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C54841" w14:textId="647F33F8" w:rsidR="009A0C37" w:rsidRDefault="00BBD834" w:rsidP="6F88B2FE">
      <w:r>
        <w:rPr>
          <w:noProof/>
        </w:rPr>
        <w:drawing>
          <wp:anchor distT="0" distB="0" distL="114300" distR="114300" simplePos="0" relativeHeight="251658240" behindDoc="0" locked="0" layoutInCell="1" allowOverlap="1" wp14:anchorId="4F6DDC55" wp14:editId="698D06B7">
            <wp:simplePos x="0" y="0"/>
            <wp:positionH relativeFrom="column">
              <wp:align>left</wp:align>
            </wp:positionH>
            <wp:positionV relativeFrom="paragraph">
              <wp:posOffset>0</wp:posOffset>
            </wp:positionV>
            <wp:extent cx="9252000" cy="1692000"/>
            <wp:effectExtent l="0" t="0" r="0" b="0"/>
            <wp:wrapSquare wrapText="bothSides"/>
            <wp:docPr id="317020196" name="Picture 1" descr="A banner image with the University logo and the text The University of Edinburgh Academic Developm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554221" name="Picture 1" descr="A banner image with the University logo and the text The University of Edinburgh Academic Development. "/>
                    <pic:cNvPicPr/>
                  </pic:nvPicPr>
                  <pic:blipFill>
                    <a:blip r:embed="rId11">
                      <a:extLst>
                        <a:ext uri="{28A0092B-C50C-407E-A947-70E740481C1C}">
                          <a14:useLocalDpi xmlns:a14="http://schemas.microsoft.com/office/drawing/2010/main" val="0"/>
                        </a:ext>
                      </a:extLst>
                    </a:blip>
                    <a:stretch>
                      <a:fillRect/>
                    </a:stretch>
                  </pic:blipFill>
                  <pic:spPr>
                    <a:xfrm>
                      <a:off x="0" y="0"/>
                      <a:ext cx="9252000" cy="1692000"/>
                    </a:xfrm>
                    <a:prstGeom prst="rect">
                      <a:avLst/>
                    </a:prstGeom>
                  </pic:spPr>
                </pic:pic>
              </a:graphicData>
            </a:graphic>
            <wp14:sizeRelH relativeFrom="page">
              <wp14:pctWidth>0</wp14:pctWidth>
            </wp14:sizeRelH>
            <wp14:sizeRelV relativeFrom="page">
              <wp14:pctHeight>0</wp14:pctHeight>
            </wp14:sizeRelV>
          </wp:anchor>
        </w:drawing>
      </w:r>
    </w:p>
    <w:p w14:paraId="5BBA4B2A" w14:textId="77777777" w:rsidR="009A0C37" w:rsidRDefault="009A0C37" w:rsidP="009A0C37">
      <w:pPr>
        <w:pStyle w:val="Title"/>
      </w:pPr>
    </w:p>
    <w:p w14:paraId="503D35AE" w14:textId="77777777" w:rsidR="009A0C37" w:rsidRDefault="009A0C37" w:rsidP="009A0C37">
      <w:pPr>
        <w:pStyle w:val="Title"/>
      </w:pPr>
    </w:p>
    <w:p w14:paraId="22DFD4BA" w14:textId="77777777" w:rsidR="00BD002C" w:rsidRDefault="00BD002C" w:rsidP="009A0C37">
      <w:pPr>
        <w:pStyle w:val="Title"/>
      </w:pPr>
    </w:p>
    <w:p w14:paraId="4D1BAACE" w14:textId="77777777" w:rsidR="00BD002C" w:rsidRDefault="00BD002C" w:rsidP="009A0C37">
      <w:pPr>
        <w:pStyle w:val="Title"/>
      </w:pPr>
    </w:p>
    <w:p w14:paraId="45900524" w14:textId="77777777" w:rsidR="00BD002C" w:rsidRDefault="00BD002C" w:rsidP="009A0C37">
      <w:pPr>
        <w:pStyle w:val="Title"/>
      </w:pPr>
    </w:p>
    <w:p w14:paraId="44841048" w14:textId="39748145" w:rsidR="009A0C37" w:rsidRDefault="009A0C37" w:rsidP="009A0C37">
      <w:pPr>
        <w:pStyle w:val="Title"/>
      </w:pPr>
      <w:r>
        <w:t>Postgraduate Certificate in</w:t>
      </w:r>
    </w:p>
    <w:p w14:paraId="6409E52A" w14:textId="2F4E38AB" w:rsidR="00415284" w:rsidRDefault="009A0C37" w:rsidP="009A0C37">
      <w:pPr>
        <w:pStyle w:val="Title"/>
      </w:pPr>
      <w:r>
        <w:t>Academic Practice (Higher Education)</w:t>
      </w:r>
    </w:p>
    <w:p w14:paraId="58AA4A22" w14:textId="77777777" w:rsidR="009A0C37" w:rsidRDefault="009A0C37" w:rsidP="009A0C37"/>
    <w:p w14:paraId="2ADD5F4E" w14:textId="3435B824" w:rsidR="009A0C37" w:rsidRDefault="55191C23" w:rsidP="009A0C37">
      <w:pPr>
        <w:pStyle w:val="Subtitle"/>
      </w:pPr>
      <w:r>
        <w:t>Programme Handbook (Academic Year 2026-27)</w:t>
      </w:r>
    </w:p>
    <w:p w14:paraId="5B3D11D4" w14:textId="77777777" w:rsidR="00BD002C" w:rsidRDefault="00BD002C" w:rsidP="00BD002C"/>
    <w:p w14:paraId="04923CFD" w14:textId="77777777" w:rsidR="00BD002C" w:rsidRDefault="00BD002C" w:rsidP="00BD002C"/>
    <w:p w14:paraId="51348946" w14:textId="77777777" w:rsidR="00BD002C" w:rsidRDefault="00BD002C" w:rsidP="00BD002C"/>
    <w:p w14:paraId="2CFFC7CF" w14:textId="77777777" w:rsidR="00BD002C" w:rsidRDefault="00BD002C" w:rsidP="00BD002C"/>
    <w:p w14:paraId="1C81053A" w14:textId="316FA5B5" w:rsidR="00BD002C" w:rsidRDefault="5D02F4DD" w:rsidP="00BBD834">
      <w:r>
        <w:rPr>
          <w:noProof/>
        </w:rPr>
        <w:drawing>
          <wp:inline distT="0" distB="0" distL="0" distR="0" wp14:anchorId="11514B10" wp14:editId="7E955AE9">
            <wp:extent cx="5731510" cy="1308735"/>
            <wp:effectExtent l="0" t="0" r="0" b="0"/>
            <wp:docPr id="1714128786" name="Picture 2" descr="A log with the University logo and the text The University of Edinburgh Academic Developm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571545" name="Picture 2" descr="A log with the University logo and the text The University of Edinburgh Academic Development. "/>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1308735"/>
                    </a:xfrm>
                    <a:prstGeom prst="rect">
                      <a:avLst/>
                    </a:prstGeom>
                  </pic:spPr>
                </pic:pic>
              </a:graphicData>
            </a:graphic>
          </wp:inline>
        </w:drawing>
      </w:r>
    </w:p>
    <w:p w14:paraId="7E57EF86" w14:textId="77777777" w:rsidR="00BD002C" w:rsidRDefault="00BD002C" w:rsidP="00BD002C"/>
    <w:p w14:paraId="4F0A5673" w14:textId="77777777" w:rsidR="00BD002C" w:rsidRDefault="00BD002C" w:rsidP="00BD002C"/>
    <w:p w14:paraId="49C563CC" w14:textId="77777777" w:rsidR="00BD002C" w:rsidRDefault="00BD002C" w:rsidP="00BD002C"/>
    <w:sdt>
      <w:sdtPr>
        <w:rPr>
          <w:rFonts w:asciiTheme="minorHAnsi" w:eastAsiaTheme="minorHAnsi" w:hAnsiTheme="minorHAnsi" w:cstheme="minorBidi"/>
          <w:b w:val="0"/>
          <w:bCs w:val="0"/>
          <w:color w:val="auto"/>
          <w:kern w:val="2"/>
          <w:sz w:val="24"/>
          <w:szCs w:val="24"/>
          <w:lang w:val="en-GB"/>
          <w14:ligatures w14:val="standardContextual"/>
        </w:rPr>
        <w:id w:val="407425427"/>
        <w:docPartObj>
          <w:docPartGallery w:val="Table of Contents"/>
          <w:docPartUnique/>
        </w:docPartObj>
      </w:sdtPr>
      <w:sdtEndPr>
        <w:rPr>
          <w:rFonts w:eastAsiaTheme="minorEastAsia"/>
          <w:noProof/>
        </w:rPr>
      </w:sdtEndPr>
      <w:sdtContent>
        <w:p w14:paraId="55ED80A3" w14:textId="7C9F73A4" w:rsidR="00A7339D" w:rsidRDefault="00A7339D">
          <w:pPr>
            <w:pStyle w:val="TOCHeading"/>
          </w:pPr>
          <w:r>
            <w:t>Table of Contents</w:t>
          </w:r>
        </w:p>
        <w:p w14:paraId="213944A6" w14:textId="6F78C454" w:rsidR="004F013A" w:rsidRDefault="00A7339D">
          <w:pPr>
            <w:pStyle w:val="TOC1"/>
            <w:tabs>
              <w:tab w:val="right" w:leader="dot" w:pos="9016"/>
            </w:tabs>
            <w:rPr>
              <w:rFonts w:eastAsiaTheme="minorEastAsia" w:cstheme="minorBidi"/>
              <w:b w:val="0"/>
              <w:bCs w:val="0"/>
              <w:i w:val="0"/>
              <w:iCs w:val="0"/>
              <w:noProof/>
              <w:lang w:eastAsia="en-GB"/>
            </w:rPr>
          </w:pPr>
          <w:r>
            <w:rPr>
              <w:b w:val="0"/>
              <w:bCs w:val="0"/>
            </w:rPr>
            <w:fldChar w:fldCharType="begin"/>
          </w:r>
          <w:r>
            <w:instrText xml:space="preserve"> TOC \o "1-3" \h \z \u </w:instrText>
          </w:r>
          <w:r>
            <w:rPr>
              <w:b w:val="0"/>
              <w:bCs w:val="0"/>
            </w:rPr>
            <w:fldChar w:fldCharType="separate"/>
          </w:r>
          <w:hyperlink w:anchor="_Toc240982404" w:history="1">
            <w:r w:rsidR="004F013A" w:rsidRPr="00DA0310">
              <w:rPr>
                <w:rStyle w:val="Hyperlink"/>
                <w:noProof/>
              </w:rPr>
              <w:t>Welcome</w:t>
            </w:r>
            <w:r w:rsidR="004F013A">
              <w:rPr>
                <w:noProof/>
                <w:webHidden/>
              </w:rPr>
              <w:tab/>
            </w:r>
            <w:r w:rsidR="004F013A">
              <w:rPr>
                <w:noProof/>
                <w:webHidden/>
              </w:rPr>
              <w:fldChar w:fldCharType="begin"/>
            </w:r>
            <w:r w:rsidR="004F013A">
              <w:rPr>
                <w:noProof/>
                <w:webHidden/>
              </w:rPr>
              <w:instrText xml:space="preserve"> PAGEREF _Toc240982404 \h </w:instrText>
            </w:r>
            <w:r w:rsidR="004F013A">
              <w:rPr>
                <w:noProof/>
                <w:webHidden/>
              </w:rPr>
            </w:r>
            <w:r w:rsidR="004F013A">
              <w:rPr>
                <w:noProof/>
                <w:webHidden/>
              </w:rPr>
              <w:fldChar w:fldCharType="separate"/>
            </w:r>
            <w:r w:rsidR="004F013A">
              <w:rPr>
                <w:noProof/>
                <w:webHidden/>
              </w:rPr>
              <w:t>4</w:t>
            </w:r>
            <w:r w:rsidR="004F013A">
              <w:rPr>
                <w:noProof/>
                <w:webHidden/>
              </w:rPr>
              <w:fldChar w:fldCharType="end"/>
            </w:r>
          </w:hyperlink>
        </w:p>
        <w:p w14:paraId="2D0B5784" w14:textId="27EDA13C" w:rsidR="004F013A" w:rsidRDefault="004F013A">
          <w:pPr>
            <w:pStyle w:val="TOC1"/>
            <w:tabs>
              <w:tab w:val="right" w:leader="dot" w:pos="9016"/>
            </w:tabs>
            <w:rPr>
              <w:rFonts w:eastAsiaTheme="minorEastAsia" w:cstheme="minorBidi"/>
              <w:b w:val="0"/>
              <w:bCs w:val="0"/>
              <w:i w:val="0"/>
              <w:iCs w:val="0"/>
              <w:noProof/>
              <w:lang w:eastAsia="en-GB"/>
            </w:rPr>
          </w:pPr>
          <w:hyperlink w:anchor="_Toc240982405" w:history="1">
            <w:r w:rsidRPr="00DA0310">
              <w:rPr>
                <w:rStyle w:val="Hyperlink"/>
                <w:noProof/>
              </w:rPr>
              <w:t>Programme Team</w:t>
            </w:r>
            <w:r>
              <w:rPr>
                <w:noProof/>
                <w:webHidden/>
              </w:rPr>
              <w:tab/>
            </w:r>
            <w:r>
              <w:rPr>
                <w:noProof/>
                <w:webHidden/>
              </w:rPr>
              <w:fldChar w:fldCharType="begin"/>
            </w:r>
            <w:r>
              <w:rPr>
                <w:noProof/>
                <w:webHidden/>
              </w:rPr>
              <w:instrText xml:space="preserve"> PAGEREF _Toc240982405 \h </w:instrText>
            </w:r>
            <w:r>
              <w:rPr>
                <w:noProof/>
                <w:webHidden/>
              </w:rPr>
            </w:r>
            <w:r>
              <w:rPr>
                <w:noProof/>
                <w:webHidden/>
              </w:rPr>
              <w:fldChar w:fldCharType="separate"/>
            </w:r>
            <w:r>
              <w:rPr>
                <w:noProof/>
                <w:webHidden/>
              </w:rPr>
              <w:t>5</w:t>
            </w:r>
            <w:r>
              <w:rPr>
                <w:noProof/>
                <w:webHidden/>
              </w:rPr>
              <w:fldChar w:fldCharType="end"/>
            </w:r>
          </w:hyperlink>
        </w:p>
        <w:p w14:paraId="27293A2C" w14:textId="1466D151" w:rsidR="004F013A" w:rsidRDefault="004F013A">
          <w:pPr>
            <w:pStyle w:val="TOC2"/>
            <w:tabs>
              <w:tab w:val="right" w:leader="dot" w:pos="9016"/>
            </w:tabs>
            <w:rPr>
              <w:rFonts w:eastAsiaTheme="minorEastAsia" w:cstheme="minorBidi"/>
              <w:b w:val="0"/>
              <w:bCs w:val="0"/>
              <w:noProof/>
              <w:sz w:val="24"/>
              <w:szCs w:val="24"/>
              <w:lang w:eastAsia="en-GB"/>
            </w:rPr>
          </w:pPr>
          <w:hyperlink w:anchor="_Toc240982406" w:history="1">
            <w:r w:rsidRPr="00DA0310">
              <w:rPr>
                <w:rStyle w:val="Hyperlink"/>
                <w:noProof/>
              </w:rPr>
              <w:t>Board of Examiners</w:t>
            </w:r>
            <w:r>
              <w:rPr>
                <w:noProof/>
                <w:webHidden/>
              </w:rPr>
              <w:tab/>
            </w:r>
            <w:r>
              <w:rPr>
                <w:noProof/>
                <w:webHidden/>
              </w:rPr>
              <w:fldChar w:fldCharType="begin"/>
            </w:r>
            <w:r>
              <w:rPr>
                <w:noProof/>
                <w:webHidden/>
              </w:rPr>
              <w:instrText xml:space="preserve"> PAGEREF _Toc240982406 \h </w:instrText>
            </w:r>
            <w:r>
              <w:rPr>
                <w:noProof/>
                <w:webHidden/>
              </w:rPr>
            </w:r>
            <w:r>
              <w:rPr>
                <w:noProof/>
                <w:webHidden/>
              </w:rPr>
              <w:fldChar w:fldCharType="separate"/>
            </w:r>
            <w:r>
              <w:rPr>
                <w:noProof/>
                <w:webHidden/>
              </w:rPr>
              <w:t>5</w:t>
            </w:r>
            <w:r>
              <w:rPr>
                <w:noProof/>
                <w:webHidden/>
              </w:rPr>
              <w:fldChar w:fldCharType="end"/>
            </w:r>
          </w:hyperlink>
        </w:p>
        <w:p w14:paraId="73A96DF1" w14:textId="022DC1FF" w:rsidR="004F013A" w:rsidRDefault="004F013A">
          <w:pPr>
            <w:pStyle w:val="TOC1"/>
            <w:tabs>
              <w:tab w:val="right" w:leader="dot" w:pos="9016"/>
            </w:tabs>
            <w:rPr>
              <w:rFonts w:eastAsiaTheme="minorEastAsia" w:cstheme="minorBidi"/>
              <w:b w:val="0"/>
              <w:bCs w:val="0"/>
              <w:i w:val="0"/>
              <w:iCs w:val="0"/>
              <w:noProof/>
              <w:lang w:eastAsia="en-GB"/>
            </w:rPr>
          </w:pPr>
          <w:hyperlink w:anchor="_Toc240982407" w:history="1">
            <w:r w:rsidRPr="00DA0310">
              <w:rPr>
                <w:rStyle w:val="Hyperlink"/>
                <w:noProof/>
              </w:rPr>
              <w:t>About this Handbook</w:t>
            </w:r>
            <w:r>
              <w:rPr>
                <w:noProof/>
                <w:webHidden/>
              </w:rPr>
              <w:tab/>
            </w:r>
            <w:r>
              <w:rPr>
                <w:noProof/>
                <w:webHidden/>
              </w:rPr>
              <w:fldChar w:fldCharType="begin"/>
            </w:r>
            <w:r>
              <w:rPr>
                <w:noProof/>
                <w:webHidden/>
              </w:rPr>
              <w:instrText xml:space="preserve"> PAGEREF _Toc240982407 \h </w:instrText>
            </w:r>
            <w:r>
              <w:rPr>
                <w:noProof/>
                <w:webHidden/>
              </w:rPr>
            </w:r>
            <w:r>
              <w:rPr>
                <w:noProof/>
                <w:webHidden/>
              </w:rPr>
              <w:fldChar w:fldCharType="separate"/>
            </w:r>
            <w:r>
              <w:rPr>
                <w:noProof/>
                <w:webHidden/>
              </w:rPr>
              <w:t>6</w:t>
            </w:r>
            <w:r>
              <w:rPr>
                <w:noProof/>
                <w:webHidden/>
              </w:rPr>
              <w:fldChar w:fldCharType="end"/>
            </w:r>
          </w:hyperlink>
        </w:p>
        <w:p w14:paraId="45EBAD16" w14:textId="05573080" w:rsidR="004F013A" w:rsidRDefault="004F013A">
          <w:pPr>
            <w:pStyle w:val="TOC1"/>
            <w:tabs>
              <w:tab w:val="right" w:leader="dot" w:pos="9016"/>
            </w:tabs>
            <w:rPr>
              <w:rFonts w:eastAsiaTheme="minorEastAsia" w:cstheme="minorBidi"/>
              <w:b w:val="0"/>
              <w:bCs w:val="0"/>
              <w:i w:val="0"/>
              <w:iCs w:val="0"/>
              <w:noProof/>
              <w:lang w:eastAsia="en-GB"/>
            </w:rPr>
          </w:pPr>
          <w:hyperlink w:anchor="_Toc240982408" w:history="1">
            <w:r w:rsidRPr="00DA0310">
              <w:rPr>
                <w:rStyle w:val="Hyperlink"/>
                <w:noProof/>
              </w:rPr>
              <w:t>Programme Overview</w:t>
            </w:r>
            <w:r>
              <w:rPr>
                <w:noProof/>
                <w:webHidden/>
              </w:rPr>
              <w:tab/>
            </w:r>
            <w:r>
              <w:rPr>
                <w:noProof/>
                <w:webHidden/>
              </w:rPr>
              <w:fldChar w:fldCharType="begin"/>
            </w:r>
            <w:r>
              <w:rPr>
                <w:noProof/>
                <w:webHidden/>
              </w:rPr>
              <w:instrText xml:space="preserve"> PAGEREF _Toc240982408 \h </w:instrText>
            </w:r>
            <w:r>
              <w:rPr>
                <w:noProof/>
                <w:webHidden/>
              </w:rPr>
            </w:r>
            <w:r>
              <w:rPr>
                <w:noProof/>
                <w:webHidden/>
              </w:rPr>
              <w:fldChar w:fldCharType="separate"/>
            </w:r>
            <w:r>
              <w:rPr>
                <w:noProof/>
                <w:webHidden/>
              </w:rPr>
              <w:t>6</w:t>
            </w:r>
            <w:r>
              <w:rPr>
                <w:noProof/>
                <w:webHidden/>
              </w:rPr>
              <w:fldChar w:fldCharType="end"/>
            </w:r>
          </w:hyperlink>
        </w:p>
        <w:p w14:paraId="7D5C0C77" w14:textId="128764AF" w:rsidR="004F013A" w:rsidRDefault="004F013A">
          <w:pPr>
            <w:pStyle w:val="TOC2"/>
            <w:tabs>
              <w:tab w:val="right" w:leader="dot" w:pos="9016"/>
            </w:tabs>
            <w:rPr>
              <w:rFonts w:eastAsiaTheme="minorEastAsia" w:cstheme="minorBidi"/>
              <w:b w:val="0"/>
              <w:bCs w:val="0"/>
              <w:noProof/>
              <w:sz w:val="24"/>
              <w:szCs w:val="24"/>
              <w:lang w:eastAsia="en-GB"/>
            </w:rPr>
          </w:pPr>
          <w:hyperlink w:anchor="_Toc240982409" w:history="1">
            <w:r w:rsidRPr="00DA0310">
              <w:rPr>
                <w:rStyle w:val="Hyperlink"/>
                <w:noProof/>
              </w:rPr>
              <w:t>Who is it for?</w:t>
            </w:r>
            <w:r>
              <w:rPr>
                <w:noProof/>
                <w:webHidden/>
              </w:rPr>
              <w:tab/>
            </w:r>
            <w:r>
              <w:rPr>
                <w:noProof/>
                <w:webHidden/>
              </w:rPr>
              <w:fldChar w:fldCharType="begin"/>
            </w:r>
            <w:r>
              <w:rPr>
                <w:noProof/>
                <w:webHidden/>
              </w:rPr>
              <w:instrText xml:space="preserve"> PAGEREF _Toc240982409 \h </w:instrText>
            </w:r>
            <w:r>
              <w:rPr>
                <w:noProof/>
                <w:webHidden/>
              </w:rPr>
            </w:r>
            <w:r>
              <w:rPr>
                <w:noProof/>
                <w:webHidden/>
              </w:rPr>
              <w:fldChar w:fldCharType="separate"/>
            </w:r>
            <w:r>
              <w:rPr>
                <w:noProof/>
                <w:webHidden/>
              </w:rPr>
              <w:t>6</w:t>
            </w:r>
            <w:r>
              <w:rPr>
                <w:noProof/>
                <w:webHidden/>
              </w:rPr>
              <w:fldChar w:fldCharType="end"/>
            </w:r>
          </w:hyperlink>
        </w:p>
        <w:p w14:paraId="4F572B83" w14:textId="5CA4DFD7" w:rsidR="004F013A" w:rsidRDefault="004F013A">
          <w:pPr>
            <w:pStyle w:val="TOC2"/>
            <w:tabs>
              <w:tab w:val="right" w:leader="dot" w:pos="9016"/>
            </w:tabs>
            <w:rPr>
              <w:rFonts w:eastAsiaTheme="minorEastAsia" w:cstheme="minorBidi"/>
              <w:b w:val="0"/>
              <w:bCs w:val="0"/>
              <w:noProof/>
              <w:sz w:val="24"/>
              <w:szCs w:val="24"/>
              <w:lang w:eastAsia="en-GB"/>
            </w:rPr>
          </w:pPr>
          <w:hyperlink w:anchor="_Toc240982410" w:history="1">
            <w:r w:rsidRPr="00DA0310">
              <w:rPr>
                <w:rStyle w:val="Hyperlink"/>
                <w:noProof/>
              </w:rPr>
              <w:t>Structure of the PgCAP (Higher Education)</w:t>
            </w:r>
            <w:r>
              <w:rPr>
                <w:noProof/>
                <w:webHidden/>
              </w:rPr>
              <w:tab/>
            </w:r>
            <w:r>
              <w:rPr>
                <w:noProof/>
                <w:webHidden/>
              </w:rPr>
              <w:fldChar w:fldCharType="begin"/>
            </w:r>
            <w:r>
              <w:rPr>
                <w:noProof/>
                <w:webHidden/>
              </w:rPr>
              <w:instrText xml:space="preserve"> PAGEREF _Toc240982410 \h </w:instrText>
            </w:r>
            <w:r>
              <w:rPr>
                <w:noProof/>
                <w:webHidden/>
              </w:rPr>
            </w:r>
            <w:r>
              <w:rPr>
                <w:noProof/>
                <w:webHidden/>
              </w:rPr>
              <w:fldChar w:fldCharType="separate"/>
            </w:r>
            <w:r>
              <w:rPr>
                <w:noProof/>
                <w:webHidden/>
              </w:rPr>
              <w:t>7</w:t>
            </w:r>
            <w:r>
              <w:rPr>
                <w:noProof/>
                <w:webHidden/>
              </w:rPr>
              <w:fldChar w:fldCharType="end"/>
            </w:r>
          </w:hyperlink>
        </w:p>
        <w:p w14:paraId="5E2D2B36" w14:textId="06316B4B" w:rsidR="004F013A" w:rsidRDefault="004F013A">
          <w:pPr>
            <w:pStyle w:val="TOC3"/>
            <w:tabs>
              <w:tab w:val="right" w:leader="dot" w:pos="9016"/>
            </w:tabs>
            <w:rPr>
              <w:rFonts w:eastAsiaTheme="minorEastAsia" w:cstheme="minorBidi"/>
              <w:noProof/>
              <w:sz w:val="24"/>
              <w:szCs w:val="24"/>
              <w:lang w:eastAsia="en-GB"/>
            </w:rPr>
          </w:pPr>
          <w:hyperlink w:anchor="_Toc240982411" w:history="1">
            <w:r w:rsidRPr="00DA0310">
              <w:rPr>
                <w:rStyle w:val="Hyperlink"/>
                <w:noProof/>
              </w:rPr>
              <w:t>Becoming an engaging teacher (BaET) – course 1</w:t>
            </w:r>
            <w:r>
              <w:rPr>
                <w:noProof/>
                <w:webHidden/>
              </w:rPr>
              <w:tab/>
            </w:r>
            <w:r>
              <w:rPr>
                <w:noProof/>
                <w:webHidden/>
              </w:rPr>
              <w:fldChar w:fldCharType="begin"/>
            </w:r>
            <w:r>
              <w:rPr>
                <w:noProof/>
                <w:webHidden/>
              </w:rPr>
              <w:instrText xml:space="preserve"> PAGEREF _Toc240982411 \h </w:instrText>
            </w:r>
            <w:r>
              <w:rPr>
                <w:noProof/>
                <w:webHidden/>
              </w:rPr>
            </w:r>
            <w:r>
              <w:rPr>
                <w:noProof/>
                <w:webHidden/>
              </w:rPr>
              <w:fldChar w:fldCharType="separate"/>
            </w:r>
            <w:r>
              <w:rPr>
                <w:noProof/>
                <w:webHidden/>
              </w:rPr>
              <w:t>8</w:t>
            </w:r>
            <w:r>
              <w:rPr>
                <w:noProof/>
                <w:webHidden/>
              </w:rPr>
              <w:fldChar w:fldCharType="end"/>
            </w:r>
          </w:hyperlink>
        </w:p>
        <w:p w14:paraId="05DFA2AB" w14:textId="2B94DCEB" w:rsidR="004F013A" w:rsidRDefault="004F013A">
          <w:pPr>
            <w:pStyle w:val="TOC3"/>
            <w:tabs>
              <w:tab w:val="right" w:leader="dot" w:pos="9016"/>
            </w:tabs>
            <w:rPr>
              <w:rFonts w:eastAsiaTheme="minorEastAsia" w:cstheme="minorBidi"/>
              <w:noProof/>
              <w:sz w:val="24"/>
              <w:szCs w:val="24"/>
              <w:lang w:eastAsia="en-GB"/>
            </w:rPr>
          </w:pPr>
          <w:hyperlink w:anchor="_Toc240982412" w:history="1">
            <w:r w:rsidRPr="00DA0310">
              <w:rPr>
                <w:rStyle w:val="Hyperlink"/>
                <w:noProof/>
              </w:rPr>
              <w:t>Designing curricula and learning environments (DCLE) – course 2</w:t>
            </w:r>
            <w:r>
              <w:rPr>
                <w:noProof/>
                <w:webHidden/>
              </w:rPr>
              <w:tab/>
            </w:r>
            <w:r>
              <w:rPr>
                <w:noProof/>
                <w:webHidden/>
              </w:rPr>
              <w:fldChar w:fldCharType="begin"/>
            </w:r>
            <w:r>
              <w:rPr>
                <w:noProof/>
                <w:webHidden/>
              </w:rPr>
              <w:instrText xml:space="preserve"> PAGEREF _Toc240982412 \h </w:instrText>
            </w:r>
            <w:r>
              <w:rPr>
                <w:noProof/>
                <w:webHidden/>
              </w:rPr>
            </w:r>
            <w:r>
              <w:rPr>
                <w:noProof/>
                <w:webHidden/>
              </w:rPr>
              <w:fldChar w:fldCharType="separate"/>
            </w:r>
            <w:r>
              <w:rPr>
                <w:noProof/>
                <w:webHidden/>
              </w:rPr>
              <w:t>8</w:t>
            </w:r>
            <w:r>
              <w:rPr>
                <w:noProof/>
                <w:webHidden/>
              </w:rPr>
              <w:fldChar w:fldCharType="end"/>
            </w:r>
          </w:hyperlink>
        </w:p>
        <w:p w14:paraId="6F702ABF" w14:textId="5F0AA18C" w:rsidR="004F013A" w:rsidRDefault="004F013A">
          <w:pPr>
            <w:pStyle w:val="TOC3"/>
            <w:tabs>
              <w:tab w:val="right" w:leader="dot" w:pos="9016"/>
            </w:tabs>
            <w:rPr>
              <w:rFonts w:eastAsiaTheme="minorEastAsia" w:cstheme="minorBidi"/>
              <w:noProof/>
              <w:sz w:val="24"/>
              <w:szCs w:val="24"/>
              <w:lang w:eastAsia="en-GB"/>
            </w:rPr>
          </w:pPr>
          <w:hyperlink w:anchor="_Toc240982413" w:history="1">
            <w:r w:rsidRPr="00DA0310">
              <w:rPr>
                <w:rStyle w:val="Hyperlink"/>
                <w:noProof/>
              </w:rPr>
              <w:t>Emerging issues in academic practice (EiAP) – course 3</w:t>
            </w:r>
            <w:r>
              <w:rPr>
                <w:noProof/>
                <w:webHidden/>
              </w:rPr>
              <w:tab/>
            </w:r>
            <w:r>
              <w:rPr>
                <w:noProof/>
                <w:webHidden/>
              </w:rPr>
              <w:fldChar w:fldCharType="begin"/>
            </w:r>
            <w:r>
              <w:rPr>
                <w:noProof/>
                <w:webHidden/>
              </w:rPr>
              <w:instrText xml:space="preserve"> PAGEREF _Toc240982413 \h </w:instrText>
            </w:r>
            <w:r>
              <w:rPr>
                <w:noProof/>
                <w:webHidden/>
              </w:rPr>
            </w:r>
            <w:r>
              <w:rPr>
                <w:noProof/>
                <w:webHidden/>
              </w:rPr>
              <w:fldChar w:fldCharType="separate"/>
            </w:r>
            <w:r>
              <w:rPr>
                <w:noProof/>
                <w:webHidden/>
              </w:rPr>
              <w:t>8</w:t>
            </w:r>
            <w:r>
              <w:rPr>
                <w:noProof/>
                <w:webHidden/>
              </w:rPr>
              <w:fldChar w:fldCharType="end"/>
            </w:r>
          </w:hyperlink>
        </w:p>
        <w:p w14:paraId="3D24DD2B" w14:textId="16F065BB" w:rsidR="004F013A" w:rsidRDefault="004F013A">
          <w:pPr>
            <w:pStyle w:val="TOC1"/>
            <w:tabs>
              <w:tab w:val="right" w:leader="dot" w:pos="9016"/>
            </w:tabs>
            <w:rPr>
              <w:rFonts w:eastAsiaTheme="minorEastAsia" w:cstheme="minorBidi"/>
              <w:b w:val="0"/>
              <w:bCs w:val="0"/>
              <w:i w:val="0"/>
              <w:iCs w:val="0"/>
              <w:noProof/>
              <w:lang w:eastAsia="en-GB"/>
            </w:rPr>
          </w:pPr>
          <w:hyperlink w:anchor="_Toc240982414" w:history="1">
            <w:r w:rsidRPr="00DA0310">
              <w:rPr>
                <w:rStyle w:val="Hyperlink"/>
                <w:noProof/>
              </w:rPr>
              <w:t>Becoming a Fellow of the Higher Education Academy</w:t>
            </w:r>
            <w:r>
              <w:rPr>
                <w:noProof/>
                <w:webHidden/>
              </w:rPr>
              <w:tab/>
            </w:r>
            <w:r>
              <w:rPr>
                <w:noProof/>
                <w:webHidden/>
              </w:rPr>
              <w:fldChar w:fldCharType="begin"/>
            </w:r>
            <w:r>
              <w:rPr>
                <w:noProof/>
                <w:webHidden/>
              </w:rPr>
              <w:instrText xml:space="preserve"> PAGEREF _Toc240982414 \h </w:instrText>
            </w:r>
            <w:r>
              <w:rPr>
                <w:noProof/>
                <w:webHidden/>
              </w:rPr>
            </w:r>
            <w:r>
              <w:rPr>
                <w:noProof/>
                <w:webHidden/>
              </w:rPr>
              <w:fldChar w:fldCharType="separate"/>
            </w:r>
            <w:r>
              <w:rPr>
                <w:noProof/>
                <w:webHidden/>
              </w:rPr>
              <w:t>8</w:t>
            </w:r>
            <w:r>
              <w:rPr>
                <w:noProof/>
                <w:webHidden/>
              </w:rPr>
              <w:fldChar w:fldCharType="end"/>
            </w:r>
          </w:hyperlink>
        </w:p>
        <w:p w14:paraId="4A459728" w14:textId="5F5A3109" w:rsidR="004F013A" w:rsidRDefault="004F013A">
          <w:pPr>
            <w:pStyle w:val="TOC2"/>
            <w:tabs>
              <w:tab w:val="right" w:leader="dot" w:pos="9016"/>
            </w:tabs>
            <w:rPr>
              <w:rFonts w:eastAsiaTheme="minorEastAsia" w:cstheme="minorBidi"/>
              <w:b w:val="0"/>
              <w:bCs w:val="0"/>
              <w:noProof/>
              <w:sz w:val="24"/>
              <w:szCs w:val="24"/>
              <w:lang w:eastAsia="en-GB"/>
            </w:rPr>
          </w:pPr>
          <w:hyperlink w:anchor="_Toc240982415" w:history="1">
            <w:r w:rsidRPr="00DA0310">
              <w:rPr>
                <w:rStyle w:val="Hyperlink"/>
                <w:noProof/>
                <w:lang w:eastAsia="en-GB"/>
              </w:rPr>
              <w:t>Registering with Advance HE and obtaining your Fellowship Certificate</w:t>
            </w:r>
            <w:r>
              <w:rPr>
                <w:noProof/>
                <w:webHidden/>
              </w:rPr>
              <w:tab/>
            </w:r>
            <w:r>
              <w:rPr>
                <w:noProof/>
                <w:webHidden/>
              </w:rPr>
              <w:fldChar w:fldCharType="begin"/>
            </w:r>
            <w:r>
              <w:rPr>
                <w:noProof/>
                <w:webHidden/>
              </w:rPr>
              <w:instrText xml:space="preserve"> PAGEREF _Toc240982415 \h </w:instrText>
            </w:r>
            <w:r>
              <w:rPr>
                <w:noProof/>
                <w:webHidden/>
              </w:rPr>
            </w:r>
            <w:r>
              <w:rPr>
                <w:noProof/>
                <w:webHidden/>
              </w:rPr>
              <w:fldChar w:fldCharType="separate"/>
            </w:r>
            <w:r>
              <w:rPr>
                <w:noProof/>
                <w:webHidden/>
              </w:rPr>
              <w:t>10</w:t>
            </w:r>
            <w:r>
              <w:rPr>
                <w:noProof/>
                <w:webHidden/>
              </w:rPr>
              <w:fldChar w:fldCharType="end"/>
            </w:r>
          </w:hyperlink>
        </w:p>
        <w:p w14:paraId="6AC4BFE2" w14:textId="1035E7EA" w:rsidR="004F013A" w:rsidRDefault="004F013A">
          <w:pPr>
            <w:pStyle w:val="TOC1"/>
            <w:tabs>
              <w:tab w:val="right" w:leader="dot" w:pos="9016"/>
            </w:tabs>
            <w:rPr>
              <w:rFonts w:eastAsiaTheme="minorEastAsia" w:cstheme="minorBidi"/>
              <w:b w:val="0"/>
              <w:bCs w:val="0"/>
              <w:i w:val="0"/>
              <w:iCs w:val="0"/>
              <w:noProof/>
              <w:lang w:eastAsia="en-GB"/>
            </w:rPr>
          </w:pPr>
          <w:hyperlink w:anchor="_Toc240982416" w:history="1">
            <w:r w:rsidRPr="00DA0310">
              <w:rPr>
                <w:rStyle w:val="Hyperlink"/>
                <w:noProof/>
              </w:rPr>
              <w:t>Programme Aims</w:t>
            </w:r>
            <w:r>
              <w:rPr>
                <w:noProof/>
                <w:webHidden/>
              </w:rPr>
              <w:tab/>
            </w:r>
            <w:r>
              <w:rPr>
                <w:noProof/>
                <w:webHidden/>
              </w:rPr>
              <w:fldChar w:fldCharType="begin"/>
            </w:r>
            <w:r>
              <w:rPr>
                <w:noProof/>
                <w:webHidden/>
              </w:rPr>
              <w:instrText xml:space="preserve"> PAGEREF _Toc240982416 \h </w:instrText>
            </w:r>
            <w:r>
              <w:rPr>
                <w:noProof/>
                <w:webHidden/>
              </w:rPr>
            </w:r>
            <w:r>
              <w:rPr>
                <w:noProof/>
                <w:webHidden/>
              </w:rPr>
              <w:fldChar w:fldCharType="separate"/>
            </w:r>
            <w:r>
              <w:rPr>
                <w:noProof/>
                <w:webHidden/>
              </w:rPr>
              <w:t>10</w:t>
            </w:r>
            <w:r>
              <w:rPr>
                <w:noProof/>
                <w:webHidden/>
              </w:rPr>
              <w:fldChar w:fldCharType="end"/>
            </w:r>
          </w:hyperlink>
        </w:p>
        <w:p w14:paraId="19021F97" w14:textId="7032C7F1" w:rsidR="004F013A" w:rsidRDefault="004F013A">
          <w:pPr>
            <w:pStyle w:val="TOC2"/>
            <w:tabs>
              <w:tab w:val="right" w:leader="dot" w:pos="9016"/>
            </w:tabs>
            <w:rPr>
              <w:rFonts w:eastAsiaTheme="minorEastAsia" w:cstheme="minorBidi"/>
              <w:b w:val="0"/>
              <w:bCs w:val="0"/>
              <w:noProof/>
              <w:sz w:val="24"/>
              <w:szCs w:val="24"/>
              <w:lang w:eastAsia="en-GB"/>
            </w:rPr>
          </w:pPr>
          <w:hyperlink w:anchor="_Toc240982417" w:history="1">
            <w:r w:rsidRPr="00DA0310">
              <w:rPr>
                <w:rStyle w:val="Hyperlink"/>
                <w:noProof/>
              </w:rPr>
              <w:t>Programme-level intended learning outcomes mapped against the PSF</w:t>
            </w:r>
            <w:r>
              <w:rPr>
                <w:noProof/>
                <w:webHidden/>
              </w:rPr>
              <w:tab/>
            </w:r>
            <w:r>
              <w:rPr>
                <w:noProof/>
                <w:webHidden/>
              </w:rPr>
              <w:fldChar w:fldCharType="begin"/>
            </w:r>
            <w:r>
              <w:rPr>
                <w:noProof/>
                <w:webHidden/>
              </w:rPr>
              <w:instrText xml:space="preserve"> PAGEREF _Toc240982417 \h </w:instrText>
            </w:r>
            <w:r>
              <w:rPr>
                <w:noProof/>
                <w:webHidden/>
              </w:rPr>
            </w:r>
            <w:r>
              <w:rPr>
                <w:noProof/>
                <w:webHidden/>
              </w:rPr>
              <w:fldChar w:fldCharType="separate"/>
            </w:r>
            <w:r>
              <w:rPr>
                <w:noProof/>
                <w:webHidden/>
              </w:rPr>
              <w:t>11</w:t>
            </w:r>
            <w:r>
              <w:rPr>
                <w:noProof/>
                <w:webHidden/>
              </w:rPr>
              <w:fldChar w:fldCharType="end"/>
            </w:r>
          </w:hyperlink>
        </w:p>
        <w:p w14:paraId="01829949" w14:textId="52F912CB" w:rsidR="004F013A" w:rsidRDefault="004F013A">
          <w:pPr>
            <w:pStyle w:val="TOC2"/>
            <w:tabs>
              <w:tab w:val="right" w:leader="dot" w:pos="9016"/>
            </w:tabs>
            <w:rPr>
              <w:rFonts w:eastAsiaTheme="minorEastAsia" w:cstheme="minorBidi"/>
              <w:b w:val="0"/>
              <w:bCs w:val="0"/>
              <w:noProof/>
              <w:sz w:val="24"/>
              <w:szCs w:val="24"/>
              <w:lang w:eastAsia="en-GB"/>
            </w:rPr>
          </w:pPr>
          <w:hyperlink w:anchor="_Toc240982418" w:history="1">
            <w:r w:rsidRPr="00DA0310">
              <w:rPr>
                <w:rStyle w:val="Hyperlink"/>
                <w:noProof/>
              </w:rPr>
              <w:t>Course Descriptors</w:t>
            </w:r>
            <w:r>
              <w:rPr>
                <w:noProof/>
                <w:webHidden/>
              </w:rPr>
              <w:tab/>
            </w:r>
            <w:r>
              <w:rPr>
                <w:noProof/>
                <w:webHidden/>
              </w:rPr>
              <w:fldChar w:fldCharType="begin"/>
            </w:r>
            <w:r>
              <w:rPr>
                <w:noProof/>
                <w:webHidden/>
              </w:rPr>
              <w:instrText xml:space="preserve"> PAGEREF _Toc240982418 \h </w:instrText>
            </w:r>
            <w:r>
              <w:rPr>
                <w:noProof/>
                <w:webHidden/>
              </w:rPr>
            </w:r>
            <w:r>
              <w:rPr>
                <w:noProof/>
                <w:webHidden/>
              </w:rPr>
              <w:fldChar w:fldCharType="separate"/>
            </w:r>
            <w:r>
              <w:rPr>
                <w:noProof/>
                <w:webHidden/>
              </w:rPr>
              <w:t>13</w:t>
            </w:r>
            <w:r>
              <w:rPr>
                <w:noProof/>
                <w:webHidden/>
              </w:rPr>
              <w:fldChar w:fldCharType="end"/>
            </w:r>
          </w:hyperlink>
        </w:p>
        <w:p w14:paraId="0A3F2631" w14:textId="5B7124FB" w:rsidR="004F013A" w:rsidRDefault="004F013A">
          <w:pPr>
            <w:pStyle w:val="TOC3"/>
            <w:tabs>
              <w:tab w:val="right" w:leader="dot" w:pos="9016"/>
            </w:tabs>
            <w:rPr>
              <w:rFonts w:eastAsiaTheme="minorEastAsia" w:cstheme="minorBidi"/>
              <w:noProof/>
              <w:sz w:val="24"/>
              <w:szCs w:val="24"/>
              <w:lang w:eastAsia="en-GB"/>
            </w:rPr>
          </w:pPr>
          <w:hyperlink w:anchor="_Toc240982419" w:history="1">
            <w:r w:rsidRPr="00DA0310">
              <w:rPr>
                <w:rStyle w:val="Hyperlink"/>
                <w:noProof/>
              </w:rPr>
              <w:t>Course 1 - Becoming an Engaging Teacher (BaET)</w:t>
            </w:r>
            <w:r>
              <w:rPr>
                <w:noProof/>
                <w:webHidden/>
              </w:rPr>
              <w:tab/>
            </w:r>
            <w:r>
              <w:rPr>
                <w:noProof/>
                <w:webHidden/>
              </w:rPr>
              <w:fldChar w:fldCharType="begin"/>
            </w:r>
            <w:r>
              <w:rPr>
                <w:noProof/>
                <w:webHidden/>
              </w:rPr>
              <w:instrText xml:space="preserve"> PAGEREF _Toc240982419 \h </w:instrText>
            </w:r>
            <w:r>
              <w:rPr>
                <w:noProof/>
                <w:webHidden/>
              </w:rPr>
            </w:r>
            <w:r>
              <w:rPr>
                <w:noProof/>
                <w:webHidden/>
              </w:rPr>
              <w:fldChar w:fldCharType="separate"/>
            </w:r>
            <w:r>
              <w:rPr>
                <w:noProof/>
                <w:webHidden/>
              </w:rPr>
              <w:t>13</w:t>
            </w:r>
            <w:r>
              <w:rPr>
                <w:noProof/>
                <w:webHidden/>
              </w:rPr>
              <w:fldChar w:fldCharType="end"/>
            </w:r>
          </w:hyperlink>
        </w:p>
        <w:p w14:paraId="33A8E0C6" w14:textId="2E306068" w:rsidR="004F013A" w:rsidRDefault="004F013A">
          <w:pPr>
            <w:pStyle w:val="TOC3"/>
            <w:tabs>
              <w:tab w:val="right" w:leader="dot" w:pos="9016"/>
            </w:tabs>
            <w:rPr>
              <w:rFonts w:eastAsiaTheme="minorEastAsia" w:cstheme="minorBidi"/>
              <w:noProof/>
              <w:sz w:val="24"/>
              <w:szCs w:val="24"/>
              <w:lang w:eastAsia="en-GB"/>
            </w:rPr>
          </w:pPr>
          <w:hyperlink w:anchor="_Toc240982420" w:history="1">
            <w:r w:rsidRPr="00DA0310">
              <w:rPr>
                <w:rStyle w:val="Hyperlink"/>
                <w:noProof/>
              </w:rPr>
              <w:t>Course 2 - Designing curricula and learning environments (DCLE)</w:t>
            </w:r>
            <w:r>
              <w:rPr>
                <w:noProof/>
                <w:webHidden/>
              </w:rPr>
              <w:tab/>
            </w:r>
            <w:r>
              <w:rPr>
                <w:noProof/>
                <w:webHidden/>
              </w:rPr>
              <w:fldChar w:fldCharType="begin"/>
            </w:r>
            <w:r>
              <w:rPr>
                <w:noProof/>
                <w:webHidden/>
              </w:rPr>
              <w:instrText xml:space="preserve"> PAGEREF _Toc240982420 \h </w:instrText>
            </w:r>
            <w:r>
              <w:rPr>
                <w:noProof/>
                <w:webHidden/>
              </w:rPr>
            </w:r>
            <w:r>
              <w:rPr>
                <w:noProof/>
                <w:webHidden/>
              </w:rPr>
              <w:fldChar w:fldCharType="separate"/>
            </w:r>
            <w:r>
              <w:rPr>
                <w:noProof/>
                <w:webHidden/>
              </w:rPr>
              <w:t>14</w:t>
            </w:r>
            <w:r>
              <w:rPr>
                <w:noProof/>
                <w:webHidden/>
              </w:rPr>
              <w:fldChar w:fldCharType="end"/>
            </w:r>
          </w:hyperlink>
        </w:p>
        <w:p w14:paraId="70C3C908" w14:textId="46728815" w:rsidR="004F013A" w:rsidRDefault="004F013A">
          <w:pPr>
            <w:pStyle w:val="TOC3"/>
            <w:tabs>
              <w:tab w:val="right" w:leader="dot" w:pos="9016"/>
            </w:tabs>
            <w:rPr>
              <w:rFonts w:eastAsiaTheme="minorEastAsia" w:cstheme="minorBidi"/>
              <w:noProof/>
              <w:sz w:val="24"/>
              <w:szCs w:val="24"/>
              <w:lang w:eastAsia="en-GB"/>
            </w:rPr>
          </w:pPr>
          <w:hyperlink w:anchor="_Toc240982421" w:history="1">
            <w:r w:rsidRPr="00DA0310">
              <w:rPr>
                <w:rStyle w:val="Hyperlink"/>
                <w:noProof/>
              </w:rPr>
              <w:t>Course 3 - Emerging issues in academic practice (EiAP)</w:t>
            </w:r>
            <w:r>
              <w:rPr>
                <w:noProof/>
                <w:webHidden/>
              </w:rPr>
              <w:tab/>
            </w:r>
            <w:r>
              <w:rPr>
                <w:noProof/>
                <w:webHidden/>
              </w:rPr>
              <w:fldChar w:fldCharType="begin"/>
            </w:r>
            <w:r>
              <w:rPr>
                <w:noProof/>
                <w:webHidden/>
              </w:rPr>
              <w:instrText xml:space="preserve"> PAGEREF _Toc240982421 \h </w:instrText>
            </w:r>
            <w:r>
              <w:rPr>
                <w:noProof/>
                <w:webHidden/>
              </w:rPr>
            </w:r>
            <w:r>
              <w:rPr>
                <w:noProof/>
                <w:webHidden/>
              </w:rPr>
              <w:fldChar w:fldCharType="separate"/>
            </w:r>
            <w:r>
              <w:rPr>
                <w:noProof/>
                <w:webHidden/>
              </w:rPr>
              <w:t>15</w:t>
            </w:r>
            <w:r>
              <w:rPr>
                <w:noProof/>
                <w:webHidden/>
              </w:rPr>
              <w:fldChar w:fldCharType="end"/>
            </w:r>
          </w:hyperlink>
        </w:p>
        <w:p w14:paraId="220429D6" w14:textId="2609192C" w:rsidR="004F013A" w:rsidRDefault="004F013A">
          <w:pPr>
            <w:pStyle w:val="TOC1"/>
            <w:tabs>
              <w:tab w:val="right" w:leader="dot" w:pos="9016"/>
            </w:tabs>
            <w:rPr>
              <w:rFonts w:eastAsiaTheme="minorEastAsia" w:cstheme="minorBidi"/>
              <w:b w:val="0"/>
              <w:bCs w:val="0"/>
              <w:i w:val="0"/>
              <w:iCs w:val="0"/>
              <w:noProof/>
              <w:lang w:eastAsia="en-GB"/>
            </w:rPr>
          </w:pPr>
          <w:hyperlink w:anchor="_Toc240982422" w:history="1">
            <w:r w:rsidRPr="00DA0310">
              <w:rPr>
                <w:rStyle w:val="Hyperlink"/>
                <w:noProof/>
              </w:rPr>
              <w:t>Provisional Dates for Academic Year 2026-27</w:t>
            </w:r>
            <w:r>
              <w:rPr>
                <w:noProof/>
                <w:webHidden/>
              </w:rPr>
              <w:tab/>
            </w:r>
            <w:r>
              <w:rPr>
                <w:noProof/>
                <w:webHidden/>
              </w:rPr>
              <w:fldChar w:fldCharType="begin"/>
            </w:r>
            <w:r>
              <w:rPr>
                <w:noProof/>
                <w:webHidden/>
              </w:rPr>
              <w:instrText xml:space="preserve"> PAGEREF _Toc240982422 \h </w:instrText>
            </w:r>
            <w:r>
              <w:rPr>
                <w:noProof/>
                <w:webHidden/>
              </w:rPr>
            </w:r>
            <w:r>
              <w:rPr>
                <w:noProof/>
                <w:webHidden/>
              </w:rPr>
              <w:fldChar w:fldCharType="separate"/>
            </w:r>
            <w:r>
              <w:rPr>
                <w:noProof/>
                <w:webHidden/>
              </w:rPr>
              <w:t>16</w:t>
            </w:r>
            <w:r>
              <w:rPr>
                <w:noProof/>
                <w:webHidden/>
              </w:rPr>
              <w:fldChar w:fldCharType="end"/>
            </w:r>
          </w:hyperlink>
        </w:p>
        <w:p w14:paraId="14C5C472" w14:textId="0E1DCF87" w:rsidR="004F013A" w:rsidRDefault="004F013A">
          <w:pPr>
            <w:pStyle w:val="TOC2"/>
            <w:tabs>
              <w:tab w:val="right" w:leader="dot" w:pos="9016"/>
            </w:tabs>
            <w:rPr>
              <w:rFonts w:eastAsiaTheme="minorEastAsia" w:cstheme="minorBidi"/>
              <w:b w:val="0"/>
              <w:bCs w:val="0"/>
              <w:noProof/>
              <w:sz w:val="24"/>
              <w:szCs w:val="24"/>
              <w:lang w:eastAsia="en-GB"/>
            </w:rPr>
          </w:pPr>
          <w:hyperlink w:anchor="_Toc240982423" w:history="1">
            <w:r w:rsidRPr="00DA0310">
              <w:rPr>
                <w:rStyle w:val="Hyperlink"/>
                <w:noProof/>
              </w:rPr>
              <w:t>Course 1 - Becoming an Engaging Teacher (BaET)</w:t>
            </w:r>
            <w:r>
              <w:rPr>
                <w:noProof/>
                <w:webHidden/>
              </w:rPr>
              <w:tab/>
            </w:r>
            <w:r>
              <w:rPr>
                <w:noProof/>
                <w:webHidden/>
              </w:rPr>
              <w:fldChar w:fldCharType="begin"/>
            </w:r>
            <w:r>
              <w:rPr>
                <w:noProof/>
                <w:webHidden/>
              </w:rPr>
              <w:instrText xml:space="preserve"> PAGEREF _Toc240982423 \h </w:instrText>
            </w:r>
            <w:r>
              <w:rPr>
                <w:noProof/>
                <w:webHidden/>
              </w:rPr>
            </w:r>
            <w:r>
              <w:rPr>
                <w:noProof/>
                <w:webHidden/>
              </w:rPr>
              <w:fldChar w:fldCharType="separate"/>
            </w:r>
            <w:r>
              <w:rPr>
                <w:noProof/>
                <w:webHidden/>
              </w:rPr>
              <w:t>17</w:t>
            </w:r>
            <w:r>
              <w:rPr>
                <w:noProof/>
                <w:webHidden/>
              </w:rPr>
              <w:fldChar w:fldCharType="end"/>
            </w:r>
          </w:hyperlink>
        </w:p>
        <w:p w14:paraId="020E0AC1" w14:textId="633B0AC0" w:rsidR="004F013A" w:rsidRDefault="004F013A">
          <w:pPr>
            <w:pStyle w:val="TOC2"/>
            <w:tabs>
              <w:tab w:val="right" w:leader="dot" w:pos="9016"/>
            </w:tabs>
            <w:rPr>
              <w:rFonts w:eastAsiaTheme="minorEastAsia" w:cstheme="minorBidi"/>
              <w:b w:val="0"/>
              <w:bCs w:val="0"/>
              <w:noProof/>
              <w:sz w:val="24"/>
              <w:szCs w:val="24"/>
              <w:lang w:eastAsia="en-GB"/>
            </w:rPr>
          </w:pPr>
          <w:hyperlink w:anchor="_Toc240982424" w:history="1">
            <w:r w:rsidRPr="00DA0310">
              <w:rPr>
                <w:rStyle w:val="Hyperlink"/>
                <w:noProof/>
              </w:rPr>
              <w:t>Course 2 - Designing curricula and learning environments (DCLE)</w:t>
            </w:r>
            <w:r>
              <w:rPr>
                <w:noProof/>
                <w:webHidden/>
              </w:rPr>
              <w:tab/>
            </w:r>
            <w:r>
              <w:rPr>
                <w:noProof/>
                <w:webHidden/>
              </w:rPr>
              <w:fldChar w:fldCharType="begin"/>
            </w:r>
            <w:r>
              <w:rPr>
                <w:noProof/>
                <w:webHidden/>
              </w:rPr>
              <w:instrText xml:space="preserve"> PAGEREF _Toc240982424 \h </w:instrText>
            </w:r>
            <w:r>
              <w:rPr>
                <w:noProof/>
                <w:webHidden/>
              </w:rPr>
            </w:r>
            <w:r>
              <w:rPr>
                <w:noProof/>
                <w:webHidden/>
              </w:rPr>
              <w:fldChar w:fldCharType="separate"/>
            </w:r>
            <w:r>
              <w:rPr>
                <w:noProof/>
                <w:webHidden/>
              </w:rPr>
              <w:t>17</w:t>
            </w:r>
            <w:r>
              <w:rPr>
                <w:noProof/>
                <w:webHidden/>
              </w:rPr>
              <w:fldChar w:fldCharType="end"/>
            </w:r>
          </w:hyperlink>
        </w:p>
        <w:p w14:paraId="6FBF5092" w14:textId="216FF7CA" w:rsidR="004F013A" w:rsidRDefault="004F013A">
          <w:pPr>
            <w:pStyle w:val="TOC2"/>
            <w:tabs>
              <w:tab w:val="right" w:leader="dot" w:pos="9016"/>
            </w:tabs>
            <w:rPr>
              <w:rFonts w:eastAsiaTheme="minorEastAsia" w:cstheme="minorBidi"/>
              <w:b w:val="0"/>
              <w:bCs w:val="0"/>
              <w:noProof/>
              <w:sz w:val="24"/>
              <w:szCs w:val="24"/>
              <w:lang w:eastAsia="en-GB"/>
            </w:rPr>
          </w:pPr>
          <w:hyperlink w:anchor="_Toc240982425" w:history="1">
            <w:r w:rsidRPr="00DA0310">
              <w:rPr>
                <w:rStyle w:val="Hyperlink"/>
                <w:noProof/>
              </w:rPr>
              <w:t>Course 3 - Emerging issues in academic practice (EiAP)</w:t>
            </w:r>
            <w:r>
              <w:rPr>
                <w:noProof/>
                <w:webHidden/>
              </w:rPr>
              <w:tab/>
            </w:r>
            <w:r>
              <w:rPr>
                <w:noProof/>
                <w:webHidden/>
              </w:rPr>
              <w:fldChar w:fldCharType="begin"/>
            </w:r>
            <w:r>
              <w:rPr>
                <w:noProof/>
                <w:webHidden/>
              </w:rPr>
              <w:instrText xml:space="preserve"> PAGEREF _Toc240982425 \h </w:instrText>
            </w:r>
            <w:r>
              <w:rPr>
                <w:noProof/>
                <w:webHidden/>
              </w:rPr>
            </w:r>
            <w:r>
              <w:rPr>
                <w:noProof/>
                <w:webHidden/>
              </w:rPr>
              <w:fldChar w:fldCharType="separate"/>
            </w:r>
            <w:r>
              <w:rPr>
                <w:noProof/>
                <w:webHidden/>
              </w:rPr>
              <w:t>17</w:t>
            </w:r>
            <w:r>
              <w:rPr>
                <w:noProof/>
                <w:webHidden/>
              </w:rPr>
              <w:fldChar w:fldCharType="end"/>
            </w:r>
          </w:hyperlink>
        </w:p>
        <w:p w14:paraId="1982F5AB" w14:textId="11D762D1" w:rsidR="004F013A" w:rsidRDefault="004F013A">
          <w:pPr>
            <w:pStyle w:val="TOC3"/>
            <w:tabs>
              <w:tab w:val="right" w:leader="dot" w:pos="9016"/>
            </w:tabs>
            <w:rPr>
              <w:rFonts w:eastAsiaTheme="minorEastAsia" w:cstheme="minorBidi"/>
              <w:noProof/>
              <w:sz w:val="24"/>
              <w:szCs w:val="24"/>
              <w:lang w:eastAsia="en-GB"/>
            </w:rPr>
          </w:pPr>
          <w:hyperlink w:anchor="_Toc240982426" w:history="1">
            <w:r w:rsidRPr="00DA0310">
              <w:rPr>
                <w:rStyle w:val="Hyperlink"/>
                <w:noProof/>
              </w:rPr>
              <w:t>Course 3 Live Sessions</w:t>
            </w:r>
            <w:r>
              <w:rPr>
                <w:noProof/>
                <w:webHidden/>
              </w:rPr>
              <w:tab/>
            </w:r>
            <w:r>
              <w:rPr>
                <w:noProof/>
                <w:webHidden/>
              </w:rPr>
              <w:fldChar w:fldCharType="begin"/>
            </w:r>
            <w:r>
              <w:rPr>
                <w:noProof/>
                <w:webHidden/>
              </w:rPr>
              <w:instrText xml:space="preserve"> PAGEREF _Toc240982426 \h </w:instrText>
            </w:r>
            <w:r>
              <w:rPr>
                <w:noProof/>
                <w:webHidden/>
              </w:rPr>
            </w:r>
            <w:r>
              <w:rPr>
                <w:noProof/>
                <w:webHidden/>
              </w:rPr>
              <w:fldChar w:fldCharType="separate"/>
            </w:r>
            <w:r>
              <w:rPr>
                <w:noProof/>
                <w:webHidden/>
              </w:rPr>
              <w:t>17</w:t>
            </w:r>
            <w:r>
              <w:rPr>
                <w:noProof/>
                <w:webHidden/>
              </w:rPr>
              <w:fldChar w:fldCharType="end"/>
            </w:r>
          </w:hyperlink>
        </w:p>
        <w:p w14:paraId="5017587E" w14:textId="261486AE" w:rsidR="004F013A" w:rsidRDefault="004F013A">
          <w:pPr>
            <w:pStyle w:val="TOC3"/>
            <w:tabs>
              <w:tab w:val="right" w:leader="dot" w:pos="9016"/>
            </w:tabs>
            <w:rPr>
              <w:rFonts w:eastAsiaTheme="minorEastAsia" w:cstheme="minorBidi"/>
              <w:noProof/>
              <w:sz w:val="24"/>
              <w:szCs w:val="24"/>
              <w:lang w:eastAsia="en-GB"/>
            </w:rPr>
          </w:pPr>
          <w:hyperlink w:anchor="_Toc240982427" w:history="1">
            <w:r w:rsidRPr="00DA0310">
              <w:rPr>
                <w:rStyle w:val="Hyperlink"/>
                <w:noProof/>
              </w:rPr>
              <w:t>Course 3 Assessment Deadlines</w:t>
            </w:r>
            <w:r>
              <w:rPr>
                <w:noProof/>
                <w:webHidden/>
              </w:rPr>
              <w:tab/>
            </w:r>
            <w:r>
              <w:rPr>
                <w:noProof/>
                <w:webHidden/>
              </w:rPr>
              <w:fldChar w:fldCharType="begin"/>
            </w:r>
            <w:r>
              <w:rPr>
                <w:noProof/>
                <w:webHidden/>
              </w:rPr>
              <w:instrText xml:space="preserve"> PAGEREF _Toc240982427 \h </w:instrText>
            </w:r>
            <w:r>
              <w:rPr>
                <w:noProof/>
                <w:webHidden/>
              </w:rPr>
            </w:r>
            <w:r>
              <w:rPr>
                <w:noProof/>
                <w:webHidden/>
              </w:rPr>
              <w:fldChar w:fldCharType="separate"/>
            </w:r>
            <w:r>
              <w:rPr>
                <w:noProof/>
                <w:webHidden/>
              </w:rPr>
              <w:t>18</w:t>
            </w:r>
            <w:r>
              <w:rPr>
                <w:noProof/>
                <w:webHidden/>
              </w:rPr>
              <w:fldChar w:fldCharType="end"/>
            </w:r>
          </w:hyperlink>
        </w:p>
        <w:p w14:paraId="2AAABC88" w14:textId="41758C8F" w:rsidR="004F013A" w:rsidRDefault="004F013A">
          <w:pPr>
            <w:pStyle w:val="TOC1"/>
            <w:tabs>
              <w:tab w:val="right" w:leader="dot" w:pos="9016"/>
            </w:tabs>
            <w:rPr>
              <w:rFonts w:eastAsiaTheme="minorEastAsia" w:cstheme="minorBidi"/>
              <w:b w:val="0"/>
              <w:bCs w:val="0"/>
              <w:i w:val="0"/>
              <w:iCs w:val="0"/>
              <w:noProof/>
              <w:lang w:eastAsia="en-GB"/>
            </w:rPr>
          </w:pPr>
          <w:hyperlink w:anchor="_Toc240982428" w:history="1">
            <w:r w:rsidRPr="00DA0310">
              <w:rPr>
                <w:rStyle w:val="Hyperlink"/>
                <w:rFonts w:ascii="Calibri Light" w:hAnsi="Calibri Light" w:cs="Calibri Light"/>
                <w:noProof/>
              </w:rPr>
              <w:t>Assessment submission and marking processes</w:t>
            </w:r>
            <w:r>
              <w:rPr>
                <w:noProof/>
                <w:webHidden/>
              </w:rPr>
              <w:tab/>
            </w:r>
            <w:r>
              <w:rPr>
                <w:noProof/>
                <w:webHidden/>
              </w:rPr>
              <w:fldChar w:fldCharType="begin"/>
            </w:r>
            <w:r>
              <w:rPr>
                <w:noProof/>
                <w:webHidden/>
              </w:rPr>
              <w:instrText xml:space="preserve"> PAGEREF _Toc240982428 \h </w:instrText>
            </w:r>
            <w:r>
              <w:rPr>
                <w:noProof/>
                <w:webHidden/>
              </w:rPr>
            </w:r>
            <w:r>
              <w:rPr>
                <w:noProof/>
                <w:webHidden/>
              </w:rPr>
              <w:fldChar w:fldCharType="separate"/>
            </w:r>
            <w:r>
              <w:rPr>
                <w:noProof/>
                <w:webHidden/>
              </w:rPr>
              <w:t>18</w:t>
            </w:r>
            <w:r>
              <w:rPr>
                <w:noProof/>
                <w:webHidden/>
              </w:rPr>
              <w:fldChar w:fldCharType="end"/>
            </w:r>
          </w:hyperlink>
        </w:p>
        <w:p w14:paraId="730F7050" w14:textId="2BC1F13C" w:rsidR="004F013A" w:rsidRDefault="004F013A">
          <w:pPr>
            <w:pStyle w:val="TOC2"/>
            <w:tabs>
              <w:tab w:val="right" w:leader="dot" w:pos="9016"/>
            </w:tabs>
            <w:rPr>
              <w:rFonts w:eastAsiaTheme="minorEastAsia" w:cstheme="minorBidi"/>
              <w:b w:val="0"/>
              <w:bCs w:val="0"/>
              <w:noProof/>
              <w:sz w:val="24"/>
              <w:szCs w:val="24"/>
              <w:lang w:eastAsia="en-GB"/>
            </w:rPr>
          </w:pPr>
          <w:hyperlink w:anchor="_Toc240982429" w:history="1">
            <w:r w:rsidRPr="00DA0310">
              <w:rPr>
                <w:rStyle w:val="Hyperlink"/>
                <w:noProof/>
              </w:rPr>
              <w:t>January 2027 Summative Assessment Deadline Thursday, 28th January 2027 at noon (UK time)</w:t>
            </w:r>
            <w:r>
              <w:rPr>
                <w:noProof/>
                <w:webHidden/>
              </w:rPr>
              <w:tab/>
            </w:r>
            <w:r>
              <w:rPr>
                <w:noProof/>
                <w:webHidden/>
              </w:rPr>
              <w:fldChar w:fldCharType="begin"/>
            </w:r>
            <w:r>
              <w:rPr>
                <w:noProof/>
                <w:webHidden/>
              </w:rPr>
              <w:instrText xml:space="preserve"> PAGEREF _Toc240982429 \h </w:instrText>
            </w:r>
            <w:r>
              <w:rPr>
                <w:noProof/>
                <w:webHidden/>
              </w:rPr>
            </w:r>
            <w:r>
              <w:rPr>
                <w:noProof/>
                <w:webHidden/>
              </w:rPr>
              <w:fldChar w:fldCharType="separate"/>
            </w:r>
            <w:r>
              <w:rPr>
                <w:noProof/>
                <w:webHidden/>
              </w:rPr>
              <w:t>18</w:t>
            </w:r>
            <w:r>
              <w:rPr>
                <w:noProof/>
                <w:webHidden/>
              </w:rPr>
              <w:fldChar w:fldCharType="end"/>
            </w:r>
          </w:hyperlink>
        </w:p>
        <w:p w14:paraId="3254B522" w14:textId="04A28766" w:rsidR="004F013A" w:rsidRDefault="004F013A">
          <w:pPr>
            <w:pStyle w:val="TOC2"/>
            <w:tabs>
              <w:tab w:val="right" w:leader="dot" w:pos="9016"/>
            </w:tabs>
            <w:rPr>
              <w:rFonts w:eastAsiaTheme="minorEastAsia" w:cstheme="minorBidi"/>
              <w:b w:val="0"/>
              <w:bCs w:val="0"/>
              <w:noProof/>
              <w:sz w:val="24"/>
              <w:szCs w:val="24"/>
              <w:lang w:eastAsia="en-GB"/>
            </w:rPr>
          </w:pPr>
          <w:hyperlink w:anchor="_Toc240982430" w:history="1">
            <w:r w:rsidRPr="00DA0310">
              <w:rPr>
                <w:rStyle w:val="Hyperlink"/>
                <w:noProof/>
              </w:rPr>
              <w:t>May 2027 Summative Assessment Deadline Thursday, 27th May 2027 at noon (UK time)</w:t>
            </w:r>
            <w:r>
              <w:rPr>
                <w:noProof/>
                <w:webHidden/>
              </w:rPr>
              <w:tab/>
            </w:r>
            <w:r>
              <w:rPr>
                <w:noProof/>
                <w:webHidden/>
              </w:rPr>
              <w:fldChar w:fldCharType="begin"/>
            </w:r>
            <w:r>
              <w:rPr>
                <w:noProof/>
                <w:webHidden/>
              </w:rPr>
              <w:instrText xml:space="preserve"> PAGEREF _Toc240982430 \h </w:instrText>
            </w:r>
            <w:r>
              <w:rPr>
                <w:noProof/>
                <w:webHidden/>
              </w:rPr>
            </w:r>
            <w:r>
              <w:rPr>
                <w:noProof/>
                <w:webHidden/>
              </w:rPr>
              <w:fldChar w:fldCharType="separate"/>
            </w:r>
            <w:r>
              <w:rPr>
                <w:noProof/>
                <w:webHidden/>
              </w:rPr>
              <w:t>18</w:t>
            </w:r>
            <w:r>
              <w:rPr>
                <w:noProof/>
                <w:webHidden/>
              </w:rPr>
              <w:fldChar w:fldCharType="end"/>
            </w:r>
          </w:hyperlink>
        </w:p>
        <w:p w14:paraId="76B5ADCB" w14:textId="73B05875" w:rsidR="004F013A" w:rsidRDefault="004F013A">
          <w:pPr>
            <w:pStyle w:val="TOC2"/>
            <w:tabs>
              <w:tab w:val="right" w:leader="dot" w:pos="9016"/>
            </w:tabs>
            <w:rPr>
              <w:rFonts w:eastAsiaTheme="minorEastAsia" w:cstheme="minorBidi"/>
              <w:b w:val="0"/>
              <w:bCs w:val="0"/>
              <w:noProof/>
              <w:sz w:val="24"/>
              <w:szCs w:val="24"/>
              <w:lang w:eastAsia="en-GB"/>
            </w:rPr>
          </w:pPr>
          <w:hyperlink w:anchor="_Toc240982431" w:history="1">
            <w:r w:rsidRPr="00DA0310">
              <w:rPr>
                <w:rStyle w:val="Hyperlink"/>
                <w:noProof/>
              </w:rPr>
              <w:t>January 2028 Summative Assessment Deadline Thursday, 27th January 2028 at noon (UK time)</w:t>
            </w:r>
            <w:r>
              <w:rPr>
                <w:noProof/>
                <w:webHidden/>
              </w:rPr>
              <w:tab/>
            </w:r>
            <w:r>
              <w:rPr>
                <w:noProof/>
                <w:webHidden/>
              </w:rPr>
              <w:fldChar w:fldCharType="begin"/>
            </w:r>
            <w:r>
              <w:rPr>
                <w:noProof/>
                <w:webHidden/>
              </w:rPr>
              <w:instrText xml:space="preserve"> PAGEREF _Toc240982431 \h </w:instrText>
            </w:r>
            <w:r>
              <w:rPr>
                <w:noProof/>
                <w:webHidden/>
              </w:rPr>
            </w:r>
            <w:r>
              <w:rPr>
                <w:noProof/>
                <w:webHidden/>
              </w:rPr>
              <w:fldChar w:fldCharType="separate"/>
            </w:r>
            <w:r>
              <w:rPr>
                <w:noProof/>
                <w:webHidden/>
              </w:rPr>
              <w:t>18</w:t>
            </w:r>
            <w:r>
              <w:rPr>
                <w:noProof/>
                <w:webHidden/>
              </w:rPr>
              <w:fldChar w:fldCharType="end"/>
            </w:r>
          </w:hyperlink>
        </w:p>
        <w:p w14:paraId="32D939C9" w14:textId="2B4CB7F8" w:rsidR="004F013A" w:rsidRDefault="004F013A">
          <w:pPr>
            <w:pStyle w:val="TOC2"/>
            <w:tabs>
              <w:tab w:val="right" w:leader="dot" w:pos="9016"/>
            </w:tabs>
            <w:rPr>
              <w:rFonts w:eastAsiaTheme="minorEastAsia" w:cstheme="minorBidi"/>
              <w:b w:val="0"/>
              <w:bCs w:val="0"/>
              <w:noProof/>
              <w:sz w:val="24"/>
              <w:szCs w:val="24"/>
              <w:lang w:eastAsia="en-GB"/>
            </w:rPr>
          </w:pPr>
          <w:hyperlink w:anchor="_Toc240982432" w:history="1">
            <w:r w:rsidRPr="00DA0310">
              <w:rPr>
                <w:rStyle w:val="Hyperlink"/>
                <w:rFonts w:ascii="Calibri Light" w:hAnsi="Calibri Light" w:cs="Calibri Light"/>
                <w:noProof/>
              </w:rPr>
              <w:t>Submitting Assessments</w:t>
            </w:r>
            <w:r>
              <w:rPr>
                <w:noProof/>
                <w:webHidden/>
              </w:rPr>
              <w:tab/>
            </w:r>
            <w:r>
              <w:rPr>
                <w:noProof/>
                <w:webHidden/>
              </w:rPr>
              <w:fldChar w:fldCharType="begin"/>
            </w:r>
            <w:r>
              <w:rPr>
                <w:noProof/>
                <w:webHidden/>
              </w:rPr>
              <w:instrText xml:space="preserve"> PAGEREF _Toc240982432 \h </w:instrText>
            </w:r>
            <w:r>
              <w:rPr>
                <w:noProof/>
                <w:webHidden/>
              </w:rPr>
            </w:r>
            <w:r>
              <w:rPr>
                <w:noProof/>
                <w:webHidden/>
              </w:rPr>
              <w:fldChar w:fldCharType="separate"/>
            </w:r>
            <w:r>
              <w:rPr>
                <w:noProof/>
                <w:webHidden/>
              </w:rPr>
              <w:t>19</w:t>
            </w:r>
            <w:r>
              <w:rPr>
                <w:noProof/>
                <w:webHidden/>
              </w:rPr>
              <w:fldChar w:fldCharType="end"/>
            </w:r>
          </w:hyperlink>
        </w:p>
        <w:p w14:paraId="528AA338" w14:textId="1180E6E4" w:rsidR="004F013A" w:rsidRDefault="004F013A">
          <w:pPr>
            <w:pStyle w:val="TOC2"/>
            <w:tabs>
              <w:tab w:val="right" w:leader="dot" w:pos="9016"/>
            </w:tabs>
            <w:rPr>
              <w:rFonts w:eastAsiaTheme="minorEastAsia" w:cstheme="minorBidi"/>
              <w:b w:val="0"/>
              <w:bCs w:val="0"/>
              <w:noProof/>
              <w:sz w:val="24"/>
              <w:szCs w:val="24"/>
              <w:lang w:eastAsia="en-GB"/>
            </w:rPr>
          </w:pPr>
          <w:hyperlink w:anchor="_Toc240982433" w:history="1">
            <w:r w:rsidRPr="00DA0310">
              <w:rPr>
                <w:rStyle w:val="Hyperlink"/>
                <w:noProof/>
              </w:rPr>
              <w:t>Educational Literature and Referencing</w:t>
            </w:r>
            <w:r>
              <w:rPr>
                <w:noProof/>
                <w:webHidden/>
              </w:rPr>
              <w:tab/>
            </w:r>
            <w:r>
              <w:rPr>
                <w:noProof/>
                <w:webHidden/>
              </w:rPr>
              <w:fldChar w:fldCharType="begin"/>
            </w:r>
            <w:r>
              <w:rPr>
                <w:noProof/>
                <w:webHidden/>
              </w:rPr>
              <w:instrText xml:space="preserve"> PAGEREF _Toc240982433 \h </w:instrText>
            </w:r>
            <w:r>
              <w:rPr>
                <w:noProof/>
                <w:webHidden/>
              </w:rPr>
            </w:r>
            <w:r>
              <w:rPr>
                <w:noProof/>
                <w:webHidden/>
              </w:rPr>
              <w:fldChar w:fldCharType="separate"/>
            </w:r>
            <w:r>
              <w:rPr>
                <w:noProof/>
                <w:webHidden/>
              </w:rPr>
              <w:t>19</w:t>
            </w:r>
            <w:r>
              <w:rPr>
                <w:noProof/>
                <w:webHidden/>
              </w:rPr>
              <w:fldChar w:fldCharType="end"/>
            </w:r>
          </w:hyperlink>
        </w:p>
        <w:p w14:paraId="2BA474F6" w14:textId="736BCE9D" w:rsidR="004F013A" w:rsidRDefault="004F013A">
          <w:pPr>
            <w:pStyle w:val="TOC2"/>
            <w:tabs>
              <w:tab w:val="right" w:leader="dot" w:pos="9016"/>
            </w:tabs>
            <w:rPr>
              <w:rFonts w:eastAsiaTheme="minorEastAsia" w:cstheme="minorBidi"/>
              <w:b w:val="0"/>
              <w:bCs w:val="0"/>
              <w:noProof/>
              <w:sz w:val="24"/>
              <w:szCs w:val="24"/>
              <w:lang w:eastAsia="en-GB"/>
            </w:rPr>
          </w:pPr>
          <w:hyperlink w:anchor="_Toc240982434" w:history="1">
            <w:r w:rsidRPr="00DA0310">
              <w:rPr>
                <w:rStyle w:val="Hyperlink"/>
                <w:noProof/>
              </w:rPr>
              <w:t>Extensions and Exceptional Circumstances</w:t>
            </w:r>
            <w:r>
              <w:rPr>
                <w:noProof/>
                <w:webHidden/>
              </w:rPr>
              <w:tab/>
            </w:r>
            <w:r>
              <w:rPr>
                <w:noProof/>
                <w:webHidden/>
              </w:rPr>
              <w:fldChar w:fldCharType="begin"/>
            </w:r>
            <w:r>
              <w:rPr>
                <w:noProof/>
                <w:webHidden/>
              </w:rPr>
              <w:instrText xml:space="preserve"> PAGEREF _Toc240982434 \h </w:instrText>
            </w:r>
            <w:r>
              <w:rPr>
                <w:noProof/>
                <w:webHidden/>
              </w:rPr>
            </w:r>
            <w:r>
              <w:rPr>
                <w:noProof/>
                <w:webHidden/>
              </w:rPr>
              <w:fldChar w:fldCharType="separate"/>
            </w:r>
            <w:r>
              <w:rPr>
                <w:noProof/>
                <w:webHidden/>
              </w:rPr>
              <w:t>19</w:t>
            </w:r>
            <w:r>
              <w:rPr>
                <w:noProof/>
                <w:webHidden/>
              </w:rPr>
              <w:fldChar w:fldCharType="end"/>
            </w:r>
          </w:hyperlink>
        </w:p>
        <w:p w14:paraId="5F27BE22" w14:textId="4D4D9141" w:rsidR="004F013A" w:rsidRDefault="004F013A">
          <w:pPr>
            <w:pStyle w:val="TOC2"/>
            <w:tabs>
              <w:tab w:val="right" w:leader="dot" w:pos="9016"/>
            </w:tabs>
            <w:rPr>
              <w:rFonts w:eastAsiaTheme="minorEastAsia" w:cstheme="minorBidi"/>
              <w:b w:val="0"/>
              <w:bCs w:val="0"/>
              <w:noProof/>
              <w:sz w:val="24"/>
              <w:szCs w:val="24"/>
              <w:lang w:eastAsia="en-GB"/>
            </w:rPr>
          </w:pPr>
          <w:hyperlink w:anchor="_Toc240982435" w:history="1">
            <w:r w:rsidRPr="00DA0310">
              <w:rPr>
                <w:rStyle w:val="Hyperlink"/>
                <w:noProof/>
              </w:rPr>
              <w:t>Generative AI</w:t>
            </w:r>
            <w:r>
              <w:rPr>
                <w:noProof/>
                <w:webHidden/>
              </w:rPr>
              <w:tab/>
            </w:r>
            <w:r>
              <w:rPr>
                <w:noProof/>
                <w:webHidden/>
              </w:rPr>
              <w:fldChar w:fldCharType="begin"/>
            </w:r>
            <w:r>
              <w:rPr>
                <w:noProof/>
                <w:webHidden/>
              </w:rPr>
              <w:instrText xml:space="preserve"> PAGEREF _Toc240982435 \h </w:instrText>
            </w:r>
            <w:r>
              <w:rPr>
                <w:noProof/>
                <w:webHidden/>
              </w:rPr>
            </w:r>
            <w:r>
              <w:rPr>
                <w:noProof/>
                <w:webHidden/>
              </w:rPr>
              <w:fldChar w:fldCharType="separate"/>
            </w:r>
            <w:r>
              <w:rPr>
                <w:noProof/>
                <w:webHidden/>
              </w:rPr>
              <w:t>20</w:t>
            </w:r>
            <w:r>
              <w:rPr>
                <w:noProof/>
                <w:webHidden/>
              </w:rPr>
              <w:fldChar w:fldCharType="end"/>
            </w:r>
          </w:hyperlink>
        </w:p>
        <w:p w14:paraId="12B6041B" w14:textId="70049B14" w:rsidR="004F013A" w:rsidRDefault="004F013A">
          <w:pPr>
            <w:pStyle w:val="TOC3"/>
            <w:tabs>
              <w:tab w:val="right" w:leader="dot" w:pos="9016"/>
            </w:tabs>
            <w:rPr>
              <w:rFonts w:eastAsiaTheme="minorEastAsia" w:cstheme="minorBidi"/>
              <w:noProof/>
              <w:sz w:val="24"/>
              <w:szCs w:val="24"/>
              <w:lang w:eastAsia="en-GB"/>
            </w:rPr>
          </w:pPr>
          <w:hyperlink w:anchor="_Toc240982436" w:history="1">
            <w:r w:rsidRPr="00DA0310">
              <w:rPr>
                <w:rStyle w:val="Hyperlink"/>
                <w:noProof/>
              </w:rPr>
              <w:t>Useful Gen AI Information and Resources</w:t>
            </w:r>
            <w:r>
              <w:rPr>
                <w:noProof/>
                <w:webHidden/>
              </w:rPr>
              <w:tab/>
            </w:r>
            <w:r>
              <w:rPr>
                <w:noProof/>
                <w:webHidden/>
              </w:rPr>
              <w:fldChar w:fldCharType="begin"/>
            </w:r>
            <w:r>
              <w:rPr>
                <w:noProof/>
                <w:webHidden/>
              </w:rPr>
              <w:instrText xml:space="preserve"> PAGEREF _Toc240982436 \h </w:instrText>
            </w:r>
            <w:r>
              <w:rPr>
                <w:noProof/>
                <w:webHidden/>
              </w:rPr>
            </w:r>
            <w:r>
              <w:rPr>
                <w:noProof/>
                <w:webHidden/>
              </w:rPr>
              <w:fldChar w:fldCharType="separate"/>
            </w:r>
            <w:r>
              <w:rPr>
                <w:noProof/>
                <w:webHidden/>
              </w:rPr>
              <w:t>21</w:t>
            </w:r>
            <w:r>
              <w:rPr>
                <w:noProof/>
                <w:webHidden/>
              </w:rPr>
              <w:fldChar w:fldCharType="end"/>
            </w:r>
          </w:hyperlink>
        </w:p>
        <w:p w14:paraId="6BC84CE8" w14:textId="4ECC83A7" w:rsidR="004F013A" w:rsidRDefault="004F013A">
          <w:pPr>
            <w:pStyle w:val="TOC2"/>
            <w:tabs>
              <w:tab w:val="right" w:leader="dot" w:pos="9016"/>
            </w:tabs>
            <w:rPr>
              <w:rFonts w:eastAsiaTheme="minorEastAsia" w:cstheme="minorBidi"/>
              <w:b w:val="0"/>
              <w:bCs w:val="0"/>
              <w:noProof/>
              <w:sz w:val="24"/>
              <w:szCs w:val="24"/>
              <w:lang w:eastAsia="en-GB"/>
            </w:rPr>
          </w:pPr>
          <w:hyperlink w:anchor="_Toc240982437" w:history="1">
            <w:r w:rsidRPr="00DA0310">
              <w:rPr>
                <w:rStyle w:val="Hyperlink"/>
                <w:noProof/>
              </w:rPr>
              <w:t>Marking and Moderation</w:t>
            </w:r>
            <w:r>
              <w:rPr>
                <w:noProof/>
                <w:webHidden/>
              </w:rPr>
              <w:tab/>
            </w:r>
            <w:r>
              <w:rPr>
                <w:noProof/>
                <w:webHidden/>
              </w:rPr>
              <w:fldChar w:fldCharType="begin"/>
            </w:r>
            <w:r>
              <w:rPr>
                <w:noProof/>
                <w:webHidden/>
              </w:rPr>
              <w:instrText xml:space="preserve"> PAGEREF _Toc240982437 \h </w:instrText>
            </w:r>
            <w:r>
              <w:rPr>
                <w:noProof/>
                <w:webHidden/>
              </w:rPr>
            </w:r>
            <w:r>
              <w:rPr>
                <w:noProof/>
                <w:webHidden/>
              </w:rPr>
              <w:fldChar w:fldCharType="separate"/>
            </w:r>
            <w:r>
              <w:rPr>
                <w:noProof/>
                <w:webHidden/>
              </w:rPr>
              <w:t>21</w:t>
            </w:r>
            <w:r>
              <w:rPr>
                <w:noProof/>
                <w:webHidden/>
              </w:rPr>
              <w:fldChar w:fldCharType="end"/>
            </w:r>
          </w:hyperlink>
        </w:p>
        <w:p w14:paraId="7E3B5CF5" w14:textId="31387335" w:rsidR="004F013A" w:rsidRDefault="004F013A">
          <w:pPr>
            <w:pStyle w:val="TOC2"/>
            <w:tabs>
              <w:tab w:val="right" w:leader="dot" w:pos="9016"/>
            </w:tabs>
            <w:rPr>
              <w:rFonts w:eastAsiaTheme="minorEastAsia" w:cstheme="minorBidi"/>
              <w:b w:val="0"/>
              <w:bCs w:val="0"/>
              <w:noProof/>
              <w:sz w:val="24"/>
              <w:szCs w:val="24"/>
              <w:lang w:eastAsia="en-GB"/>
            </w:rPr>
          </w:pPr>
          <w:hyperlink w:anchor="_Toc240982438" w:history="1">
            <w:r w:rsidRPr="00DA0310">
              <w:rPr>
                <w:rStyle w:val="Hyperlink"/>
                <w:noProof/>
              </w:rPr>
              <w:t>Board of Examiners</w:t>
            </w:r>
            <w:r>
              <w:rPr>
                <w:noProof/>
                <w:webHidden/>
              </w:rPr>
              <w:tab/>
            </w:r>
            <w:r>
              <w:rPr>
                <w:noProof/>
                <w:webHidden/>
              </w:rPr>
              <w:fldChar w:fldCharType="begin"/>
            </w:r>
            <w:r>
              <w:rPr>
                <w:noProof/>
                <w:webHidden/>
              </w:rPr>
              <w:instrText xml:space="preserve"> PAGEREF _Toc240982438 \h </w:instrText>
            </w:r>
            <w:r>
              <w:rPr>
                <w:noProof/>
                <w:webHidden/>
              </w:rPr>
            </w:r>
            <w:r>
              <w:rPr>
                <w:noProof/>
                <w:webHidden/>
              </w:rPr>
              <w:fldChar w:fldCharType="separate"/>
            </w:r>
            <w:r>
              <w:rPr>
                <w:noProof/>
                <w:webHidden/>
              </w:rPr>
              <w:t>22</w:t>
            </w:r>
            <w:r>
              <w:rPr>
                <w:noProof/>
                <w:webHidden/>
              </w:rPr>
              <w:fldChar w:fldCharType="end"/>
            </w:r>
          </w:hyperlink>
        </w:p>
        <w:p w14:paraId="466A2CCC" w14:textId="25D44195" w:rsidR="004F013A" w:rsidRDefault="004F013A">
          <w:pPr>
            <w:pStyle w:val="TOC2"/>
            <w:tabs>
              <w:tab w:val="right" w:leader="dot" w:pos="9016"/>
            </w:tabs>
            <w:rPr>
              <w:rFonts w:eastAsiaTheme="minorEastAsia" w:cstheme="minorBidi"/>
              <w:b w:val="0"/>
              <w:bCs w:val="0"/>
              <w:noProof/>
              <w:sz w:val="24"/>
              <w:szCs w:val="24"/>
              <w:lang w:eastAsia="en-GB"/>
            </w:rPr>
          </w:pPr>
          <w:hyperlink w:anchor="_Toc240982439" w:history="1">
            <w:r w:rsidRPr="00DA0310">
              <w:rPr>
                <w:rStyle w:val="Hyperlink"/>
                <w:noProof/>
              </w:rPr>
              <w:t>Assessment Resubmissions</w:t>
            </w:r>
            <w:r>
              <w:rPr>
                <w:noProof/>
                <w:webHidden/>
              </w:rPr>
              <w:tab/>
            </w:r>
            <w:r>
              <w:rPr>
                <w:noProof/>
                <w:webHidden/>
              </w:rPr>
              <w:fldChar w:fldCharType="begin"/>
            </w:r>
            <w:r>
              <w:rPr>
                <w:noProof/>
                <w:webHidden/>
              </w:rPr>
              <w:instrText xml:space="preserve"> PAGEREF _Toc240982439 \h </w:instrText>
            </w:r>
            <w:r>
              <w:rPr>
                <w:noProof/>
                <w:webHidden/>
              </w:rPr>
            </w:r>
            <w:r>
              <w:rPr>
                <w:noProof/>
                <w:webHidden/>
              </w:rPr>
              <w:fldChar w:fldCharType="separate"/>
            </w:r>
            <w:r>
              <w:rPr>
                <w:noProof/>
                <w:webHidden/>
              </w:rPr>
              <w:t>22</w:t>
            </w:r>
            <w:r>
              <w:rPr>
                <w:noProof/>
                <w:webHidden/>
              </w:rPr>
              <w:fldChar w:fldCharType="end"/>
            </w:r>
          </w:hyperlink>
        </w:p>
        <w:p w14:paraId="72456972" w14:textId="15FAE164" w:rsidR="004F013A" w:rsidRDefault="004F013A">
          <w:pPr>
            <w:pStyle w:val="TOC2"/>
            <w:tabs>
              <w:tab w:val="right" w:leader="dot" w:pos="9016"/>
            </w:tabs>
            <w:rPr>
              <w:rFonts w:eastAsiaTheme="minorEastAsia" w:cstheme="minorBidi"/>
              <w:b w:val="0"/>
              <w:bCs w:val="0"/>
              <w:noProof/>
              <w:sz w:val="24"/>
              <w:szCs w:val="24"/>
              <w:lang w:eastAsia="en-GB"/>
            </w:rPr>
          </w:pPr>
          <w:hyperlink w:anchor="_Toc240982440" w:history="1">
            <w:r w:rsidRPr="00DA0310">
              <w:rPr>
                <w:rStyle w:val="Hyperlink"/>
                <w:noProof/>
              </w:rPr>
              <w:t>Academic Appeals</w:t>
            </w:r>
            <w:r>
              <w:rPr>
                <w:noProof/>
                <w:webHidden/>
              </w:rPr>
              <w:tab/>
            </w:r>
            <w:r>
              <w:rPr>
                <w:noProof/>
                <w:webHidden/>
              </w:rPr>
              <w:fldChar w:fldCharType="begin"/>
            </w:r>
            <w:r>
              <w:rPr>
                <w:noProof/>
                <w:webHidden/>
              </w:rPr>
              <w:instrText xml:space="preserve"> PAGEREF _Toc240982440 \h </w:instrText>
            </w:r>
            <w:r>
              <w:rPr>
                <w:noProof/>
                <w:webHidden/>
              </w:rPr>
            </w:r>
            <w:r>
              <w:rPr>
                <w:noProof/>
                <w:webHidden/>
              </w:rPr>
              <w:fldChar w:fldCharType="separate"/>
            </w:r>
            <w:r>
              <w:rPr>
                <w:noProof/>
                <w:webHidden/>
              </w:rPr>
              <w:t>22</w:t>
            </w:r>
            <w:r>
              <w:rPr>
                <w:noProof/>
                <w:webHidden/>
              </w:rPr>
              <w:fldChar w:fldCharType="end"/>
            </w:r>
          </w:hyperlink>
        </w:p>
        <w:p w14:paraId="6BEB245C" w14:textId="69462CC4" w:rsidR="004F013A" w:rsidRDefault="004F013A">
          <w:pPr>
            <w:pStyle w:val="TOC1"/>
            <w:tabs>
              <w:tab w:val="right" w:leader="dot" w:pos="9016"/>
            </w:tabs>
            <w:rPr>
              <w:rFonts w:eastAsiaTheme="minorEastAsia" w:cstheme="minorBidi"/>
              <w:b w:val="0"/>
              <w:bCs w:val="0"/>
              <w:i w:val="0"/>
              <w:iCs w:val="0"/>
              <w:noProof/>
              <w:lang w:eastAsia="en-GB"/>
            </w:rPr>
          </w:pPr>
          <w:hyperlink w:anchor="_Toc240982441" w:history="1">
            <w:r w:rsidRPr="00DA0310">
              <w:rPr>
                <w:rStyle w:val="Hyperlink"/>
                <w:rFonts w:ascii="Calibri Light" w:hAnsi="Calibri Light" w:cs="Calibri Light"/>
                <w:noProof/>
              </w:rPr>
              <w:t>Programme Expectations</w:t>
            </w:r>
            <w:r>
              <w:rPr>
                <w:noProof/>
                <w:webHidden/>
              </w:rPr>
              <w:tab/>
            </w:r>
            <w:r>
              <w:rPr>
                <w:noProof/>
                <w:webHidden/>
              </w:rPr>
              <w:fldChar w:fldCharType="begin"/>
            </w:r>
            <w:r>
              <w:rPr>
                <w:noProof/>
                <w:webHidden/>
              </w:rPr>
              <w:instrText xml:space="preserve"> PAGEREF _Toc240982441 \h </w:instrText>
            </w:r>
            <w:r>
              <w:rPr>
                <w:noProof/>
                <w:webHidden/>
              </w:rPr>
            </w:r>
            <w:r>
              <w:rPr>
                <w:noProof/>
                <w:webHidden/>
              </w:rPr>
              <w:fldChar w:fldCharType="separate"/>
            </w:r>
            <w:r>
              <w:rPr>
                <w:noProof/>
                <w:webHidden/>
              </w:rPr>
              <w:t>22</w:t>
            </w:r>
            <w:r>
              <w:rPr>
                <w:noProof/>
                <w:webHidden/>
              </w:rPr>
              <w:fldChar w:fldCharType="end"/>
            </w:r>
          </w:hyperlink>
        </w:p>
        <w:p w14:paraId="36DED77B" w14:textId="099AAB39" w:rsidR="004F013A" w:rsidRDefault="004F013A">
          <w:pPr>
            <w:pStyle w:val="TOC2"/>
            <w:tabs>
              <w:tab w:val="right" w:leader="dot" w:pos="9016"/>
            </w:tabs>
            <w:rPr>
              <w:rFonts w:eastAsiaTheme="minorEastAsia" w:cstheme="minorBidi"/>
              <w:b w:val="0"/>
              <w:bCs w:val="0"/>
              <w:noProof/>
              <w:sz w:val="24"/>
              <w:szCs w:val="24"/>
              <w:lang w:eastAsia="en-GB"/>
            </w:rPr>
          </w:pPr>
          <w:hyperlink w:anchor="_Toc240982442" w:history="1">
            <w:r w:rsidRPr="00DA0310">
              <w:rPr>
                <w:rStyle w:val="Hyperlink"/>
                <w:noProof/>
              </w:rPr>
              <w:t>What you can expect of the programme team</w:t>
            </w:r>
            <w:r>
              <w:rPr>
                <w:noProof/>
                <w:webHidden/>
              </w:rPr>
              <w:tab/>
            </w:r>
            <w:r>
              <w:rPr>
                <w:noProof/>
                <w:webHidden/>
              </w:rPr>
              <w:fldChar w:fldCharType="begin"/>
            </w:r>
            <w:r>
              <w:rPr>
                <w:noProof/>
                <w:webHidden/>
              </w:rPr>
              <w:instrText xml:space="preserve"> PAGEREF _Toc240982442 \h </w:instrText>
            </w:r>
            <w:r>
              <w:rPr>
                <w:noProof/>
                <w:webHidden/>
              </w:rPr>
            </w:r>
            <w:r>
              <w:rPr>
                <w:noProof/>
                <w:webHidden/>
              </w:rPr>
              <w:fldChar w:fldCharType="separate"/>
            </w:r>
            <w:r>
              <w:rPr>
                <w:noProof/>
                <w:webHidden/>
              </w:rPr>
              <w:t>22</w:t>
            </w:r>
            <w:r>
              <w:rPr>
                <w:noProof/>
                <w:webHidden/>
              </w:rPr>
              <w:fldChar w:fldCharType="end"/>
            </w:r>
          </w:hyperlink>
        </w:p>
        <w:p w14:paraId="1DFD5F7B" w14:textId="67A071E7" w:rsidR="004F013A" w:rsidRDefault="004F013A">
          <w:pPr>
            <w:pStyle w:val="TOC3"/>
            <w:tabs>
              <w:tab w:val="right" w:leader="dot" w:pos="9016"/>
            </w:tabs>
            <w:rPr>
              <w:rFonts w:eastAsiaTheme="minorEastAsia" w:cstheme="minorBidi"/>
              <w:noProof/>
              <w:sz w:val="24"/>
              <w:szCs w:val="24"/>
              <w:lang w:eastAsia="en-GB"/>
            </w:rPr>
          </w:pPr>
          <w:hyperlink w:anchor="_Toc240982443" w:history="1">
            <w:r w:rsidRPr="00DA0310">
              <w:rPr>
                <w:rStyle w:val="Hyperlink"/>
                <w:noProof/>
              </w:rPr>
              <w:t>Offering well-planned and engaging learning opportunities</w:t>
            </w:r>
            <w:r>
              <w:rPr>
                <w:noProof/>
                <w:webHidden/>
              </w:rPr>
              <w:tab/>
            </w:r>
            <w:r>
              <w:rPr>
                <w:noProof/>
                <w:webHidden/>
              </w:rPr>
              <w:fldChar w:fldCharType="begin"/>
            </w:r>
            <w:r>
              <w:rPr>
                <w:noProof/>
                <w:webHidden/>
              </w:rPr>
              <w:instrText xml:space="preserve"> PAGEREF _Toc240982443 \h </w:instrText>
            </w:r>
            <w:r>
              <w:rPr>
                <w:noProof/>
                <w:webHidden/>
              </w:rPr>
            </w:r>
            <w:r>
              <w:rPr>
                <w:noProof/>
                <w:webHidden/>
              </w:rPr>
              <w:fldChar w:fldCharType="separate"/>
            </w:r>
            <w:r>
              <w:rPr>
                <w:noProof/>
                <w:webHidden/>
              </w:rPr>
              <w:t>22</w:t>
            </w:r>
            <w:r>
              <w:rPr>
                <w:noProof/>
                <w:webHidden/>
              </w:rPr>
              <w:fldChar w:fldCharType="end"/>
            </w:r>
          </w:hyperlink>
        </w:p>
        <w:p w14:paraId="1C44A456" w14:textId="26F65276" w:rsidR="004F013A" w:rsidRDefault="004F013A">
          <w:pPr>
            <w:pStyle w:val="TOC3"/>
            <w:tabs>
              <w:tab w:val="right" w:leader="dot" w:pos="9016"/>
            </w:tabs>
            <w:rPr>
              <w:rFonts w:eastAsiaTheme="minorEastAsia" w:cstheme="minorBidi"/>
              <w:noProof/>
              <w:sz w:val="24"/>
              <w:szCs w:val="24"/>
              <w:lang w:eastAsia="en-GB"/>
            </w:rPr>
          </w:pPr>
          <w:hyperlink w:anchor="_Toc240982444" w:history="1">
            <w:r w:rsidRPr="00DA0310">
              <w:rPr>
                <w:rStyle w:val="Hyperlink"/>
                <w:noProof/>
              </w:rPr>
              <w:t>Assessments that support and advance your development</w:t>
            </w:r>
            <w:r>
              <w:rPr>
                <w:noProof/>
                <w:webHidden/>
              </w:rPr>
              <w:tab/>
            </w:r>
            <w:r>
              <w:rPr>
                <w:noProof/>
                <w:webHidden/>
              </w:rPr>
              <w:fldChar w:fldCharType="begin"/>
            </w:r>
            <w:r>
              <w:rPr>
                <w:noProof/>
                <w:webHidden/>
              </w:rPr>
              <w:instrText xml:space="preserve"> PAGEREF _Toc240982444 \h </w:instrText>
            </w:r>
            <w:r>
              <w:rPr>
                <w:noProof/>
                <w:webHidden/>
              </w:rPr>
            </w:r>
            <w:r>
              <w:rPr>
                <w:noProof/>
                <w:webHidden/>
              </w:rPr>
              <w:fldChar w:fldCharType="separate"/>
            </w:r>
            <w:r>
              <w:rPr>
                <w:noProof/>
                <w:webHidden/>
              </w:rPr>
              <w:t>23</w:t>
            </w:r>
            <w:r>
              <w:rPr>
                <w:noProof/>
                <w:webHidden/>
              </w:rPr>
              <w:fldChar w:fldCharType="end"/>
            </w:r>
          </w:hyperlink>
        </w:p>
        <w:p w14:paraId="106148FE" w14:textId="19212C50" w:rsidR="004F013A" w:rsidRDefault="004F013A">
          <w:pPr>
            <w:pStyle w:val="TOC3"/>
            <w:tabs>
              <w:tab w:val="right" w:leader="dot" w:pos="9016"/>
            </w:tabs>
            <w:rPr>
              <w:rFonts w:eastAsiaTheme="minorEastAsia" w:cstheme="minorBidi"/>
              <w:noProof/>
              <w:sz w:val="24"/>
              <w:szCs w:val="24"/>
              <w:lang w:eastAsia="en-GB"/>
            </w:rPr>
          </w:pPr>
          <w:hyperlink w:anchor="_Toc240982445" w:history="1">
            <w:r w:rsidRPr="00DA0310">
              <w:rPr>
                <w:rStyle w:val="Hyperlink"/>
                <w:noProof/>
              </w:rPr>
              <w:t>Welcoming your comments</w:t>
            </w:r>
            <w:r>
              <w:rPr>
                <w:noProof/>
                <w:webHidden/>
              </w:rPr>
              <w:tab/>
            </w:r>
            <w:r>
              <w:rPr>
                <w:noProof/>
                <w:webHidden/>
              </w:rPr>
              <w:fldChar w:fldCharType="begin"/>
            </w:r>
            <w:r>
              <w:rPr>
                <w:noProof/>
                <w:webHidden/>
              </w:rPr>
              <w:instrText xml:space="preserve"> PAGEREF _Toc240982445 \h </w:instrText>
            </w:r>
            <w:r>
              <w:rPr>
                <w:noProof/>
                <w:webHidden/>
              </w:rPr>
            </w:r>
            <w:r>
              <w:rPr>
                <w:noProof/>
                <w:webHidden/>
              </w:rPr>
              <w:fldChar w:fldCharType="separate"/>
            </w:r>
            <w:r>
              <w:rPr>
                <w:noProof/>
                <w:webHidden/>
              </w:rPr>
              <w:t>23</w:t>
            </w:r>
            <w:r>
              <w:rPr>
                <w:noProof/>
                <w:webHidden/>
              </w:rPr>
              <w:fldChar w:fldCharType="end"/>
            </w:r>
          </w:hyperlink>
        </w:p>
        <w:p w14:paraId="7F39F244" w14:textId="2D2AD47E" w:rsidR="004F013A" w:rsidRDefault="004F013A">
          <w:pPr>
            <w:pStyle w:val="TOC3"/>
            <w:tabs>
              <w:tab w:val="right" w:leader="dot" w:pos="9016"/>
            </w:tabs>
            <w:rPr>
              <w:rFonts w:eastAsiaTheme="minorEastAsia" w:cstheme="minorBidi"/>
              <w:noProof/>
              <w:sz w:val="24"/>
              <w:szCs w:val="24"/>
              <w:lang w:eastAsia="en-GB"/>
            </w:rPr>
          </w:pPr>
          <w:hyperlink w:anchor="_Toc240982446" w:history="1">
            <w:r w:rsidRPr="00DA0310">
              <w:rPr>
                <w:rStyle w:val="Hyperlink"/>
                <w:noProof/>
              </w:rPr>
              <w:t>Engaging with your diverse needs and interests</w:t>
            </w:r>
            <w:r>
              <w:rPr>
                <w:noProof/>
                <w:webHidden/>
              </w:rPr>
              <w:tab/>
            </w:r>
            <w:r>
              <w:rPr>
                <w:noProof/>
                <w:webHidden/>
              </w:rPr>
              <w:fldChar w:fldCharType="begin"/>
            </w:r>
            <w:r>
              <w:rPr>
                <w:noProof/>
                <w:webHidden/>
              </w:rPr>
              <w:instrText xml:space="preserve"> PAGEREF _Toc240982446 \h </w:instrText>
            </w:r>
            <w:r>
              <w:rPr>
                <w:noProof/>
                <w:webHidden/>
              </w:rPr>
            </w:r>
            <w:r>
              <w:rPr>
                <w:noProof/>
                <w:webHidden/>
              </w:rPr>
              <w:fldChar w:fldCharType="separate"/>
            </w:r>
            <w:r>
              <w:rPr>
                <w:noProof/>
                <w:webHidden/>
              </w:rPr>
              <w:t>23</w:t>
            </w:r>
            <w:r>
              <w:rPr>
                <w:noProof/>
                <w:webHidden/>
              </w:rPr>
              <w:fldChar w:fldCharType="end"/>
            </w:r>
          </w:hyperlink>
        </w:p>
        <w:p w14:paraId="6D100B2B" w14:textId="68BAA7EF" w:rsidR="004F013A" w:rsidRDefault="004F013A">
          <w:pPr>
            <w:pStyle w:val="TOC2"/>
            <w:tabs>
              <w:tab w:val="right" w:leader="dot" w:pos="9016"/>
            </w:tabs>
            <w:rPr>
              <w:rFonts w:eastAsiaTheme="minorEastAsia" w:cstheme="minorBidi"/>
              <w:b w:val="0"/>
              <w:bCs w:val="0"/>
              <w:noProof/>
              <w:sz w:val="24"/>
              <w:szCs w:val="24"/>
              <w:lang w:eastAsia="en-GB"/>
            </w:rPr>
          </w:pPr>
          <w:hyperlink w:anchor="_Toc240982447" w:history="1">
            <w:r w:rsidRPr="00DA0310">
              <w:rPr>
                <w:rStyle w:val="Hyperlink"/>
                <w:noProof/>
              </w:rPr>
              <w:t>What we expect of you</w:t>
            </w:r>
            <w:r>
              <w:rPr>
                <w:noProof/>
                <w:webHidden/>
              </w:rPr>
              <w:tab/>
            </w:r>
            <w:r>
              <w:rPr>
                <w:noProof/>
                <w:webHidden/>
              </w:rPr>
              <w:fldChar w:fldCharType="begin"/>
            </w:r>
            <w:r>
              <w:rPr>
                <w:noProof/>
                <w:webHidden/>
              </w:rPr>
              <w:instrText xml:space="preserve"> PAGEREF _Toc240982447 \h </w:instrText>
            </w:r>
            <w:r>
              <w:rPr>
                <w:noProof/>
                <w:webHidden/>
              </w:rPr>
            </w:r>
            <w:r>
              <w:rPr>
                <w:noProof/>
                <w:webHidden/>
              </w:rPr>
              <w:fldChar w:fldCharType="separate"/>
            </w:r>
            <w:r>
              <w:rPr>
                <w:noProof/>
                <w:webHidden/>
              </w:rPr>
              <w:t>23</w:t>
            </w:r>
            <w:r>
              <w:rPr>
                <w:noProof/>
                <w:webHidden/>
              </w:rPr>
              <w:fldChar w:fldCharType="end"/>
            </w:r>
          </w:hyperlink>
        </w:p>
        <w:p w14:paraId="1B896330" w14:textId="5A157C52" w:rsidR="004F013A" w:rsidRDefault="004F013A">
          <w:pPr>
            <w:pStyle w:val="TOC3"/>
            <w:tabs>
              <w:tab w:val="right" w:leader="dot" w:pos="9016"/>
            </w:tabs>
            <w:rPr>
              <w:rFonts w:eastAsiaTheme="minorEastAsia" w:cstheme="minorBidi"/>
              <w:noProof/>
              <w:sz w:val="24"/>
              <w:szCs w:val="24"/>
              <w:lang w:eastAsia="en-GB"/>
            </w:rPr>
          </w:pPr>
          <w:hyperlink w:anchor="_Toc240982448" w:history="1">
            <w:r w:rsidRPr="00DA0310">
              <w:rPr>
                <w:rStyle w:val="Hyperlink"/>
                <w:noProof/>
              </w:rPr>
              <w:t>Share your practice though collaboration</w:t>
            </w:r>
            <w:r>
              <w:rPr>
                <w:noProof/>
                <w:webHidden/>
              </w:rPr>
              <w:tab/>
            </w:r>
            <w:r>
              <w:rPr>
                <w:noProof/>
                <w:webHidden/>
              </w:rPr>
              <w:fldChar w:fldCharType="begin"/>
            </w:r>
            <w:r>
              <w:rPr>
                <w:noProof/>
                <w:webHidden/>
              </w:rPr>
              <w:instrText xml:space="preserve"> PAGEREF _Toc240982448 \h </w:instrText>
            </w:r>
            <w:r>
              <w:rPr>
                <w:noProof/>
                <w:webHidden/>
              </w:rPr>
            </w:r>
            <w:r>
              <w:rPr>
                <w:noProof/>
                <w:webHidden/>
              </w:rPr>
              <w:fldChar w:fldCharType="separate"/>
            </w:r>
            <w:r>
              <w:rPr>
                <w:noProof/>
                <w:webHidden/>
              </w:rPr>
              <w:t>23</w:t>
            </w:r>
            <w:r>
              <w:rPr>
                <w:noProof/>
                <w:webHidden/>
              </w:rPr>
              <w:fldChar w:fldCharType="end"/>
            </w:r>
          </w:hyperlink>
        </w:p>
        <w:p w14:paraId="00AEF7F1" w14:textId="4A0B4359" w:rsidR="004F013A" w:rsidRDefault="004F013A">
          <w:pPr>
            <w:pStyle w:val="TOC3"/>
            <w:tabs>
              <w:tab w:val="right" w:leader="dot" w:pos="9016"/>
            </w:tabs>
            <w:rPr>
              <w:rFonts w:eastAsiaTheme="minorEastAsia" w:cstheme="minorBidi"/>
              <w:noProof/>
              <w:sz w:val="24"/>
              <w:szCs w:val="24"/>
              <w:lang w:eastAsia="en-GB"/>
            </w:rPr>
          </w:pPr>
          <w:hyperlink w:anchor="_Toc240982449" w:history="1">
            <w:r w:rsidRPr="00DA0310">
              <w:rPr>
                <w:rStyle w:val="Hyperlink"/>
                <w:noProof/>
              </w:rPr>
              <w:t>Engage in Course Activities</w:t>
            </w:r>
            <w:r>
              <w:rPr>
                <w:noProof/>
                <w:webHidden/>
              </w:rPr>
              <w:tab/>
            </w:r>
            <w:r>
              <w:rPr>
                <w:noProof/>
                <w:webHidden/>
              </w:rPr>
              <w:fldChar w:fldCharType="begin"/>
            </w:r>
            <w:r>
              <w:rPr>
                <w:noProof/>
                <w:webHidden/>
              </w:rPr>
              <w:instrText xml:space="preserve"> PAGEREF _Toc240982449 \h </w:instrText>
            </w:r>
            <w:r>
              <w:rPr>
                <w:noProof/>
                <w:webHidden/>
              </w:rPr>
            </w:r>
            <w:r>
              <w:rPr>
                <w:noProof/>
                <w:webHidden/>
              </w:rPr>
              <w:fldChar w:fldCharType="separate"/>
            </w:r>
            <w:r>
              <w:rPr>
                <w:noProof/>
                <w:webHidden/>
              </w:rPr>
              <w:t>23</w:t>
            </w:r>
            <w:r>
              <w:rPr>
                <w:noProof/>
                <w:webHidden/>
              </w:rPr>
              <w:fldChar w:fldCharType="end"/>
            </w:r>
          </w:hyperlink>
        </w:p>
        <w:p w14:paraId="536A8150" w14:textId="49CE5495" w:rsidR="004F013A" w:rsidRDefault="004F013A">
          <w:pPr>
            <w:pStyle w:val="TOC3"/>
            <w:tabs>
              <w:tab w:val="right" w:leader="dot" w:pos="9016"/>
            </w:tabs>
            <w:rPr>
              <w:rFonts w:eastAsiaTheme="minorEastAsia" w:cstheme="minorBidi"/>
              <w:noProof/>
              <w:sz w:val="24"/>
              <w:szCs w:val="24"/>
              <w:lang w:eastAsia="en-GB"/>
            </w:rPr>
          </w:pPr>
          <w:hyperlink w:anchor="_Toc240982450" w:history="1">
            <w:r w:rsidRPr="00DA0310">
              <w:rPr>
                <w:rStyle w:val="Hyperlink"/>
                <w:noProof/>
              </w:rPr>
              <w:t>Time and workload</w:t>
            </w:r>
            <w:r>
              <w:rPr>
                <w:noProof/>
                <w:webHidden/>
              </w:rPr>
              <w:tab/>
            </w:r>
            <w:r>
              <w:rPr>
                <w:noProof/>
                <w:webHidden/>
              </w:rPr>
              <w:fldChar w:fldCharType="begin"/>
            </w:r>
            <w:r>
              <w:rPr>
                <w:noProof/>
                <w:webHidden/>
              </w:rPr>
              <w:instrText xml:space="preserve"> PAGEREF _Toc240982450 \h </w:instrText>
            </w:r>
            <w:r>
              <w:rPr>
                <w:noProof/>
                <w:webHidden/>
              </w:rPr>
            </w:r>
            <w:r>
              <w:rPr>
                <w:noProof/>
                <w:webHidden/>
              </w:rPr>
              <w:fldChar w:fldCharType="separate"/>
            </w:r>
            <w:r>
              <w:rPr>
                <w:noProof/>
                <w:webHidden/>
              </w:rPr>
              <w:t>23</w:t>
            </w:r>
            <w:r>
              <w:rPr>
                <w:noProof/>
                <w:webHidden/>
              </w:rPr>
              <w:fldChar w:fldCharType="end"/>
            </w:r>
          </w:hyperlink>
        </w:p>
        <w:p w14:paraId="37EFACB6" w14:textId="24AAF1BF" w:rsidR="004F013A" w:rsidRDefault="004F013A">
          <w:pPr>
            <w:pStyle w:val="TOC2"/>
            <w:tabs>
              <w:tab w:val="right" w:leader="dot" w:pos="9016"/>
            </w:tabs>
            <w:rPr>
              <w:rFonts w:eastAsiaTheme="minorEastAsia" w:cstheme="minorBidi"/>
              <w:b w:val="0"/>
              <w:bCs w:val="0"/>
              <w:noProof/>
              <w:sz w:val="24"/>
              <w:szCs w:val="24"/>
              <w:lang w:eastAsia="en-GB"/>
            </w:rPr>
          </w:pPr>
          <w:hyperlink w:anchor="_Toc240982451" w:history="1">
            <w:r w:rsidRPr="00DA0310">
              <w:rPr>
                <w:rStyle w:val="Hyperlink"/>
                <w:noProof/>
              </w:rPr>
              <w:t>Programme Representatives and Student Voice</w:t>
            </w:r>
            <w:r>
              <w:rPr>
                <w:noProof/>
                <w:webHidden/>
              </w:rPr>
              <w:tab/>
            </w:r>
            <w:r>
              <w:rPr>
                <w:noProof/>
                <w:webHidden/>
              </w:rPr>
              <w:fldChar w:fldCharType="begin"/>
            </w:r>
            <w:r>
              <w:rPr>
                <w:noProof/>
                <w:webHidden/>
              </w:rPr>
              <w:instrText xml:space="preserve"> PAGEREF _Toc240982451 \h </w:instrText>
            </w:r>
            <w:r>
              <w:rPr>
                <w:noProof/>
                <w:webHidden/>
              </w:rPr>
            </w:r>
            <w:r>
              <w:rPr>
                <w:noProof/>
                <w:webHidden/>
              </w:rPr>
              <w:fldChar w:fldCharType="separate"/>
            </w:r>
            <w:r>
              <w:rPr>
                <w:noProof/>
                <w:webHidden/>
              </w:rPr>
              <w:t>24</w:t>
            </w:r>
            <w:r>
              <w:rPr>
                <w:noProof/>
                <w:webHidden/>
              </w:rPr>
              <w:fldChar w:fldCharType="end"/>
            </w:r>
          </w:hyperlink>
        </w:p>
        <w:p w14:paraId="00C18E79" w14:textId="6D7D3989" w:rsidR="004F013A" w:rsidRDefault="004F013A">
          <w:pPr>
            <w:pStyle w:val="TOC1"/>
            <w:tabs>
              <w:tab w:val="right" w:leader="dot" w:pos="9016"/>
            </w:tabs>
            <w:rPr>
              <w:rFonts w:eastAsiaTheme="minorEastAsia" w:cstheme="minorBidi"/>
              <w:b w:val="0"/>
              <w:bCs w:val="0"/>
              <w:i w:val="0"/>
              <w:iCs w:val="0"/>
              <w:noProof/>
              <w:lang w:eastAsia="en-GB"/>
            </w:rPr>
          </w:pPr>
          <w:hyperlink w:anchor="_Toc240982452" w:history="1">
            <w:r w:rsidRPr="00DA0310">
              <w:rPr>
                <w:rStyle w:val="Hyperlink"/>
                <w:noProof/>
              </w:rPr>
              <w:t>Student Support</w:t>
            </w:r>
            <w:r>
              <w:rPr>
                <w:noProof/>
                <w:webHidden/>
              </w:rPr>
              <w:tab/>
            </w:r>
            <w:r>
              <w:rPr>
                <w:noProof/>
                <w:webHidden/>
              </w:rPr>
              <w:fldChar w:fldCharType="begin"/>
            </w:r>
            <w:r>
              <w:rPr>
                <w:noProof/>
                <w:webHidden/>
              </w:rPr>
              <w:instrText xml:space="preserve"> PAGEREF _Toc240982452 \h </w:instrText>
            </w:r>
            <w:r>
              <w:rPr>
                <w:noProof/>
                <w:webHidden/>
              </w:rPr>
            </w:r>
            <w:r>
              <w:rPr>
                <w:noProof/>
                <w:webHidden/>
              </w:rPr>
              <w:fldChar w:fldCharType="separate"/>
            </w:r>
            <w:r>
              <w:rPr>
                <w:noProof/>
                <w:webHidden/>
              </w:rPr>
              <w:t>24</w:t>
            </w:r>
            <w:r>
              <w:rPr>
                <w:noProof/>
                <w:webHidden/>
              </w:rPr>
              <w:fldChar w:fldCharType="end"/>
            </w:r>
          </w:hyperlink>
        </w:p>
        <w:p w14:paraId="1C836EF5" w14:textId="5DC05D05" w:rsidR="004F013A" w:rsidRDefault="004F013A">
          <w:pPr>
            <w:pStyle w:val="TOC2"/>
            <w:tabs>
              <w:tab w:val="right" w:leader="dot" w:pos="9016"/>
            </w:tabs>
            <w:rPr>
              <w:rFonts w:eastAsiaTheme="minorEastAsia" w:cstheme="minorBidi"/>
              <w:b w:val="0"/>
              <w:bCs w:val="0"/>
              <w:noProof/>
              <w:sz w:val="24"/>
              <w:szCs w:val="24"/>
              <w:lang w:eastAsia="en-GB"/>
            </w:rPr>
          </w:pPr>
          <w:hyperlink w:anchor="_Toc240982453" w:history="1">
            <w:r w:rsidRPr="00DA0310">
              <w:rPr>
                <w:rStyle w:val="Hyperlink"/>
                <w:noProof/>
              </w:rPr>
              <w:t>Schedule of Adjustments/ Disability Support</w:t>
            </w:r>
            <w:r>
              <w:rPr>
                <w:noProof/>
                <w:webHidden/>
              </w:rPr>
              <w:tab/>
            </w:r>
            <w:r>
              <w:rPr>
                <w:noProof/>
                <w:webHidden/>
              </w:rPr>
              <w:fldChar w:fldCharType="begin"/>
            </w:r>
            <w:r>
              <w:rPr>
                <w:noProof/>
                <w:webHidden/>
              </w:rPr>
              <w:instrText xml:space="preserve"> PAGEREF _Toc240982453 \h </w:instrText>
            </w:r>
            <w:r>
              <w:rPr>
                <w:noProof/>
                <w:webHidden/>
              </w:rPr>
            </w:r>
            <w:r>
              <w:rPr>
                <w:noProof/>
                <w:webHidden/>
              </w:rPr>
              <w:fldChar w:fldCharType="separate"/>
            </w:r>
            <w:r>
              <w:rPr>
                <w:noProof/>
                <w:webHidden/>
              </w:rPr>
              <w:t>25</w:t>
            </w:r>
            <w:r>
              <w:rPr>
                <w:noProof/>
                <w:webHidden/>
              </w:rPr>
              <w:fldChar w:fldCharType="end"/>
            </w:r>
          </w:hyperlink>
        </w:p>
        <w:p w14:paraId="79446CEA" w14:textId="77D4D4D2" w:rsidR="004F013A" w:rsidRDefault="004F013A">
          <w:pPr>
            <w:pStyle w:val="TOC2"/>
            <w:tabs>
              <w:tab w:val="right" w:leader="dot" w:pos="9016"/>
            </w:tabs>
            <w:rPr>
              <w:rFonts w:eastAsiaTheme="minorEastAsia" w:cstheme="minorBidi"/>
              <w:b w:val="0"/>
              <w:bCs w:val="0"/>
              <w:noProof/>
              <w:sz w:val="24"/>
              <w:szCs w:val="24"/>
              <w:lang w:eastAsia="en-GB"/>
            </w:rPr>
          </w:pPr>
          <w:hyperlink w:anchor="_Toc240982454" w:history="1">
            <w:r w:rsidRPr="00DA0310">
              <w:rPr>
                <w:rStyle w:val="Hyperlink"/>
                <w:noProof/>
              </w:rPr>
              <w:t>Taking a break from your studies</w:t>
            </w:r>
            <w:r>
              <w:rPr>
                <w:noProof/>
                <w:webHidden/>
              </w:rPr>
              <w:tab/>
            </w:r>
            <w:r>
              <w:rPr>
                <w:noProof/>
                <w:webHidden/>
              </w:rPr>
              <w:fldChar w:fldCharType="begin"/>
            </w:r>
            <w:r>
              <w:rPr>
                <w:noProof/>
                <w:webHidden/>
              </w:rPr>
              <w:instrText xml:space="preserve"> PAGEREF _Toc240982454 \h </w:instrText>
            </w:r>
            <w:r>
              <w:rPr>
                <w:noProof/>
                <w:webHidden/>
              </w:rPr>
            </w:r>
            <w:r>
              <w:rPr>
                <w:noProof/>
                <w:webHidden/>
              </w:rPr>
              <w:fldChar w:fldCharType="separate"/>
            </w:r>
            <w:r>
              <w:rPr>
                <w:noProof/>
                <w:webHidden/>
              </w:rPr>
              <w:t>25</w:t>
            </w:r>
            <w:r>
              <w:rPr>
                <w:noProof/>
                <w:webHidden/>
              </w:rPr>
              <w:fldChar w:fldCharType="end"/>
            </w:r>
          </w:hyperlink>
        </w:p>
        <w:p w14:paraId="51135663" w14:textId="755CCF09" w:rsidR="004F013A" w:rsidRDefault="004F013A">
          <w:pPr>
            <w:pStyle w:val="TOC3"/>
            <w:tabs>
              <w:tab w:val="right" w:leader="dot" w:pos="9016"/>
            </w:tabs>
            <w:rPr>
              <w:rFonts w:eastAsiaTheme="minorEastAsia" w:cstheme="minorBidi"/>
              <w:noProof/>
              <w:sz w:val="24"/>
              <w:szCs w:val="24"/>
              <w:lang w:eastAsia="en-GB"/>
            </w:rPr>
          </w:pPr>
          <w:hyperlink w:anchor="_Toc240982455" w:history="1">
            <w:r w:rsidRPr="00DA0310">
              <w:rPr>
                <w:rStyle w:val="Hyperlink"/>
                <w:noProof/>
              </w:rPr>
              <w:t>Authorised Interruption of Study</w:t>
            </w:r>
            <w:r>
              <w:rPr>
                <w:noProof/>
                <w:webHidden/>
              </w:rPr>
              <w:tab/>
            </w:r>
            <w:r>
              <w:rPr>
                <w:noProof/>
                <w:webHidden/>
              </w:rPr>
              <w:fldChar w:fldCharType="begin"/>
            </w:r>
            <w:r>
              <w:rPr>
                <w:noProof/>
                <w:webHidden/>
              </w:rPr>
              <w:instrText xml:space="preserve"> PAGEREF _Toc240982455 \h </w:instrText>
            </w:r>
            <w:r>
              <w:rPr>
                <w:noProof/>
                <w:webHidden/>
              </w:rPr>
            </w:r>
            <w:r>
              <w:rPr>
                <w:noProof/>
                <w:webHidden/>
              </w:rPr>
              <w:fldChar w:fldCharType="separate"/>
            </w:r>
            <w:r>
              <w:rPr>
                <w:noProof/>
                <w:webHidden/>
              </w:rPr>
              <w:t>25</w:t>
            </w:r>
            <w:r>
              <w:rPr>
                <w:noProof/>
                <w:webHidden/>
              </w:rPr>
              <w:fldChar w:fldCharType="end"/>
            </w:r>
          </w:hyperlink>
        </w:p>
        <w:p w14:paraId="6DE6027B" w14:textId="2C95EB9F" w:rsidR="004F013A" w:rsidRDefault="004F013A">
          <w:pPr>
            <w:pStyle w:val="TOC2"/>
            <w:tabs>
              <w:tab w:val="right" w:leader="dot" w:pos="9016"/>
            </w:tabs>
            <w:rPr>
              <w:rFonts w:eastAsiaTheme="minorEastAsia" w:cstheme="minorBidi"/>
              <w:b w:val="0"/>
              <w:bCs w:val="0"/>
              <w:noProof/>
              <w:sz w:val="24"/>
              <w:szCs w:val="24"/>
              <w:lang w:eastAsia="en-GB"/>
            </w:rPr>
          </w:pPr>
          <w:hyperlink w:anchor="_Toc240982456" w:history="1">
            <w:r w:rsidRPr="00DA0310">
              <w:rPr>
                <w:rStyle w:val="Hyperlink"/>
                <w:noProof/>
              </w:rPr>
              <w:t>Technology</w:t>
            </w:r>
            <w:r>
              <w:rPr>
                <w:noProof/>
                <w:webHidden/>
              </w:rPr>
              <w:tab/>
            </w:r>
            <w:r>
              <w:rPr>
                <w:noProof/>
                <w:webHidden/>
              </w:rPr>
              <w:fldChar w:fldCharType="begin"/>
            </w:r>
            <w:r>
              <w:rPr>
                <w:noProof/>
                <w:webHidden/>
              </w:rPr>
              <w:instrText xml:space="preserve"> PAGEREF _Toc240982456 \h </w:instrText>
            </w:r>
            <w:r>
              <w:rPr>
                <w:noProof/>
                <w:webHidden/>
              </w:rPr>
            </w:r>
            <w:r>
              <w:rPr>
                <w:noProof/>
                <w:webHidden/>
              </w:rPr>
              <w:fldChar w:fldCharType="separate"/>
            </w:r>
            <w:r>
              <w:rPr>
                <w:noProof/>
                <w:webHidden/>
              </w:rPr>
              <w:t>26</w:t>
            </w:r>
            <w:r>
              <w:rPr>
                <w:noProof/>
                <w:webHidden/>
              </w:rPr>
              <w:fldChar w:fldCharType="end"/>
            </w:r>
          </w:hyperlink>
        </w:p>
        <w:p w14:paraId="2BFA25D1" w14:textId="6C62383F" w:rsidR="004F013A" w:rsidRDefault="004F013A">
          <w:pPr>
            <w:pStyle w:val="TOC2"/>
            <w:tabs>
              <w:tab w:val="right" w:leader="dot" w:pos="9016"/>
            </w:tabs>
            <w:rPr>
              <w:rFonts w:eastAsiaTheme="minorEastAsia" w:cstheme="minorBidi"/>
              <w:b w:val="0"/>
              <w:bCs w:val="0"/>
              <w:noProof/>
              <w:sz w:val="24"/>
              <w:szCs w:val="24"/>
              <w:lang w:eastAsia="en-GB"/>
            </w:rPr>
          </w:pPr>
          <w:hyperlink w:anchor="_Toc240982457" w:history="1">
            <w:r w:rsidRPr="00DA0310">
              <w:rPr>
                <w:rStyle w:val="Hyperlink"/>
                <w:noProof/>
              </w:rPr>
              <w:t>Useful Resources</w:t>
            </w:r>
            <w:r>
              <w:rPr>
                <w:noProof/>
                <w:webHidden/>
              </w:rPr>
              <w:tab/>
            </w:r>
            <w:r>
              <w:rPr>
                <w:noProof/>
                <w:webHidden/>
              </w:rPr>
              <w:fldChar w:fldCharType="begin"/>
            </w:r>
            <w:r>
              <w:rPr>
                <w:noProof/>
                <w:webHidden/>
              </w:rPr>
              <w:instrText xml:space="preserve"> PAGEREF _Toc240982457 \h </w:instrText>
            </w:r>
            <w:r>
              <w:rPr>
                <w:noProof/>
                <w:webHidden/>
              </w:rPr>
            </w:r>
            <w:r>
              <w:rPr>
                <w:noProof/>
                <w:webHidden/>
              </w:rPr>
              <w:fldChar w:fldCharType="separate"/>
            </w:r>
            <w:r>
              <w:rPr>
                <w:noProof/>
                <w:webHidden/>
              </w:rPr>
              <w:t>26</w:t>
            </w:r>
            <w:r>
              <w:rPr>
                <w:noProof/>
                <w:webHidden/>
              </w:rPr>
              <w:fldChar w:fldCharType="end"/>
            </w:r>
          </w:hyperlink>
        </w:p>
        <w:p w14:paraId="36898371" w14:textId="2A39F720" w:rsidR="004F013A" w:rsidRDefault="004F013A">
          <w:pPr>
            <w:pStyle w:val="TOC1"/>
            <w:tabs>
              <w:tab w:val="right" w:leader="dot" w:pos="9016"/>
            </w:tabs>
            <w:rPr>
              <w:rFonts w:eastAsiaTheme="minorEastAsia" w:cstheme="minorBidi"/>
              <w:b w:val="0"/>
              <w:bCs w:val="0"/>
              <w:i w:val="0"/>
              <w:iCs w:val="0"/>
              <w:noProof/>
              <w:lang w:eastAsia="en-GB"/>
            </w:rPr>
          </w:pPr>
          <w:hyperlink w:anchor="_Toc240982458" w:history="1">
            <w:r w:rsidRPr="00DA0310">
              <w:rPr>
                <w:rStyle w:val="Hyperlink"/>
                <w:noProof/>
              </w:rPr>
              <w:t>Registration and fees</w:t>
            </w:r>
            <w:r>
              <w:rPr>
                <w:noProof/>
                <w:webHidden/>
              </w:rPr>
              <w:tab/>
            </w:r>
            <w:r>
              <w:rPr>
                <w:noProof/>
                <w:webHidden/>
              </w:rPr>
              <w:fldChar w:fldCharType="begin"/>
            </w:r>
            <w:r>
              <w:rPr>
                <w:noProof/>
                <w:webHidden/>
              </w:rPr>
              <w:instrText xml:space="preserve"> PAGEREF _Toc240982458 \h </w:instrText>
            </w:r>
            <w:r>
              <w:rPr>
                <w:noProof/>
                <w:webHidden/>
              </w:rPr>
            </w:r>
            <w:r>
              <w:rPr>
                <w:noProof/>
                <w:webHidden/>
              </w:rPr>
              <w:fldChar w:fldCharType="separate"/>
            </w:r>
            <w:r>
              <w:rPr>
                <w:noProof/>
                <w:webHidden/>
              </w:rPr>
              <w:t>26</w:t>
            </w:r>
            <w:r>
              <w:rPr>
                <w:noProof/>
                <w:webHidden/>
              </w:rPr>
              <w:fldChar w:fldCharType="end"/>
            </w:r>
          </w:hyperlink>
        </w:p>
        <w:p w14:paraId="54844896" w14:textId="4925FAF3" w:rsidR="004F013A" w:rsidRDefault="004F013A">
          <w:pPr>
            <w:pStyle w:val="TOC2"/>
            <w:tabs>
              <w:tab w:val="right" w:leader="dot" w:pos="9016"/>
            </w:tabs>
            <w:rPr>
              <w:rFonts w:eastAsiaTheme="minorEastAsia" w:cstheme="minorBidi"/>
              <w:b w:val="0"/>
              <w:bCs w:val="0"/>
              <w:noProof/>
              <w:sz w:val="24"/>
              <w:szCs w:val="24"/>
              <w:lang w:eastAsia="en-GB"/>
            </w:rPr>
          </w:pPr>
          <w:hyperlink w:anchor="_Toc240982459" w:history="1">
            <w:r w:rsidRPr="00DA0310">
              <w:rPr>
                <w:rStyle w:val="Hyperlink"/>
                <w:noProof/>
              </w:rPr>
              <w:t>Programme Registration</w:t>
            </w:r>
            <w:r>
              <w:rPr>
                <w:noProof/>
                <w:webHidden/>
              </w:rPr>
              <w:tab/>
            </w:r>
            <w:r>
              <w:rPr>
                <w:noProof/>
                <w:webHidden/>
              </w:rPr>
              <w:fldChar w:fldCharType="begin"/>
            </w:r>
            <w:r>
              <w:rPr>
                <w:noProof/>
                <w:webHidden/>
              </w:rPr>
              <w:instrText xml:space="preserve"> PAGEREF _Toc240982459 \h </w:instrText>
            </w:r>
            <w:r>
              <w:rPr>
                <w:noProof/>
                <w:webHidden/>
              </w:rPr>
            </w:r>
            <w:r>
              <w:rPr>
                <w:noProof/>
                <w:webHidden/>
              </w:rPr>
              <w:fldChar w:fldCharType="separate"/>
            </w:r>
            <w:r>
              <w:rPr>
                <w:noProof/>
                <w:webHidden/>
              </w:rPr>
              <w:t>27</w:t>
            </w:r>
            <w:r>
              <w:rPr>
                <w:noProof/>
                <w:webHidden/>
              </w:rPr>
              <w:fldChar w:fldCharType="end"/>
            </w:r>
          </w:hyperlink>
        </w:p>
        <w:p w14:paraId="71E187B8" w14:textId="485E867F" w:rsidR="004F013A" w:rsidRDefault="004F013A">
          <w:pPr>
            <w:pStyle w:val="TOC2"/>
            <w:tabs>
              <w:tab w:val="right" w:leader="dot" w:pos="9016"/>
            </w:tabs>
            <w:rPr>
              <w:rFonts w:eastAsiaTheme="minorEastAsia" w:cstheme="minorBidi"/>
              <w:b w:val="0"/>
              <w:bCs w:val="0"/>
              <w:noProof/>
              <w:sz w:val="24"/>
              <w:szCs w:val="24"/>
              <w:lang w:eastAsia="en-GB"/>
            </w:rPr>
          </w:pPr>
          <w:hyperlink w:anchor="_Toc240982460" w:history="1">
            <w:r w:rsidRPr="00DA0310">
              <w:rPr>
                <w:rStyle w:val="Hyperlink"/>
                <w:noProof/>
              </w:rPr>
              <w:t>Programme Fees</w:t>
            </w:r>
            <w:r>
              <w:rPr>
                <w:noProof/>
                <w:webHidden/>
              </w:rPr>
              <w:tab/>
            </w:r>
            <w:r>
              <w:rPr>
                <w:noProof/>
                <w:webHidden/>
              </w:rPr>
              <w:fldChar w:fldCharType="begin"/>
            </w:r>
            <w:r>
              <w:rPr>
                <w:noProof/>
                <w:webHidden/>
              </w:rPr>
              <w:instrText xml:space="preserve"> PAGEREF _Toc240982460 \h </w:instrText>
            </w:r>
            <w:r>
              <w:rPr>
                <w:noProof/>
                <w:webHidden/>
              </w:rPr>
            </w:r>
            <w:r>
              <w:rPr>
                <w:noProof/>
                <w:webHidden/>
              </w:rPr>
              <w:fldChar w:fldCharType="separate"/>
            </w:r>
            <w:r>
              <w:rPr>
                <w:noProof/>
                <w:webHidden/>
              </w:rPr>
              <w:t>27</w:t>
            </w:r>
            <w:r>
              <w:rPr>
                <w:noProof/>
                <w:webHidden/>
              </w:rPr>
              <w:fldChar w:fldCharType="end"/>
            </w:r>
          </w:hyperlink>
        </w:p>
        <w:p w14:paraId="7E0E892F" w14:textId="742086E4" w:rsidR="00A7339D" w:rsidRDefault="00A7339D" w:rsidP="00BD002C">
          <w:pPr>
            <w:rPr>
              <w:b/>
              <w:bCs/>
              <w:noProof/>
            </w:rPr>
          </w:pPr>
          <w:r>
            <w:rPr>
              <w:b/>
              <w:bCs/>
              <w:noProof/>
            </w:rPr>
            <w:fldChar w:fldCharType="end"/>
          </w:r>
        </w:p>
      </w:sdtContent>
    </w:sdt>
    <w:p w14:paraId="7710F487" w14:textId="05E35A5E" w:rsidR="00A7339D" w:rsidRDefault="00BD002C" w:rsidP="00BD002C">
      <w:r>
        <w:br w:type="page"/>
      </w:r>
    </w:p>
    <w:p w14:paraId="01CFDFF1" w14:textId="69EEE9D1" w:rsidR="00BD002C" w:rsidRDefault="00A7339D" w:rsidP="00A7339D">
      <w:pPr>
        <w:pStyle w:val="Heading1"/>
      </w:pPr>
      <w:bookmarkStart w:id="0" w:name="_Toc240982404"/>
      <w:r>
        <w:lastRenderedPageBreak/>
        <w:t>Welcome</w:t>
      </w:r>
      <w:bookmarkEnd w:id="0"/>
    </w:p>
    <w:p w14:paraId="4A0B6856" w14:textId="211BDC55" w:rsidR="00DF3E3D" w:rsidRDefault="7BE833F5" w:rsidP="00DF3E3D">
      <w:r>
        <w:t xml:space="preserve">Welcome to the Postgraduate Certificate in Academic Practice (Higher Education). I’m delighted that you have decided to join the </w:t>
      </w:r>
      <w:r w:rsidR="36177DEA">
        <w:t>p</w:t>
      </w:r>
      <w:r>
        <w:t xml:space="preserve">rogramme and I look forward to working with you. The programme is offered by </w:t>
      </w:r>
      <w:hyperlink r:id="rId13">
        <w:r w:rsidRPr="4E79B3CB">
          <w:rPr>
            <w:rStyle w:val="Hyperlink"/>
          </w:rPr>
          <w:t>Academic Development</w:t>
        </w:r>
      </w:hyperlink>
      <w:r>
        <w:t xml:space="preserve"> whose purpose is to inspire and develop university educators to enhance their practice. We collaborate with educational leaders from across the University including colleagues from Moray House School of Education and Sport (MHSES) who are part of the programme team. You can find out more about the experience of</w:t>
      </w:r>
      <w:r w:rsidR="0F48378C">
        <w:t xml:space="preserve"> the</w:t>
      </w:r>
      <w:r>
        <w:t xml:space="preserve"> team from their profiles which have been included in this handbook. </w:t>
      </w:r>
    </w:p>
    <w:p w14:paraId="6B8D8FCD" w14:textId="44E06D70" w:rsidR="00DF3E3D" w:rsidRDefault="7BE833F5" w:rsidP="00DF3E3D">
      <w:r>
        <w:t>The programme offers you an opportunity to develop your knowledge of teaching and learning and to explore</w:t>
      </w:r>
      <w:r w:rsidR="522D4D8F">
        <w:t xml:space="preserve"> higher education</w:t>
      </w:r>
      <w:r>
        <w:t xml:space="preserve"> research literature to develop and enhance your teaching practice in an evidence-informed way.  You will collaborate with peers from across the University</w:t>
      </w:r>
      <w:r w:rsidR="3E1E5A39">
        <w:t>,</w:t>
      </w:r>
      <w:r>
        <w:t xml:space="preserve"> and beyond</w:t>
      </w:r>
      <w:r w:rsidR="77AF6938">
        <w:t>,</w:t>
      </w:r>
      <w:r>
        <w:t xml:space="preserve"> who will bring different disciplinary insights and perspectives which you can draw on. You will also be able to share your own knowledge and experience as you develop further as a</w:t>
      </w:r>
      <w:r w:rsidR="36177DEA">
        <w:t>n educator</w:t>
      </w:r>
      <w:r>
        <w:t xml:space="preserve">. </w:t>
      </w:r>
    </w:p>
    <w:p w14:paraId="18931154" w14:textId="2477C68C" w:rsidR="00DF3E3D" w:rsidRDefault="7BE833F5" w:rsidP="00DF3E3D">
      <w:r>
        <w:t xml:space="preserve">A cornerstone of the programme is the Professional Standards Framework (PSF) which is recognised nationally and internationally as a benchmark for successful </w:t>
      </w:r>
      <w:r w:rsidR="146E7612">
        <w:t xml:space="preserve">higher education </w:t>
      </w:r>
      <w:r>
        <w:t>academic practice. You will engage with the PSF to develop your academic practice in a critical, evidence-informed</w:t>
      </w:r>
      <w:r w:rsidR="55235779">
        <w:t>,</w:t>
      </w:r>
      <w:r>
        <w:t xml:space="preserve"> and reflective way.  </w:t>
      </w:r>
    </w:p>
    <w:p w14:paraId="27A1375D" w14:textId="69562177" w:rsidR="00DF3E3D" w:rsidRDefault="7BE833F5">
      <w:r>
        <w:t>You will be a student on the programme and the majority of you will also be members of staff at the University</w:t>
      </w:r>
      <w:r w:rsidR="00213A90">
        <w:t xml:space="preserve"> and this</w:t>
      </w:r>
      <w:r>
        <w:t xml:space="preserve"> can at times be challenging</w:t>
      </w:r>
      <w:r w:rsidR="1F9464A9">
        <w:t>.</w:t>
      </w:r>
      <w:r>
        <w:t xml:space="preserve"> </w:t>
      </w:r>
      <w:r w:rsidR="2036243D">
        <w:t>H</w:t>
      </w:r>
      <w:r>
        <w:t>owever</w:t>
      </w:r>
      <w:r w:rsidR="4E901A6F">
        <w:t>,</w:t>
      </w:r>
      <w:r>
        <w:t xml:space="preserve"> </w:t>
      </w:r>
      <w:r w:rsidR="4EC4593D">
        <w:t>most</w:t>
      </w:r>
      <w:r>
        <w:t xml:space="preserve"> </w:t>
      </w:r>
      <w:proofErr w:type="spellStart"/>
      <w:r w:rsidR="4ABFFDA7">
        <w:t>PgCAP</w:t>
      </w:r>
      <w:proofErr w:type="spellEnd"/>
      <w:r w:rsidR="4ABFFDA7">
        <w:t xml:space="preserve"> </w:t>
      </w:r>
      <w:r>
        <w:t xml:space="preserve">participants find this rewarding and comment on the benefits of being a student </w:t>
      </w:r>
      <w:r w:rsidR="0EDE31E8">
        <w:t xml:space="preserve">again </w:t>
      </w:r>
      <w:r>
        <w:t xml:space="preserve">and the insights </w:t>
      </w:r>
      <w:r w:rsidR="640938B2">
        <w:t xml:space="preserve">that </w:t>
      </w:r>
      <w:r>
        <w:t xml:space="preserve">this brings.  </w:t>
      </w:r>
    </w:p>
    <w:p w14:paraId="49E63CF5" w14:textId="69695917" w:rsidR="00DF3E3D" w:rsidRDefault="4A0DFC98" w:rsidP="00DF3E3D">
      <w:r>
        <w:t xml:space="preserve">The programme is taught </w:t>
      </w:r>
      <w:r w:rsidR="187029A0">
        <w:t xml:space="preserve">wholly </w:t>
      </w:r>
      <w:r>
        <w:t>online and we aim to provide you with a rich learning environment comprising of a mix of synchronous and asynchronous activities to help you met the learning outcomes for each course</w:t>
      </w:r>
      <w:r w:rsidR="7C417169">
        <w:t xml:space="preserve"> (</w:t>
      </w:r>
      <w:r w:rsidR="00A9638E">
        <w:t>s</w:t>
      </w:r>
      <w:r w:rsidR="7C417169">
        <w:t>ee the course Learn sites for more detail)</w:t>
      </w:r>
      <w:r>
        <w:t xml:space="preserve">. </w:t>
      </w:r>
      <w:r w:rsidR="40A9399A">
        <w:t>W</w:t>
      </w:r>
      <w:r>
        <w:t xml:space="preserve">e have purposefully designed the three courses of the programme to showcase different pedagogies which we hope will inspire your own teaching. </w:t>
      </w:r>
    </w:p>
    <w:p w14:paraId="237DBC51" w14:textId="38AF6D9D" w:rsidR="00DF3E3D" w:rsidRDefault="00DF3E3D" w:rsidP="00DF3E3D">
      <w:r>
        <w:t>The programme team look forward to meeting you.</w:t>
      </w:r>
    </w:p>
    <w:p w14:paraId="7411AFB4" w14:textId="16C445C4" w:rsidR="00DF3E3D" w:rsidRDefault="006F6890" w:rsidP="00DF3E3D">
      <w:pPr>
        <w:pStyle w:val="NoSpacing"/>
      </w:pPr>
      <w:r>
        <w:t xml:space="preserve">Dr </w:t>
      </w:r>
      <w:r w:rsidR="6CA6B455">
        <w:t>Celeste McLaughlin</w:t>
      </w:r>
    </w:p>
    <w:p w14:paraId="34217B74" w14:textId="6D157B10" w:rsidR="00DF3E3D" w:rsidRPr="00A7339D" w:rsidRDefault="00DF3E3D" w:rsidP="00DF3E3D">
      <w:pPr>
        <w:pStyle w:val="NoSpacing"/>
      </w:pPr>
      <w:proofErr w:type="spellStart"/>
      <w:r>
        <w:t>PgCAP</w:t>
      </w:r>
      <w:proofErr w:type="spellEnd"/>
      <w:r>
        <w:t xml:space="preserve"> Programme Director</w:t>
      </w:r>
    </w:p>
    <w:p w14:paraId="062D8F3F" w14:textId="77777777" w:rsidR="00C67039" w:rsidRDefault="00C67039"/>
    <w:p w14:paraId="7D7E1B2C" w14:textId="476B1A4F" w:rsidR="00BD002C" w:rsidRPr="00C67039" w:rsidRDefault="2EB1777A" w:rsidP="00C67039">
      <w:pPr>
        <w:rPr>
          <w:sz w:val="28"/>
          <w:szCs w:val="28"/>
        </w:rPr>
      </w:pPr>
      <w:r w:rsidRPr="00213A90">
        <w:rPr>
          <w:sz w:val="20"/>
          <w:szCs w:val="20"/>
        </w:rPr>
        <w:t xml:space="preserve">If you require this document or any of the internal University of Edinburgh online resources mentioned in this document in an </w:t>
      </w:r>
      <w:r w:rsidRPr="00213A90">
        <w:rPr>
          <w:b/>
          <w:bCs/>
          <w:sz w:val="20"/>
          <w:szCs w:val="20"/>
        </w:rPr>
        <w:t xml:space="preserve">alternative </w:t>
      </w:r>
      <w:proofErr w:type="gramStart"/>
      <w:r w:rsidRPr="00213A90">
        <w:rPr>
          <w:b/>
          <w:bCs/>
          <w:sz w:val="20"/>
          <w:szCs w:val="20"/>
        </w:rPr>
        <w:t>format</w:t>
      </w:r>
      <w:proofErr w:type="gramEnd"/>
      <w:r w:rsidRPr="00213A90">
        <w:rPr>
          <w:sz w:val="20"/>
          <w:szCs w:val="20"/>
        </w:rPr>
        <w:t xml:space="preserve"> please contact Celeste McLaughlin (celeste.mclaughlin@ed.ac.uk).</w:t>
      </w:r>
      <w:r w:rsidRPr="4E79B3CB">
        <w:rPr>
          <w:sz w:val="28"/>
          <w:szCs w:val="28"/>
        </w:rPr>
        <w:t xml:space="preserve"> </w:t>
      </w:r>
      <w:r w:rsidR="00C67039" w:rsidRPr="4E79B3CB">
        <w:rPr>
          <w:sz w:val="28"/>
          <w:szCs w:val="28"/>
        </w:rPr>
        <w:br w:type="page"/>
      </w:r>
    </w:p>
    <w:p w14:paraId="228BD8FA" w14:textId="17027C07" w:rsidR="00BD002C" w:rsidRDefault="00BD002C" w:rsidP="005C2432">
      <w:pPr>
        <w:pStyle w:val="Heading1"/>
      </w:pPr>
      <w:bookmarkStart w:id="1" w:name="_Toc240982405"/>
      <w:r>
        <w:lastRenderedPageBreak/>
        <w:t>Programme Team</w:t>
      </w:r>
      <w:bookmarkEnd w:id="1"/>
    </w:p>
    <w:tbl>
      <w:tblPr>
        <w:tblStyle w:val="TableGrid"/>
        <w:tblW w:w="9133" w:type="dxa"/>
        <w:tblLook w:val="04A0" w:firstRow="1" w:lastRow="0" w:firstColumn="1" w:lastColumn="0" w:noHBand="0" w:noVBand="1"/>
      </w:tblPr>
      <w:tblGrid>
        <w:gridCol w:w="2977"/>
        <w:gridCol w:w="2981"/>
        <w:gridCol w:w="3175"/>
      </w:tblGrid>
      <w:tr w:rsidR="00BD002C" w14:paraId="7C606C1D" w14:textId="77777777" w:rsidTr="003C4085">
        <w:trPr>
          <w:trHeight w:val="300"/>
        </w:trPr>
        <w:tc>
          <w:tcPr>
            <w:tcW w:w="2977" w:type="dxa"/>
          </w:tcPr>
          <w:p w14:paraId="48D4D2C8" w14:textId="5D6D7738" w:rsidR="00BD002C" w:rsidRPr="00213A90" w:rsidRDefault="29D19009" w:rsidP="4E79B3CB">
            <w:pPr>
              <w:rPr>
                <w:b/>
                <w:bCs/>
              </w:rPr>
            </w:pPr>
            <w:r w:rsidRPr="00213A90">
              <w:rPr>
                <w:b/>
                <w:bCs/>
              </w:rPr>
              <w:t>Name</w:t>
            </w:r>
          </w:p>
        </w:tc>
        <w:tc>
          <w:tcPr>
            <w:tcW w:w="2981" w:type="dxa"/>
          </w:tcPr>
          <w:p w14:paraId="27A716A7" w14:textId="6376C629" w:rsidR="00BD002C" w:rsidRPr="00213A90" w:rsidRDefault="29D19009" w:rsidP="4E79B3CB">
            <w:pPr>
              <w:rPr>
                <w:b/>
                <w:bCs/>
              </w:rPr>
            </w:pPr>
            <w:r w:rsidRPr="00213A90">
              <w:rPr>
                <w:b/>
                <w:bCs/>
              </w:rPr>
              <w:t>Role</w:t>
            </w:r>
          </w:p>
        </w:tc>
        <w:tc>
          <w:tcPr>
            <w:tcW w:w="3175" w:type="dxa"/>
          </w:tcPr>
          <w:p w14:paraId="501CCFE5" w14:textId="1499ED55" w:rsidR="00BD002C" w:rsidRPr="00213A90" w:rsidRDefault="29D19009" w:rsidP="4E79B3CB">
            <w:pPr>
              <w:rPr>
                <w:b/>
                <w:bCs/>
              </w:rPr>
            </w:pPr>
            <w:r w:rsidRPr="00213A90">
              <w:rPr>
                <w:b/>
                <w:bCs/>
              </w:rPr>
              <w:t>Contact email</w:t>
            </w:r>
          </w:p>
        </w:tc>
      </w:tr>
      <w:tr w:rsidR="00BD002C" w14:paraId="53F47499" w14:textId="77777777" w:rsidTr="003C4085">
        <w:trPr>
          <w:trHeight w:val="300"/>
        </w:trPr>
        <w:tc>
          <w:tcPr>
            <w:tcW w:w="2977" w:type="dxa"/>
          </w:tcPr>
          <w:p w14:paraId="449B7B80" w14:textId="4231D189" w:rsidR="00BD002C" w:rsidRDefault="00BD002C" w:rsidP="00BD002C">
            <w:hyperlink r:id="rId14" w:history="1">
              <w:r w:rsidRPr="004570EB">
                <w:rPr>
                  <w:rStyle w:val="Hyperlink"/>
                </w:rPr>
                <w:t>Dr Celeste M</w:t>
              </w:r>
              <w:r w:rsidRPr="004570EB">
                <w:rPr>
                  <w:rStyle w:val="Hyperlink"/>
                </w:rPr>
                <w:t>c</w:t>
              </w:r>
              <w:r w:rsidRPr="004570EB">
                <w:rPr>
                  <w:rStyle w:val="Hyperlink"/>
                </w:rPr>
                <w:t>Laug</w:t>
              </w:r>
              <w:r w:rsidRPr="004570EB">
                <w:rPr>
                  <w:rStyle w:val="Hyperlink"/>
                </w:rPr>
                <w:t>h</w:t>
              </w:r>
              <w:r w:rsidRPr="004570EB">
                <w:rPr>
                  <w:rStyle w:val="Hyperlink"/>
                </w:rPr>
                <w:t>lin</w:t>
              </w:r>
            </w:hyperlink>
          </w:p>
          <w:p w14:paraId="310BC45A" w14:textId="77777777" w:rsidR="00BD002C" w:rsidRDefault="29D19009" w:rsidP="00BD002C">
            <w:r>
              <w:t>Senior Fellow (SFHEA)</w:t>
            </w:r>
          </w:p>
          <w:p w14:paraId="1A209244" w14:textId="0BEA0C5D" w:rsidR="004570EB" w:rsidRDefault="004570EB" w:rsidP="00BD002C"/>
        </w:tc>
        <w:tc>
          <w:tcPr>
            <w:tcW w:w="2981" w:type="dxa"/>
          </w:tcPr>
          <w:p w14:paraId="6E980C99" w14:textId="6B66DF24" w:rsidR="00BD002C" w:rsidRDefault="29D19009" w:rsidP="00BD002C">
            <w:r>
              <w:t>Programme Director</w:t>
            </w:r>
            <w:r w:rsidR="1E18289B">
              <w:t>,</w:t>
            </w:r>
            <w:r w:rsidR="00213C51">
              <w:t xml:space="preserve"> </w:t>
            </w:r>
            <w:r>
              <w:t>Course Organiser (DCLE)</w:t>
            </w:r>
            <w:r w:rsidR="56C3CFD3">
              <w:t xml:space="preserve">, and </w:t>
            </w:r>
            <w:r w:rsidR="51A778AF">
              <w:t>Academic Cohort Lead</w:t>
            </w:r>
          </w:p>
        </w:tc>
        <w:tc>
          <w:tcPr>
            <w:tcW w:w="3175" w:type="dxa"/>
          </w:tcPr>
          <w:p w14:paraId="5A2837E0" w14:textId="6E85994E" w:rsidR="00BD002C" w:rsidRDefault="00A21B3D" w:rsidP="00BD002C">
            <w:r>
              <w:t>c</w:t>
            </w:r>
            <w:r w:rsidR="00BD002C">
              <w:t>eleste.mclaughlin@ed.ac.uk</w:t>
            </w:r>
          </w:p>
        </w:tc>
      </w:tr>
      <w:tr w:rsidR="00BD002C" w14:paraId="02FD6974" w14:textId="77777777" w:rsidTr="003C4085">
        <w:trPr>
          <w:trHeight w:val="300"/>
        </w:trPr>
        <w:tc>
          <w:tcPr>
            <w:tcW w:w="2977" w:type="dxa"/>
          </w:tcPr>
          <w:p w14:paraId="45E178D2" w14:textId="55D7E467" w:rsidR="00BD002C" w:rsidRDefault="00BD002C" w:rsidP="00BD002C">
            <w:hyperlink r:id="rId15" w:history="1">
              <w:r w:rsidRPr="004570EB">
                <w:rPr>
                  <w:rStyle w:val="Hyperlink"/>
                </w:rPr>
                <w:t>Professor C</w:t>
              </w:r>
              <w:r w:rsidRPr="004570EB">
                <w:rPr>
                  <w:rStyle w:val="Hyperlink"/>
                </w:rPr>
                <w:t>a</w:t>
              </w:r>
              <w:r w:rsidRPr="004570EB">
                <w:rPr>
                  <w:rStyle w:val="Hyperlink"/>
                </w:rPr>
                <w:t>thy Bovill</w:t>
              </w:r>
            </w:hyperlink>
          </w:p>
          <w:p w14:paraId="4A5EDBD4" w14:textId="77777777" w:rsidR="00BD002C" w:rsidRDefault="00BD002C" w:rsidP="00BD002C">
            <w:r>
              <w:t>Principal Fellow (PFHEA)</w:t>
            </w:r>
          </w:p>
          <w:p w14:paraId="642A04D2" w14:textId="01DDEC11" w:rsidR="004570EB" w:rsidRDefault="004570EB" w:rsidP="00BD002C"/>
        </w:tc>
        <w:tc>
          <w:tcPr>
            <w:tcW w:w="2981" w:type="dxa"/>
          </w:tcPr>
          <w:p w14:paraId="3B07D411" w14:textId="069B44F1" w:rsidR="00BD002C" w:rsidRDefault="00BD002C" w:rsidP="00BD002C">
            <w:r>
              <w:t>Course Organiser (BaET)</w:t>
            </w:r>
          </w:p>
        </w:tc>
        <w:tc>
          <w:tcPr>
            <w:tcW w:w="3175" w:type="dxa"/>
          </w:tcPr>
          <w:p w14:paraId="365F599B" w14:textId="050D4C84" w:rsidR="00BD002C" w:rsidRDefault="00A21B3D" w:rsidP="00BD002C">
            <w:r>
              <w:t>c</w:t>
            </w:r>
            <w:r w:rsidRPr="00A21B3D">
              <w:t>atherine.</w:t>
            </w:r>
            <w:r>
              <w:t>b</w:t>
            </w:r>
            <w:r w:rsidRPr="00A21B3D">
              <w:t>ovill@ed.ac.uk</w:t>
            </w:r>
          </w:p>
        </w:tc>
      </w:tr>
      <w:tr w:rsidR="00BD002C" w14:paraId="6C3B467E" w14:textId="77777777" w:rsidTr="003C4085">
        <w:trPr>
          <w:trHeight w:val="300"/>
        </w:trPr>
        <w:tc>
          <w:tcPr>
            <w:tcW w:w="2977" w:type="dxa"/>
          </w:tcPr>
          <w:p w14:paraId="13F75931" w14:textId="44728F6A" w:rsidR="00BD002C" w:rsidRDefault="00BD002C" w:rsidP="4E79B3CB">
            <w:pPr>
              <w:rPr>
                <w:rStyle w:val="Hyperlink"/>
              </w:rPr>
            </w:pPr>
            <w:hyperlink r:id="rId16" w:history="1">
              <w:r w:rsidR="29D19009" w:rsidRPr="4E79B3CB">
                <w:rPr>
                  <w:rStyle w:val="Hyperlink"/>
                </w:rPr>
                <w:t>Dr Jac</w:t>
              </w:r>
              <w:r w:rsidR="5EBFEFF9" w:rsidRPr="4E79B3CB">
                <w:rPr>
                  <w:rStyle w:val="Hyperlink"/>
                </w:rPr>
                <w:t>queline</w:t>
              </w:r>
              <w:r w:rsidR="29D19009" w:rsidRPr="4E79B3CB">
                <w:rPr>
                  <w:rStyle w:val="Hyperlink"/>
                </w:rPr>
                <w:t xml:space="preserve"> </w:t>
              </w:r>
              <w:r w:rsidR="29D19009" w:rsidRPr="4E79B3CB">
                <w:rPr>
                  <w:rStyle w:val="Hyperlink"/>
                </w:rPr>
                <w:t>Do</w:t>
              </w:r>
              <w:r w:rsidR="29D19009" w:rsidRPr="4E79B3CB">
                <w:rPr>
                  <w:rStyle w:val="Hyperlink"/>
                </w:rPr>
                <w:t>h</w:t>
              </w:r>
              <w:r w:rsidR="29D19009" w:rsidRPr="4E79B3CB">
                <w:rPr>
                  <w:rStyle w:val="Hyperlink"/>
                </w:rPr>
                <w:t>aney</w:t>
              </w:r>
            </w:hyperlink>
          </w:p>
          <w:p w14:paraId="5E2FCEBD" w14:textId="77777777" w:rsidR="00BD002C" w:rsidRDefault="00BD002C" w:rsidP="00BD002C">
            <w:pPr>
              <w:rPr>
                <w:b/>
                <w:bCs/>
              </w:rPr>
            </w:pPr>
            <w:r>
              <w:t>Senior Fellow (SFHEA)</w:t>
            </w:r>
          </w:p>
          <w:p w14:paraId="4EC327F5" w14:textId="7DF575F6" w:rsidR="004570EB" w:rsidRDefault="004570EB" w:rsidP="00BD002C"/>
        </w:tc>
        <w:tc>
          <w:tcPr>
            <w:tcW w:w="2981" w:type="dxa"/>
          </w:tcPr>
          <w:p w14:paraId="2FE0D147" w14:textId="78FACD93" w:rsidR="00BD002C" w:rsidRDefault="00BD002C" w:rsidP="00BD002C">
            <w:r>
              <w:t>Course Organiser (</w:t>
            </w:r>
            <w:proofErr w:type="spellStart"/>
            <w:r>
              <w:t>EiAP</w:t>
            </w:r>
            <w:proofErr w:type="spellEnd"/>
            <w:r>
              <w:t>)</w:t>
            </w:r>
          </w:p>
        </w:tc>
        <w:tc>
          <w:tcPr>
            <w:tcW w:w="3175" w:type="dxa"/>
          </w:tcPr>
          <w:p w14:paraId="5EC95128" w14:textId="57B6FC05" w:rsidR="00BD002C" w:rsidRDefault="00A21B3D" w:rsidP="00BD002C">
            <w:r w:rsidRPr="00A21B3D">
              <w:t>j.dohaney@ed.ac.uk</w:t>
            </w:r>
          </w:p>
        </w:tc>
      </w:tr>
      <w:tr w:rsidR="00BD002C" w14:paraId="6AB432AE" w14:textId="77777777" w:rsidTr="003C4085">
        <w:trPr>
          <w:trHeight w:val="300"/>
        </w:trPr>
        <w:tc>
          <w:tcPr>
            <w:tcW w:w="2977" w:type="dxa"/>
          </w:tcPr>
          <w:p w14:paraId="2ADF4C2B" w14:textId="2F5890BA" w:rsidR="00BD002C" w:rsidRDefault="00BD002C" w:rsidP="00BD002C">
            <w:pPr>
              <w:rPr>
                <w:b/>
                <w:bCs/>
              </w:rPr>
            </w:pPr>
            <w:hyperlink r:id="rId17" w:history="1">
              <w:r w:rsidRPr="004570EB">
                <w:rPr>
                  <w:rStyle w:val="Hyperlink"/>
                </w:rPr>
                <w:t>Sonia Had</w:t>
              </w:r>
              <w:r w:rsidRPr="004570EB">
                <w:rPr>
                  <w:rStyle w:val="Hyperlink"/>
                </w:rPr>
                <w:t>j</w:t>
              </w:r>
              <w:r w:rsidRPr="004570EB">
                <w:rPr>
                  <w:rStyle w:val="Hyperlink"/>
                </w:rPr>
                <w:t xml:space="preserve"> Said</w:t>
              </w:r>
            </w:hyperlink>
          </w:p>
          <w:p w14:paraId="390C3D3F" w14:textId="77BDAEDD" w:rsidR="004570EB" w:rsidRDefault="004570EB" w:rsidP="00BD002C"/>
        </w:tc>
        <w:tc>
          <w:tcPr>
            <w:tcW w:w="2981" w:type="dxa"/>
          </w:tcPr>
          <w:p w14:paraId="25965BE7" w14:textId="6F1098EA" w:rsidR="00BD002C" w:rsidRDefault="4A871091" w:rsidP="00BD002C">
            <w:r>
              <w:t>Programme</w:t>
            </w:r>
            <w:r w:rsidR="003C4085">
              <w:t xml:space="preserve"> </w:t>
            </w:r>
            <w:r w:rsidR="29D19009">
              <w:t>Administrator</w:t>
            </w:r>
          </w:p>
        </w:tc>
        <w:tc>
          <w:tcPr>
            <w:tcW w:w="3175" w:type="dxa"/>
          </w:tcPr>
          <w:p w14:paraId="1450615F" w14:textId="3FB0155E" w:rsidR="00BD002C" w:rsidRDefault="00BD002C" w:rsidP="00BD002C">
            <w:r w:rsidRPr="00BD002C">
              <w:t>PgCAP@ed.ac.uk</w:t>
            </w:r>
          </w:p>
        </w:tc>
      </w:tr>
      <w:tr w:rsidR="00DF2B7B" w14:paraId="384410E2" w14:textId="77777777" w:rsidTr="003C4085">
        <w:trPr>
          <w:trHeight w:val="300"/>
        </w:trPr>
        <w:tc>
          <w:tcPr>
            <w:tcW w:w="2977" w:type="dxa"/>
          </w:tcPr>
          <w:p w14:paraId="1C25A7B2" w14:textId="4AAC92D0" w:rsidR="00DF2B7B" w:rsidRDefault="00DF2B7B" w:rsidP="00BD002C">
            <w:hyperlink r:id="rId18" w:history="1">
              <w:r w:rsidRPr="00DF2B7B">
                <w:rPr>
                  <w:rStyle w:val="Hyperlink"/>
                </w:rPr>
                <w:t>Professor An</w:t>
              </w:r>
              <w:r w:rsidRPr="00DF2B7B">
                <w:rPr>
                  <w:rStyle w:val="Hyperlink"/>
                </w:rPr>
                <w:t>d</w:t>
              </w:r>
              <w:r w:rsidRPr="00DF2B7B">
                <w:rPr>
                  <w:rStyle w:val="Hyperlink"/>
                </w:rPr>
                <w:t>rea English</w:t>
              </w:r>
            </w:hyperlink>
          </w:p>
          <w:p w14:paraId="061EDDA4" w14:textId="77777777" w:rsidR="00DF2B7B" w:rsidRDefault="00DF2B7B" w:rsidP="00BD002C">
            <w:pPr>
              <w:rPr>
                <w:b/>
                <w:bCs/>
              </w:rPr>
            </w:pPr>
            <w:r>
              <w:t>Senior Fellow (SFHEA)</w:t>
            </w:r>
          </w:p>
          <w:p w14:paraId="29C43F29" w14:textId="4CE28459" w:rsidR="004570EB" w:rsidRDefault="004570EB" w:rsidP="00BD002C"/>
        </w:tc>
        <w:tc>
          <w:tcPr>
            <w:tcW w:w="2981" w:type="dxa"/>
          </w:tcPr>
          <w:p w14:paraId="68B7D1B2" w14:textId="3C8D2D82" w:rsidR="00DF2B7B" w:rsidRDefault="253F2A57" w:rsidP="00BD002C">
            <w:r>
              <w:t>Teacher (BaET)</w:t>
            </w:r>
          </w:p>
        </w:tc>
        <w:tc>
          <w:tcPr>
            <w:tcW w:w="3175" w:type="dxa"/>
          </w:tcPr>
          <w:p w14:paraId="6EF496A4" w14:textId="7EE81E05" w:rsidR="00DF2B7B" w:rsidRDefault="00DF2B7B" w:rsidP="00BD002C">
            <w:r w:rsidRPr="004570EB">
              <w:t>andrea.english@ed.ac.uk</w:t>
            </w:r>
          </w:p>
        </w:tc>
      </w:tr>
      <w:tr w:rsidR="00DF2B7B" w14:paraId="06535D88" w14:textId="77777777" w:rsidTr="003C4085">
        <w:trPr>
          <w:trHeight w:val="300"/>
        </w:trPr>
        <w:tc>
          <w:tcPr>
            <w:tcW w:w="2977" w:type="dxa"/>
          </w:tcPr>
          <w:p w14:paraId="0C0B629A" w14:textId="76D4CCBE" w:rsidR="00DF2B7B" w:rsidRDefault="00DF2B7B" w:rsidP="00BD002C">
            <w:hyperlink r:id="rId19" w:history="1">
              <w:r w:rsidRPr="004570EB">
                <w:rPr>
                  <w:rStyle w:val="Hyperlink"/>
                </w:rPr>
                <w:t>Dr Jen</w:t>
              </w:r>
              <w:r w:rsidRPr="004570EB">
                <w:rPr>
                  <w:rStyle w:val="Hyperlink"/>
                </w:rPr>
                <w:t>n</w:t>
              </w:r>
              <w:r w:rsidRPr="004570EB">
                <w:rPr>
                  <w:rStyle w:val="Hyperlink"/>
                </w:rPr>
                <w:t>y Scoles</w:t>
              </w:r>
            </w:hyperlink>
          </w:p>
          <w:p w14:paraId="79AAE4B6" w14:textId="77777777" w:rsidR="00DF2B7B" w:rsidRDefault="00DF2B7B" w:rsidP="00BD002C">
            <w:pPr>
              <w:rPr>
                <w:b/>
                <w:bCs/>
              </w:rPr>
            </w:pPr>
            <w:r>
              <w:t>Senior Fellow (SFHEA)</w:t>
            </w:r>
          </w:p>
          <w:p w14:paraId="7A9052AB" w14:textId="7926E46C" w:rsidR="004570EB" w:rsidRDefault="004570EB" w:rsidP="00BD002C"/>
        </w:tc>
        <w:tc>
          <w:tcPr>
            <w:tcW w:w="2981" w:type="dxa"/>
          </w:tcPr>
          <w:p w14:paraId="0DC05559" w14:textId="44F53643" w:rsidR="00DF2B7B" w:rsidRDefault="00DF2B7B" w:rsidP="00BD002C">
            <w:r>
              <w:t>Teacher (BaET)</w:t>
            </w:r>
          </w:p>
        </w:tc>
        <w:tc>
          <w:tcPr>
            <w:tcW w:w="3175" w:type="dxa"/>
          </w:tcPr>
          <w:p w14:paraId="2696E81D" w14:textId="2F885A6C" w:rsidR="00DF2B7B" w:rsidRDefault="00A21B3D" w:rsidP="00BD002C">
            <w:r>
              <w:t>j</w:t>
            </w:r>
            <w:r w:rsidRPr="00A21B3D">
              <w:t>enny.</w:t>
            </w:r>
            <w:r>
              <w:t>s</w:t>
            </w:r>
            <w:r w:rsidRPr="00A21B3D">
              <w:t>coles@ed.ac.uk</w:t>
            </w:r>
          </w:p>
        </w:tc>
      </w:tr>
      <w:tr w:rsidR="00DF2B7B" w14:paraId="533BA331" w14:textId="77777777" w:rsidTr="003C4085">
        <w:trPr>
          <w:trHeight w:val="300"/>
        </w:trPr>
        <w:tc>
          <w:tcPr>
            <w:tcW w:w="2977" w:type="dxa"/>
          </w:tcPr>
          <w:p w14:paraId="3A276187" w14:textId="1BA5397A" w:rsidR="00DF2B7B" w:rsidRDefault="00DF2B7B" w:rsidP="00BD002C">
            <w:hyperlink r:id="rId20" w:history="1">
              <w:r w:rsidRPr="004570EB">
                <w:rPr>
                  <w:rStyle w:val="Hyperlink"/>
                </w:rPr>
                <w:t>Dr Ed</w:t>
              </w:r>
              <w:r w:rsidRPr="004570EB">
                <w:rPr>
                  <w:rStyle w:val="Hyperlink"/>
                </w:rPr>
                <w:t>a</w:t>
              </w:r>
              <w:r w:rsidRPr="004570EB">
                <w:rPr>
                  <w:rStyle w:val="Hyperlink"/>
                </w:rPr>
                <w:t xml:space="preserve"> Ul</w:t>
              </w:r>
              <w:r w:rsidRPr="004570EB">
                <w:rPr>
                  <w:rStyle w:val="Hyperlink"/>
                </w:rPr>
                <w:t>u</w:t>
              </w:r>
              <w:r w:rsidRPr="004570EB">
                <w:rPr>
                  <w:rStyle w:val="Hyperlink"/>
                </w:rPr>
                <w:t>s</w:t>
              </w:r>
            </w:hyperlink>
          </w:p>
          <w:p w14:paraId="4C485ADE" w14:textId="77777777" w:rsidR="00DF2B7B" w:rsidRDefault="00DF2B7B" w:rsidP="00BD002C">
            <w:pPr>
              <w:rPr>
                <w:b/>
                <w:bCs/>
              </w:rPr>
            </w:pPr>
            <w:r>
              <w:t>Fellow (FHEA)</w:t>
            </w:r>
          </w:p>
          <w:p w14:paraId="11831815" w14:textId="196EC995" w:rsidR="004570EB" w:rsidRDefault="004570EB" w:rsidP="00BD002C"/>
        </w:tc>
        <w:tc>
          <w:tcPr>
            <w:tcW w:w="2981" w:type="dxa"/>
          </w:tcPr>
          <w:p w14:paraId="12CAE74B" w14:textId="77777777" w:rsidR="004570EB" w:rsidRDefault="00DF2B7B" w:rsidP="00BD002C">
            <w:r>
              <w:t xml:space="preserve">Teacher (DCLE) and </w:t>
            </w:r>
          </w:p>
          <w:p w14:paraId="6D3F8989" w14:textId="064A29B9" w:rsidR="00DF2B7B" w:rsidRDefault="00DF2B7B" w:rsidP="00BD002C">
            <w:r>
              <w:t>Student Advis</w:t>
            </w:r>
            <w:r w:rsidR="004A2481">
              <w:t>e</w:t>
            </w:r>
            <w:r>
              <w:t>r</w:t>
            </w:r>
          </w:p>
        </w:tc>
        <w:tc>
          <w:tcPr>
            <w:tcW w:w="3175" w:type="dxa"/>
          </w:tcPr>
          <w:p w14:paraId="398C378B" w14:textId="028612DB" w:rsidR="00DF2B7B" w:rsidRDefault="00A21B3D" w:rsidP="00BD002C">
            <w:r>
              <w:t>e</w:t>
            </w:r>
            <w:r w:rsidRPr="00A21B3D">
              <w:t>da.</w:t>
            </w:r>
            <w:r>
              <w:t>u</w:t>
            </w:r>
            <w:r w:rsidRPr="00A21B3D">
              <w:t>lus@ed.ac.uk</w:t>
            </w:r>
          </w:p>
        </w:tc>
      </w:tr>
      <w:tr w:rsidR="00DF2B7B" w14:paraId="7D84E3E1" w14:textId="77777777" w:rsidTr="003C4085">
        <w:trPr>
          <w:trHeight w:val="300"/>
        </w:trPr>
        <w:tc>
          <w:tcPr>
            <w:tcW w:w="2977" w:type="dxa"/>
          </w:tcPr>
          <w:p w14:paraId="147CAB0A" w14:textId="77777777" w:rsidR="00DF2B7B" w:rsidRDefault="005C2432" w:rsidP="00BD002C">
            <w:r>
              <w:t>Victoria Tait</w:t>
            </w:r>
          </w:p>
          <w:p w14:paraId="4BE7F6CD" w14:textId="77777777" w:rsidR="005C2432" w:rsidRDefault="005C2432" w:rsidP="00BD002C">
            <w:pPr>
              <w:rPr>
                <w:b/>
                <w:bCs/>
              </w:rPr>
            </w:pPr>
            <w:r>
              <w:t xml:space="preserve">Senior Fellow (SFHEA) </w:t>
            </w:r>
          </w:p>
          <w:p w14:paraId="4679F24C" w14:textId="19AD1491" w:rsidR="004570EB" w:rsidRDefault="004570EB" w:rsidP="00BD002C"/>
        </w:tc>
        <w:tc>
          <w:tcPr>
            <w:tcW w:w="2981" w:type="dxa"/>
          </w:tcPr>
          <w:p w14:paraId="4F51201B" w14:textId="72DEC5CC" w:rsidR="00DF2B7B" w:rsidRDefault="005C2432" w:rsidP="00BD002C">
            <w:r>
              <w:t>Teacher (DCLE)</w:t>
            </w:r>
          </w:p>
        </w:tc>
        <w:tc>
          <w:tcPr>
            <w:tcW w:w="3175" w:type="dxa"/>
          </w:tcPr>
          <w:p w14:paraId="7649851F" w14:textId="3D5D7C27" w:rsidR="00DF2B7B" w:rsidRDefault="00A21B3D" w:rsidP="00BD002C">
            <w:r w:rsidRPr="00A21B3D">
              <w:t>victoria.tait@ed.ac.uk</w:t>
            </w:r>
          </w:p>
        </w:tc>
      </w:tr>
      <w:tr w:rsidR="005C2432" w14:paraId="1F9AF982" w14:textId="77777777" w:rsidTr="003C4085">
        <w:trPr>
          <w:trHeight w:val="300"/>
        </w:trPr>
        <w:tc>
          <w:tcPr>
            <w:tcW w:w="2977" w:type="dxa"/>
          </w:tcPr>
          <w:p w14:paraId="3B24135E" w14:textId="3404B6C5" w:rsidR="005C2432" w:rsidRDefault="005C2432" w:rsidP="00BD002C">
            <w:hyperlink r:id="rId21" w:history="1">
              <w:r w:rsidRPr="004570EB">
                <w:rPr>
                  <w:rStyle w:val="Hyperlink"/>
                </w:rPr>
                <w:t>Dr Lindsay Randa</w:t>
              </w:r>
              <w:r w:rsidRPr="004570EB">
                <w:rPr>
                  <w:rStyle w:val="Hyperlink"/>
                </w:rPr>
                <w:t>l</w:t>
              </w:r>
              <w:r w:rsidRPr="004570EB">
                <w:rPr>
                  <w:rStyle w:val="Hyperlink"/>
                </w:rPr>
                <w:t>l</w:t>
              </w:r>
            </w:hyperlink>
          </w:p>
          <w:p w14:paraId="5670B20F" w14:textId="77777777" w:rsidR="005C2432" w:rsidRDefault="005C2432" w:rsidP="00BD002C">
            <w:pPr>
              <w:rPr>
                <w:b/>
                <w:bCs/>
              </w:rPr>
            </w:pPr>
            <w:r>
              <w:t>Fellow (FHEA)</w:t>
            </w:r>
          </w:p>
          <w:p w14:paraId="08E6BC5A" w14:textId="132FA649" w:rsidR="004570EB" w:rsidRDefault="004570EB" w:rsidP="00BD002C"/>
        </w:tc>
        <w:tc>
          <w:tcPr>
            <w:tcW w:w="2981" w:type="dxa"/>
          </w:tcPr>
          <w:p w14:paraId="16D46D0A" w14:textId="0ED54B4C" w:rsidR="005C2432" w:rsidRDefault="005C2432" w:rsidP="00BD002C">
            <w:r>
              <w:t>Teacher (BaET)</w:t>
            </w:r>
          </w:p>
        </w:tc>
        <w:tc>
          <w:tcPr>
            <w:tcW w:w="3175" w:type="dxa"/>
          </w:tcPr>
          <w:p w14:paraId="6E67CFC7" w14:textId="3C493EA4" w:rsidR="005C2432" w:rsidRDefault="00A21B3D" w:rsidP="00BD002C">
            <w:r w:rsidRPr="00A21B3D">
              <w:t>lrandall@ed.ac.uk</w:t>
            </w:r>
          </w:p>
        </w:tc>
      </w:tr>
      <w:tr w:rsidR="005C2432" w14:paraId="2CEC9819" w14:textId="77777777" w:rsidTr="003C4085">
        <w:trPr>
          <w:trHeight w:val="300"/>
        </w:trPr>
        <w:tc>
          <w:tcPr>
            <w:tcW w:w="2977" w:type="dxa"/>
          </w:tcPr>
          <w:p w14:paraId="163BDE5E" w14:textId="5F2577AC" w:rsidR="005C2432" w:rsidRDefault="005C2432" w:rsidP="00BD002C">
            <w:hyperlink r:id="rId22" w:history="1">
              <w:r w:rsidRPr="00A21B3D">
                <w:rPr>
                  <w:rStyle w:val="Hyperlink"/>
                </w:rPr>
                <w:t>Cla</w:t>
              </w:r>
              <w:r w:rsidRPr="00A21B3D">
                <w:rPr>
                  <w:rStyle w:val="Hyperlink"/>
                </w:rPr>
                <w:t>i</w:t>
              </w:r>
              <w:r w:rsidRPr="00A21B3D">
                <w:rPr>
                  <w:rStyle w:val="Hyperlink"/>
                </w:rPr>
                <w:t>r Sw</w:t>
              </w:r>
              <w:r w:rsidRPr="00A21B3D">
                <w:rPr>
                  <w:rStyle w:val="Hyperlink"/>
                </w:rPr>
                <w:t>e</w:t>
              </w:r>
              <w:r w:rsidRPr="00A21B3D">
                <w:rPr>
                  <w:rStyle w:val="Hyperlink"/>
                </w:rPr>
                <w:t>eney</w:t>
              </w:r>
            </w:hyperlink>
          </w:p>
          <w:p w14:paraId="0FD62109" w14:textId="77777777" w:rsidR="005C2432" w:rsidRDefault="005C2432" w:rsidP="00BD002C">
            <w:pPr>
              <w:rPr>
                <w:b/>
                <w:bCs/>
              </w:rPr>
            </w:pPr>
            <w:r>
              <w:t>Fellow (FHEA)</w:t>
            </w:r>
          </w:p>
          <w:p w14:paraId="08A8912B" w14:textId="192ABA8A" w:rsidR="004570EB" w:rsidRDefault="004570EB" w:rsidP="00BD002C"/>
        </w:tc>
        <w:tc>
          <w:tcPr>
            <w:tcW w:w="2981" w:type="dxa"/>
          </w:tcPr>
          <w:p w14:paraId="45D5CEF3" w14:textId="2B0C50D8" w:rsidR="005C2432" w:rsidRDefault="005C2432" w:rsidP="00BD002C">
            <w:r>
              <w:t>Assessment and feedback</w:t>
            </w:r>
          </w:p>
        </w:tc>
        <w:tc>
          <w:tcPr>
            <w:tcW w:w="3175" w:type="dxa"/>
          </w:tcPr>
          <w:p w14:paraId="36712030" w14:textId="32472725" w:rsidR="005C2432" w:rsidRDefault="00A21B3D" w:rsidP="00BD002C">
            <w:r>
              <w:t>c</w:t>
            </w:r>
            <w:r w:rsidRPr="00A21B3D">
              <w:t>lair.</w:t>
            </w:r>
            <w:r>
              <w:t>s</w:t>
            </w:r>
            <w:r w:rsidRPr="00A21B3D">
              <w:t>weeney@ed.ac.uk</w:t>
            </w:r>
          </w:p>
        </w:tc>
      </w:tr>
    </w:tbl>
    <w:p w14:paraId="65591E7C" w14:textId="77777777" w:rsidR="00BD002C" w:rsidRDefault="00BD002C" w:rsidP="00BD002C"/>
    <w:p w14:paraId="12B8AD2A" w14:textId="63EC8673" w:rsidR="005C2432" w:rsidRDefault="005C2432" w:rsidP="00B417C8">
      <w:pPr>
        <w:pStyle w:val="Heading2"/>
      </w:pPr>
      <w:bookmarkStart w:id="2" w:name="_Toc240982406"/>
      <w:r>
        <w:t>Board of Examiners</w:t>
      </w:r>
      <w:bookmarkEnd w:id="2"/>
    </w:p>
    <w:tbl>
      <w:tblPr>
        <w:tblStyle w:val="TableGrid"/>
        <w:tblW w:w="9123" w:type="dxa"/>
        <w:tblLook w:val="04A0" w:firstRow="1" w:lastRow="0" w:firstColumn="1" w:lastColumn="0" w:noHBand="0" w:noVBand="1"/>
      </w:tblPr>
      <w:tblGrid>
        <w:gridCol w:w="4508"/>
        <w:gridCol w:w="4615"/>
      </w:tblGrid>
      <w:tr w:rsidR="005C2432" w14:paraId="11C8D6EA" w14:textId="77777777" w:rsidTr="00B17308">
        <w:trPr>
          <w:trHeight w:val="300"/>
        </w:trPr>
        <w:tc>
          <w:tcPr>
            <w:tcW w:w="4508" w:type="dxa"/>
          </w:tcPr>
          <w:p w14:paraId="5E04CA07" w14:textId="0B2C7861" w:rsidR="005C2432" w:rsidRDefault="005C2432" w:rsidP="00BD002C">
            <w:r>
              <w:t xml:space="preserve">Name </w:t>
            </w:r>
          </w:p>
        </w:tc>
        <w:tc>
          <w:tcPr>
            <w:tcW w:w="4615" w:type="dxa"/>
          </w:tcPr>
          <w:p w14:paraId="78C75305" w14:textId="24131E58" w:rsidR="005C2432" w:rsidRDefault="005C2432" w:rsidP="00BD002C">
            <w:r>
              <w:t>Role</w:t>
            </w:r>
          </w:p>
        </w:tc>
      </w:tr>
      <w:tr w:rsidR="005C2432" w14:paraId="039D4B1B" w14:textId="77777777" w:rsidTr="00B17308">
        <w:trPr>
          <w:trHeight w:val="300"/>
        </w:trPr>
        <w:tc>
          <w:tcPr>
            <w:tcW w:w="4508" w:type="dxa"/>
          </w:tcPr>
          <w:p w14:paraId="60E9784B" w14:textId="1DEC5A68" w:rsidR="005C2432" w:rsidRDefault="005C2432" w:rsidP="00BD002C">
            <w:hyperlink r:id="rId23" w:history="1">
              <w:r w:rsidRPr="00DF2B7B">
                <w:rPr>
                  <w:rStyle w:val="Hyperlink"/>
                </w:rPr>
                <w:t>Professor John Ravenscroft</w:t>
              </w:r>
            </w:hyperlink>
          </w:p>
        </w:tc>
        <w:tc>
          <w:tcPr>
            <w:tcW w:w="4615" w:type="dxa"/>
          </w:tcPr>
          <w:p w14:paraId="77B8B24E" w14:textId="21713652" w:rsidR="005C2432" w:rsidRDefault="005C2432" w:rsidP="00BD002C">
            <w:r>
              <w:t>Convenor of Board of Examiners</w:t>
            </w:r>
          </w:p>
        </w:tc>
      </w:tr>
      <w:tr w:rsidR="005C2432" w14:paraId="3597B06B" w14:textId="77777777" w:rsidTr="00B17308">
        <w:trPr>
          <w:trHeight w:val="300"/>
        </w:trPr>
        <w:tc>
          <w:tcPr>
            <w:tcW w:w="4508" w:type="dxa"/>
          </w:tcPr>
          <w:p w14:paraId="44570C85" w14:textId="5E2F7F47" w:rsidR="005C2432" w:rsidRDefault="005C2432" w:rsidP="00BD002C">
            <w:hyperlink r:id="rId24" w:history="1">
              <w:r w:rsidRPr="005C2432">
                <w:rPr>
                  <w:rStyle w:val="Hyperlink"/>
                </w:rPr>
                <w:t>Dr Adam Bunni</w:t>
              </w:r>
            </w:hyperlink>
            <w:r>
              <w:t xml:space="preserve"> / Rosie Edwards</w:t>
            </w:r>
          </w:p>
        </w:tc>
        <w:tc>
          <w:tcPr>
            <w:tcW w:w="4615" w:type="dxa"/>
          </w:tcPr>
          <w:p w14:paraId="5A882F9E" w14:textId="1D06FF09" w:rsidR="005C2432" w:rsidRDefault="005C2432" w:rsidP="00BD002C">
            <w:r>
              <w:t>Regulations Experts</w:t>
            </w:r>
          </w:p>
        </w:tc>
      </w:tr>
      <w:tr w:rsidR="005C2432" w14:paraId="1F26A2D0" w14:textId="77777777" w:rsidTr="00B17308">
        <w:trPr>
          <w:trHeight w:val="300"/>
        </w:trPr>
        <w:tc>
          <w:tcPr>
            <w:tcW w:w="4508" w:type="dxa"/>
          </w:tcPr>
          <w:p w14:paraId="1757C18E" w14:textId="40C77C8E" w:rsidR="005C2432" w:rsidRDefault="005C2432" w:rsidP="00BD002C">
            <w:hyperlink r:id="rId25" w:history="1">
              <w:r w:rsidRPr="00DF2B7B">
                <w:rPr>
                  <w:rStyle w:val="Hyperlink"/>
                </w:rPr>
                <w:t>Richard Beggs</w:t>
              </w:r>
            </w:hyperlink>
          </w:p>
        </w:tc>
        <w:tc>
          <w:tcPr>
            <w:tcW w:w="4615" w:type="dxa"/>
          </w:tcPr>
          <w:p w14:paraId="1CA91F68" w14:textId="45D60A03" w:rsidR="005C2432" w:rsidRDefault="005C2432" w:rsidP="00BD002C">
            <w:r>
              <w:t>External Examiner</w:t>
            </w:r>
          </w:p>
        </w:tc>
      </w:tr>
      <w:tr w:rsidR="005C2432" w14:paraId="22A1D5ED" w14:textId="77777777" w:rsidTr="00B17308">
        <w:trPr>
          <w:trHeight w:val="300"/>
        </w:trPr>
        <w:tc>
          <w:tcPr>
            <w:tcW w:w="4508" w:type="dxa"/>
          </w:tcPr>
          <w:p w14:paraId="2840CAB9" w14:textId="0C331704" w:rsidR="005C2432" w:rsidRDefault="005C2432" w:rsidP="00BD002C">
            <w:r>
              <w:t>Dr Celeste McLaughlin</w:t>
            </w:r>
          </w:p>
        </w:tc>
        <w:tc>
          <w:tcPr>
            <w:tcW w:w="4615" w:type="dxa"/>
          </w:tcPr>
          <w:p w14:paraId="58ADE7C8" w14:textId="6323CF48" w:rsidR="005C2432" w:rsidRDefault="005C2432" w:rsidP="00BD002C">
            <w:r>
              <w:t>Programme Director</w:t>
            </w:r>
            <w:r w:rsidR="00070B4C">
              <w:t xml:space="preserve"> / Course Organiser</w:t>
            </w:r>
          </w:p>
        </w:tc>
      </w:tr>
      <w:tr w:rsidR="005C2432" w14:paraId="713CAF24" w14:textId="77777777" w:rsidTr="00B17308">
        <w:trPr>
          <w:trHeight w:val="300"/>
        </w:trPr>
        <w:tc>
          <w:tcPr>
            <w:tcW w:w="4508" w:type="dxa"/>
          </w:tcPr>
          <w:p w14:paraId="43435455" w14:textId="2A780F98" w:rsidR="005C2432" w:rsidRDefault="00B417C8" w:rsidP="00BD002C">
            <w:r>
              <w:t>Professor Cathy Bovill</w:t>
            </w:r>
          </w:p>
        </w:tc>
        <w:tc>
          <w:tcPr>
            <w:tcW w:w="4615" w:type="dxa"/>
          </w:tcPr>
          <w:p w14:paraId="09071EFE" w14:textId="5BC2CE43" w:rsidR="005C2432" w:rsidRDefault="00B417C8" w:rsidP="00BD002C">
            <w:r>
              <w:t>Course Organiser</w:t>
            </w:r>
          </w:p>
        </w:tc>
      </w:tr>
      <w:tr w:rsidR="00B417C8" w14:paraId="4EE74BA8" w14:textId="77777777" w:rsidTr="00B17308">
        <w:trPr>
          <w:trHeight w:val="300"/>
        </w:trPr>
        <w:tc>
          <w:tcPr>
            <w:tcW w:w="4508" w:type="dxa"/>
          </w:tcPr>
          <w:p w14:paraId="1DFDFDB9" w14:textId="3E21A265" w:rsidR="00B417C8" w:rsidRDefault="4D7779F9" w:rsidP="00BD002C">
            <w:r>
              <w:t>Dr Jac</w:t>
            </w:r>
            <w:r w:rsidR="7E38322B">
              <w:t>queline</w:t>
            </w:r>
            <w:r>
              <w:t xml:space="preserve"> Dohaney</w:t>
            </w:r>
          </w:p>
        </w:tc>
        <w:tc>
          <w:tcPr>
            <w:tcW w:w="4615" w:type="dxa"/>
          </w:tcPr>
          <w:p w14:paraId="33FB6891" w14:textId="3B27E897" w:rsidR="00B417C8" w:rsidRDefault="00B417C8" w:rsidP="00BD002C">
            <w:r>
              <w:t>Course Organiser</w:t>
            </w:r>
          </w:p>
        </w:tc>
      </w:tr>
    </w:tbl>
    <w:p w14:paraId="7B4BE520" w14:textId="77777777" w:rsidR="005C2432" w:rsidRDefault="005C2432" w:rsidP="00BD002C"/>
    <w:p w14:paraId="5B7F788F" w14:textId="17A1A67A" w:rsidR="00206997" w:rsidRDefault="21C45211">
      <w:r>
        <w:t xml:space="preserve"> </w:t>
      </w:r>
    </w:p>
    <w:p w14:paraId="32678AE8" w14:textId="77777777" w:rsidR="00206997" w:rsidRPr="00545AB1" w:rsidRDefault="00206997" w:rsidP="00206997">
      <w:pPr>
        <w:pStyle w:val="Heading1"/>
      </w:pPr>
      <w:bookmarkStart w:id="3" w:name="_Toc131416732"/>
      <w:bookmarkStart w:id="4" w:name="_Toc240982407"/>
      <w:r w:rsidRPr="00545AB1">
        <w:lastRenderedPageBreak/>
        <w:t>About this Handbook</w:t>
      </w:r>
      <w:bookmarkEnd w:id="3"/>
      <w:bookmarkEnd w:id="4"/>
    </w:p>
    <w:p w14:paraId="4948AE96" w14:textId="6A31594E" w:rsidR="00206997" w:rsidRPr="00545AB1" w:rsidRDefault="7943C6AF" w:rsidP="00206997">
      <w:pPr>
        <w:tabs>
          <w:tab w:val="left" w:pos="540"/>
        </w:tabs>
        <w:rPr>
          <w:rFonts w:cs="Arial"/>
        </w:rPr>
      </w:pPr>
      <w:r w:rsidRPr="4E79B3CB">
        <w:rPr>
          <w:rFonts w:cs="Arial"/>
        </w:rPr>
        <w:t xml:space="preserve">This Handbook provides information about the Postgraduate Certificate in Academic Practice (Higher Education) which will be referred to in this document as the </w:t>
      </w:r>
      <w:proofErr w:type="spellStart"/>
      <w:r w:rsidRPr="4E79B3CB">
        <w:rPr>
          <w:rFonts w:cs="Arial"/>
        </w:rPr>
        <w:t>PgCAP</w:t>
      </w:r>
      <w:proofErr w:type="spellEnd"/>
      <w:r w:rsidRPr="4E79B3CB">
        <w:rPr>
          <w:rFonts w:cs="Arial"/>
        </w:rPr>
        <w:t>.</w:t>
      </w:r>
      <w:r w:rsidR="45F42943" w:rsidRPr="4E79B3CB">
        <w:rPr>
          <w:rFonts w:cs="Arial"/>
        </w:rPr>
        <w:t xml:space="preserve"> </w:t>
      </w:r>
      <w:r w:rsidRPr="4E79B3CB">
        <w:rPr>
          <w:rFonts w:cs="Arial"/>
        </w:rPr>
        <w:t xml:space="preserve">It aims to answer most of the questions you might have about the programme. It offers details on the programme aims, the content of individual courses, the scheduling of these courses, programme requirements and other regulations such as </w:t>
      </w:r>
      <w:r w:rsidR="2D61A82D" w:rsidRPr="4E79B3CB">
        <w:rPr>
          <w:rFonts w:cs="Arial"/>
        </w:rPr>
        <w:t>‘</w:t>
      </w:r>
      <w:r w:rsidRPr="4E79B3CB">
        <w:rPr>
          <w:rFonts w:cs="Arial"/>
        </w:rPr>
        <w:t>how to register</w:t>
      </w:r>
      <w:r w:rsidR="003C4638" w:rsidRPr="4E79B3CB">
        <w:rPr>
          <w:rFonts w:cs="Arial"/>
        </w:rPr>
        <w:t>’</w:t>
      </w:r>
      <w:r w:rsidRPr="4E79B3CB">
        <w:rPr>
          <w:rFonts w:cs="Arial"/>
        </w:rPr>
        <w:t xml:space="preserve"> and </w:t>
      </w:r>
      <w:r w:rsidR="10BCB75D" w:rsidRPr="4E79B3CB">
        <w:rPr>
          <w:rFonts w:cs="Arial"/>
        </w:rPr>
        <w:t>‘</w:t>
      </w:r>
      <w:proofErr w:type="gramStart"/>
      <w:r w:rsidRPr="4E79B3CB">
        <w:rPr>
          <w:rFonts w:cs="Arial"/>
        </w:rPr>
        <w:t>fees</w:t>
      </w:r>
      <w:r w:rsidR="3DC47927" w:rsidRPr="4E79B3CB">
        <w:rPr>
          <w:rFonts w:cs="Arial"/>
        </w:rPr>
        <w:t>’</w:t>
      </w:r>
      <w:proofErr w:type="gramEnd"/>
      <w:r w:rsidRPr="4E79B3CB">
        <w:rPr>
          <w:rFonts w:cs="Arial"/>
        </w:rPr>
        <w:t xml:space="preserve">. In addition, it clarifies how the University of Edinburgh’s support for new academic staff </w:t>
      </w:r>
      <w:r w:rsidR="00DD1E3E">
        <w:rPr>
          <w:rFonts w:cs="Arial"/>
        </w:rPr>
        <w:t>aligns</w:t>
      </w:r>
      <w:r w:rsidRPr="4E79B3CB">
        <w:rPr>
          <w:rFonts w:cs="Arial"/>
        </w:rPr>
        <w:t xml:space="preserve"> with the </w:t>
      </w:r>
      <w:proofErr w:type="spellStart"/>
      <w:r w:rsidR="45F42943" w:rsidRPr="4E79B3CB">
        <w:rPr>
          <w:rFonts w:cs="Arial"/>
        </w:rPr>
        <w:t>PgCAP</w:t>
      </w:r>
      <w:proofErr w:type="spellEnd"/>
      <w:r w:rsidRPr="4E79B3CB">
        <w:rPr>
          <w:rFonts w:cs="Arial"/>
        </w:rPr>
        <w:t>.</w:t>
      </w:r>
    </w:p>
    <w:p w14:paraId="045E9533" w14:textId="1E7C1C2F" w:rsidR="00206997" w:rsidRPr="00545AB1" w:rsidRDefault="7943C6AF" w:rsidP="00206997">
      <w:pPr>
        <w:tabs>
          <w:tab w:val="left" w:pos="540"/>
        </w:tabs>
        <w:rPr>
          <w:rFonts w:cs="Arial"/>
        </w:rPr>
      </w:pPr>
      <w:r w:rsidRPr="4E79B3CB">
        <w:rPr>
          <w:rFonts w:cs="Arial"/>
        </w:rPr>
        <w:t xml:space="preserve">Amendments may be required from time to time and all Programme participants will receive copies of these. The handbook does not supersede the University Regulations, and the formal requirements for postgraduate study </w:t>
      </w:r>
      <w:r w:rsidR="41145567" w:rsidRPr="4E79B3CB">
        <w:rPr>
          <w:rFonts w:cs="Arial"/>
        </w:rPr>
        <w:t xml:space="preserve">that </w:t>
      </w:r>
      <w:r w:rsidRPr="4E79B3CB">
        <w:rPr>
          <w:rFonts w:cs="Arial"/>
        </w:rPr>
        <w:t>are as set out in the University's Degree Regulations and Programmes of Study (</w:t>
      </w:r>
      <w:hyperlink r:id="rId26">
        <w:r w:rsidRPr="4E79B3CB">
          <w:rPr>
            <w:rStyle w:val="Hyperlink"/>
            <w:rFonts w:cs="Arial"/>
            <w:color w:val="auto"/>
          </w:rPr>
          <w:t>www.drps.ed.ac.uk</w:t>
        </w:r>
      </w:hyperlink>
      <w:r w:rsidRPr="4E79B3CB">
        <w:rPr>
          <w:rFonts w:cs="Arial"/>
        </w:rPr>
        <w:t>).</w:t>
      </w:r>
    </w:p>
    <w:p w14:paraId="54F2F2B9" w14:textId="6E1066AC" w:rsidR="00206997" w:rsidRPr="00B567D1" w:rsidRDefault="00206997" w:rsidP="00206997">
      <w:pPr>
        <w:pStyle w:val="Heading1"/>
      </w:pPr>
      <w:bookmarkStart w:id="5" w:name="_Toc131416733"/>
      <w:bookmarkStart w:id="6" w:name="_Toc240982408"/>
      <w:r w:rsidRPr="00545AB1">
        <w:t>Programme</w:t>
      </w:r>
      <w:bookmarkEnd w:id="5"/>
      <w:r w:rsidR="001E25CF">
        <w:t xml:space="preserve"> Overview</w:t>
      </w:r>
      <w:bookmarkEnd w:id="6"/>
    </w:p>
    <w:p w14:paraId="07569507" w14:textId="48AF9062" w:rsidR="00206997" w:rsidRPr="00545AB1" w:rsidRDefault="63F6DB36" w:rsidP="27BA008B">
      <w:pPr>
        <w:spacing w:after="100" w:afterAutospacing="1"/>
        <w:rPr>
          <w:rFonts w:cs="Arial"/>
        </w:rPr>
      </w:pPr>
      <w:r w:rsidRPr="4E79B3CB">
        <w:rPr>
          <w:rFonts w:cs="Arial"/>
        </w:rPr>
        <w:t xml:space="preserve">The </w:t>
      </w:r>
      <w:proofErr w:type="spellStart"/>
      <w:r w:rsidRPr="4E79B3CB">
        <w:rPr>
          <w:rFonts w:cs="Arial"/>
        </w:rPr>
        <w:t>PgCAP</w:t>
      </w:r>
      <w:proofErr w:type="spellEnd"/>
      <w:r w:rsidRPr="4E79B3CB">
        <w:rPr>
          <w:rFonts w:cs="Arial"/>
        </w:rPr>
        <w:t xml:space="preserve"> is offered by </w:t>
      </w:r>
      <w:r w:rsidR="0741D178" w:rsidRPr="4E79B3CB">
        <w:rPr>
          <w:rFonts w:cs="Arial"/>
        </w:rPr>
        <w:t xml:space="preserve">the </w:t>
      </w:r>
      <w:r w:rsidRPr="4E79B3CB">
        <w:rPr>
          <w:rFonts w:cs="Arial"/>
        </w:rPr>
        <w:t>Academic Development</w:t>
      </w:r>
      <w:r w:rsidR="4E69A94D" w:rsidRPr="4E79B3CB">
        <w:rPr>
          <w:rFonts w:cs="Arial"/>
        </w:rPr>
        <w:t xml:space="preserve"> team</w:t>
      </w:r>
      <w:r w:rsidRPr="4E79B3CB">
        <w:rPr>
          <w:rFonts w:cs="Arial"/>
        </w:rPr>
        <w:t xml:space="preserve"> through the </w:t>
      </w:r>
      <w:r w:rsidR="750AD941" w:rsidRPr="4E79B3CB">
        <w:rPr>
          <w:rFonts w:cs="Arial"/>
        </w:rPr>
        <w:t xml:space="preserve">taught </w:t>
      </w:r>
      <w:r w:rsidRPr="4E79B3CB">
        <w:rPr>
          <w:rFonts w:cs="Arial"/>
        </w:rPr>
        <w:t>postgraduate programme route of the Moray House School of Education and Sport</w:t>
      </w:r>
      <w:r w:rsidR="372EC437" w:rsidRPr="4E79B3CB">
        <w:rPr>
          <w:rFonts w:cs="Arial"/>
        </w:rPr>
        <w:t xml:space="preserve"> (MHSES)</w:t>
      </w:r>
      <w:r w:rsidRPr="4E79B3CB">
        <w:rPr>
          <w:rFonts w:cs="Arial"/>
        </w:rPr>
        <w:t xml:space="preserve">. Unlike other programmes in this School, which mainly focus on teaching in schools and colleges, the </w:t>
      </w:r>
      <w:proofErr w:type="spellStart"/>
      <w:r w:rsidRPr="4E79B3CB">
        <w:rPr>
          <w:rFonts w:cs="Arial"/>
        </w:rPr>
        <w:t>PgCAP</w:t>
      </w:r>
      <w:proofErr w:type="spellEnd"/>
      <w:r w:rsidRPr="4E79B3CB">
        <w:rPr>
          <w:rFonts w:cs="Arial"/>
        </w:rPr>
        <w:t xml:space="preserve"> is directly </w:t>
      </w:r>
      <w:r w:rsidR="6AB83A19" w:rsidRPr="4E79B3CB">
        <w:rPr>
          <w:rFonts w:cs="Arial"/>
        </w:rPr>
        <w:t xml:space="preserve">designed for </w:t>
      </w:r>
      <w:r w:rsidRPr="4E79B3CB">
        <w:rPr>
          <w:rFonts w:cs="Arial"/>
        </w:rPr>
        <w:t>university staff with teaching responsibilities or learning support roles from across the University of Edinburgh</w:t>
      </w:r>
      <w:r w:rsidR="20DC530C" w:rsidRPr="4E79B3CB">
        <w:rPr>
          <w:rFonts w:cs="Arial"/>
        </w:rPr>
        <w:t xml:space="preserve"> and focuses on higher education teaching</w:t>
      </w:r>
      <w:r w:rsidRPr="4E79B3CB">
        <w:rPr>
          <w:rFonts w:cs="Arial"/>
        </w:rPr>
        <w:t xml:space="preserve">. </w:t>
      </w:r>
    </w:p>
    <w:p w14:paraId="35F406B9" w14:textId="77777777" w:rsidR="00206997" w:rsidRPr="00545AB1" w:rsidRDefault="00206997" w:rsidP="00206997">
      <w:pPr>
        <w:pStyle w:val="Heading2"/>
      </w:pPr>
      <w:bookmarkStart w:id="7" w:name="_Toc131416734"/>
      <w:bookmarkStart w:id="8" w:name="_Toc240982409"/>
      <w:r>
        <w:t>Who is it for?</w:t>
      </w:r>
      <w:bookmarkEnd w:id="7"/>
      <w:bookmarkEnd w:id="8"/>
    </w:p>
    <w:p w14:paraId="6DB2BD99" w14:textId="69C5D9C6" w:rsidR="00206997" w:rsidRDefault="63F6DB36">
      <w:pPr>
        <w:rPr>
          <w:rFonts w:cs="Arial"/>
        </w:rPr>
      </w:pPr>
      <w:r w:rsidRPr="4E79B3CB">
        <w:rPr>
          <w:rFonts w:cs="Arial"/>
          <w:lang w:eastAsia="en-GB"/>
        </w:rPr>
        <w:t xml:space="preserve">The </w:t>
      </w:r>
      <w:proofErr w:type="spellStart"/>
      <w:r w:rsidRPr="4E79B3CB">
        <w:rPr>
          <w:rFonts w:cs="Arial"/>
          <w:lang w:eastAsia="en-GB"/>
        </w:rPr>
        <w:t>PgCAP</w:t>
      </w:r>
      <w:proofErr w:type="spellEnd"/>
      <w:r w:rsidRPr="4E79B3CB">
        <w:rPr>
          <w:rFonts w:cs="Arial"/>
          <w:lang w:eastAsia="en-GB"/>
        </w:rPr>
        <w:t xml:space="preserve"> is </w:t>
      </w:r>
      <w:r w:rsidR="675BB553" w:rsidRPr="4E79B3CB">
        <w:rPr>
          <w:rFonts w:cs="Arial"/>
        </w:rPr>
        <w:t xml:space="preserve">designed for </w:t>
      </w:r>
      <w:r w:rsidRPr="4E79B3CB">
        <w:rPr>
          <w:rFonts w:cs="Arial"/>
        </w:rPr>
        <w:t xml:space="preserve">new </w:t>
      </w:r>
      <w:r w:rsidR="0AD65E7D" w:rsidRPr="4E79B3CB">
        <w:rPr>
          <w:rFonts w:cs="Arial"/>
        </w:rPr>
        <w:t xml:space="preserve">teachers </w:t>
      </w:r>
      <w:r w:rsidRPr="4E79B3CB">
        <w:rPr>
          <w:rFonts w:cs="Arial"/>
        </w:rPr>
        <w:t xml:space="preserve">working at the University of Edinburgh who wish to develop a scholarly approach to the knowledge, attitudes and practical skills required for creating effective learning environments for </w:t>
      </w:r>
      <w:r w:rsidR="00206997" w:rsidRPr="4E79B3CB">
        <w:rPr>
          <w:rFonts w:cs="Arial"/>
        </w:rPr>
        <w:t>students</w:t>
      </w:r>
      <w:r w:rsidRPr="4E79B3CB">
        <w:rPr>
          <w:rFonts w:cs="Arial"/>
        </w:rPr>
        <w:t>. This includes postdoc</w:t>
      </w:r>
      <w:r w:rsidR="5B7D6FD7" w:rsidRPr="4E79B3CB">
        <w:rPr>
          <w:rFonts w:cs="Arial"/>
        </w:rPr>
        <w:t>toral fellows</w:t>
      </w:r>
      <w:r w:rsidRPr="4E79B3CB">
        <w:rPr>
          <w:rFonts w:cs="Arial"/>
        </w:rPr>
        <w:t xml:space="preserve"> and research</w:t>
      </w:r>
      <w:r w:rsidR="15B10A99" w:rsidRPr="4E79B3CB">
        <w:rPr>
          <w:rFonts w:cs="Arial"/>
        </w:rPr>
        <w:t>-focussed</w:t>
      </w:r>
      <w:r w:rsidRPr="4E79B3CB">
        <w:rPr>
          <w:rFonts w:cs="Arial"/>
        </w:rPr>
        <w:t xml:space="preserve"> staff currently undertaking teaching roles at Edinburgh, as well as staff who play a significant role in supporting learning, teaching</w:t>
      </w:r>
      <w:r w:rsidR="25A9505B" w:rsidRPr="4E79B3CB">
        <w:rPr>
          <w:rFonts w:cs="Arial"/>
        </w:rPr>
        <w:t>,</w:t>
      </w:r>
      <w:r w:rsidRPr="4E79B3CB">
        <w:rPr>
          <w:rFonts w:cs="Arial"/>
        </w:rPr>
        <w:t xml:space="preserve"> and assessment.  We also welcome experienced staff at the University who wish to think more deeply and critically about their</w:t>
      </w:r>
      <w:r w:rsidR="00DD1E3E">
        <w:rPr>
          <w:rFonts w:cs="Arial"/>
        </w:rPr>
        <w:t xml:space="preserve"> </w:t>
      </w:r>
      <w:r w:rsidR="534BE30A" w:rsidRPr="4E79B3CB">
        <w:rPr>
          <w:rFonts w:cs="Arial"/>
          <w:lang w:eastAsia="en-GB"/>
        </w:rPr>
        <w:t>teaching</w:t>
      </w:r>
      <w:r w:rsidRPr="4E79B3CB">
        <w:rPr>
          <w:rFonts w:cs="Arial"/>
        </w:rPr>
        <w:t xml:space="preserve"> through engaging with contemporary theory and research in higher education. This includes everyone who teaches and or supports learning from teaching fellows to professors and from staff in support services to those employed in information services.  </w:t>
      </w:r>
    </w:p>
    <w:p w14:paraId="2EEC5F93" w14:textId="77777777" w:rsidR="009C70C9" w:rsidRDefault="009C70C9">
      <w:pPr>
        <w:rPr>
          <w:rFonts w:cs="Arial"/>
        </w:rPr>
      </w:pPr>
    </w:p>
    <w:p w14:paraId="5C07510B" w14:textId="77777777" w:rsidR="009C70C9" w:rsidRDefault="009C70C9">
      <w:pPr>
        <w:rPr>
          <w:rFonts w:cs="Arial"/>
        </w:rPr>
      </w:pPr>
    </w:p>
    <w:p w14:paraId="74CD7296" w14:textId="77777777" w:rsidR="009C70C9" w:rsidRDefault="009C70C9">
      <w:pPr>
        <w:rPr>
          <w:rFonts w:cs="Arial"/>
        </w:rPr>
      </w:pPr>
    </w:p>
    <w:p w14:paraId="1F2CED9F" w14:textId="258F705D" w:rsidR="009C70C9" w:rsidRPr="009C70C9" w:rsidRDefault="00206997" w:rsidP="009C70C9">
      <w:pPr>
        <w:pStyle w:val="Heading2"/>
        <w:rPr>
          <w:rStyle w:val="normaltextrun"/>
        </w:rPr>
      </w:pPr>
      <w:bookmarkStart w:id="9" w:name="_Toc240982410"/>
      <w:r w:rsidRPr="00545AB1">
        <w:lastRenderedPageBreak/>
        <w:t xml:space="preserve">Structure of the </w:t>
      </w:r>
      <w:proofErr w:type="spellStart"/>
      <w:r w:rsidRPr="00545AB1">
        <w:t>PgCAP</w:t>
      </w:r>
      <w:proofErr w:type="spellEnd"/>
      <w:r w:rsidRPr="00545AB1">
        <w:t xml:space="preserve"> (Higher Education)</w:t>
      </w:r>
      <w:bookmarkEnd w:id="9"/>
    </w:p>
    <w:p w14:paraId="7B42CA8A" w14:textId="77777777" w:rsidR="009C70C9" w:rsidRDefault="009C70C9" w:rsidP="009C70C9">
      <w:pPr>
        <w:keepNext/>
      </w:pPr>
      <w:r>
        <w:rPr>
          <w:rFonts w:ascii="Calibri" w:hAnsi="Calibri" w:cs="Calibri"/>
          <w:noProof/>
          <w:color w:val="000000"/>
          <w:shd w:val="clear" w:color="auto" w:fill="FFFFFF"/>
        </w:rPr>
        <w:drawing>
          <wp:inline distT="0" distB="0" distL="0" distR="0" wp14:anchorId="6D3D14C2" wp14:editId="0AD671E9">
            <wp:extent cx="5499100" cy="3187700"/>
            <wp:effectExtent l="0" t="0" r="0" b="0"/>
            <wp:docPr id="1133124388" name="Picture 3" descr="Course 1&#10;Becoming an engaging teacher (BaET).&#10;This course takes place during semester 1 (September –November).&#10;There are 4 half day live sessions with a formative submission during the course. &#10;&#10;Course 2&#10;Designing curricula and learning environments (DCLE).&#10;This course takes place during  semester 2 (February - April).&#10;Much of the course is asynchronous and live sessions are recorded. &#10;&#10;Course 3&#10;Emerging issues in academic practice (EiAP).&#10;This course takes place over the summer and the following Semester over 36 weeks. It includes live sessions, peer support and self directed learning.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124388" name="Picture 3" descr="Course 1&#10;Becoming an engaging teacher (BaET).&#10;This course takes place during semester 1 (September –November).&#10;There are 4 half day live sessions with a formative submission during the course. &#10;&#10;Course 2&#10;Designing curricula and learning environments (DCLE).&#10;This course takes place during  semester 2 (February - April).&#10;Much of the course is asynchronous and live sessions are recorded. &#10;&#10;Course 3&#10;Emerging issues in academic practice (EiAP).&#10;This course takes place over the summer and the following Semester over 36 weeks. It includes live sessions, peer support and self directed learning. &#10;&#10;"/>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499100" cy="3187700"/>
                    </a:xfrm>
                    <a:prstGeom prst="rect">
                      <a:avLst/>
                    </a:prstGeom>
                  </pic:spPr>
                </pic:pic>
              </a:graphicData>
            </a:graphic>
          </wp:inline>
        </w:drawing>
      </w:r>
    </w:p>
    <w:p w14:paraId="797F287B" w14:textId="5C28E27A" w:rsidR="009C70C9" w:rsidRDefault="009C70C9" w:rsidP="009C70C9">
      <w:pPr>
        <w:pStyle w:val="Caption"/>
        <w:jc w:val="center"/>
      </w:pPr>
      <w:r>
        <w:t xml:space="preserve">Figure </w:t>
      </w:r>
      <w:fldSimple w:instr=" SEQ Figure \* ARABIC ">
        <w:r w:rsidR="004F013A">
          <w:rPr>
            <w:noProof/>
          </w:rPr>
          <w:t>1</w:t>
        </w:r>
      </w:fldSimple>
      <w:r>
        <w:t xml:space="preserve"> - </w:t>
      </w:r>
      <w:proofErr w:type="spellStart"/>
      <w:r>
        <w:t>PgCAP</w:t>
      </w:r>
      <w:proofErr w:type="spellEnd"/>
      <w:r>
        <w:t xml:space="preserve"> Structure.</w:t>
      </w:r>
    </w:p>
    <w:p w14:paraId="7AB43F6A" w14:textId="19A4A902" w:rsidR="005C4611" w:rsidRDefault="005C4611" w:rsidP="00BD002C">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This is an online programme and takes 18 months</w:t>
      </w:r>
      <w:r w:rsidR="002D6222">
        <w:rPr>
          <w:rStyle w:val="normaltextrun"/>
          <w:rFonts w:ascii="Calibri" w:hAnsi="Calibri" w:cs="Calibri"/>
          <w:color w:val="000000"/>
          <w:shd w:val="clear" w:color="auto" w:fill="FFFFFF"/>
        </w:rPr>
        <w:t xml:space="preserve"> to complete</w:t>
      </w:r>
      <w:r>
        <w:rPr>
          <w:rStyle w:val="normaltextrun"/>
          <w:rFonts w:ascii="Calibri" w:hAnsi="Calibri" w:cs="Calibri"/>
          <w:color w:val="000000"/>
          <w:shd w:val="clear" w:color="auto" w:fill="FFFFFF"/>
        </w:rPr>
        <w:t>. The programme has 3 x 20 credit compulsory courses.</w:t>
      </w:r>
    </w:p>
    <w:p w14:paraId="162A2EE8" w14:textId="284F49B2" w:rsidR="00131727" w:rsidRDefault="4C0E7248" w:rsidP="00131727">
      <w:pPr>
        <w:pStyle w:val="ListParagraph"/>
        <w:numPr>
          <w:ilvl w:val="0"/>
          <w:numId w:val="12"/>
        </w:numPr>
      </w:pPr>
      <w:r>
        <w:t xml:space="preserve">Course 1 - Becoming an </w:t>
      </w:r>
      <w:r w:rsidR="1F781EB0">
        <w:t>e</w:t>
      </w:r>
      <w:r>
        <w:t xml:space="preserve">ngaging </w:t>
      </w:r>
      <w:r w:rsidR="1547B011">
        <w:t>t</w:t>
      </w:r>
      <w:r>
        <w:t>eacher (BaET)</w:t>
      </w:r>
    </w:p>
    <w:p w14:paraId="6B5646DB" w14:textId="77777777" w:rsidR="00131727" w:rsidRDefault="00131727" w:rsidP="00131727">
      <w:pPr>
        <w:pStyle w:val="ListParagraph"/>
        <w:numPr>
          <w:ilvl w:val="0"/>
          <w:numId w:val="12"/>
        </w:numPr>
      </w:pPr>
      <w:r>
        <w:t>Course 2 - Designing curricula and learning environments (DCLE)</w:t>
      </w:r>
    </w:p>
    <w:p w14:paraId="1B61AB4A" w14:textId="67E931D2" w:rsidR="0053197C" w:rsidRDefault="00131727" w:rsidP="00131727">
      <w:pPr>
        <w:pStyle w:val="ListParagraph"/>
        <w:numPr>
          <w:ilvl w:val="0"/>
          <w:numId w:val="12"/>
        </w:numPr>
      </w:pPr>
      <w:r>
        <w:t>Course 3 - Emerging issues in academic practice (</w:t>
      </w:r>
      <w:proofErr w:type="spellStart"/>
      <w:r>
        <w:t>EiAP</w:t>
      </w:r>
      <w:proofErr w:type="spellEnd"/>
      <w:r>
        <w:t>)</w:t>
      </w:r>
    </w:p>
    <w:p w14:paraId="464C587A" w14:textId="0EAC17F5" w:rsidR="0053197C" w:rsidRDefault="15CB38DD" w:rsidP="00BD002C">
      <w:r>
        <w:t xml:space="preserve">Each course </w:t>
      </w:r>
      <w:r w:rsidR="75B02D91">
        <w:t>has a different structure and requirement</w:t>
      </w:r>
      <w:r w:rsidR="5DB7F13D">
        <w:t>s</w:t>
      </w:r>
      <w:r>
        <w:t xml:space="preserve"> and you are asked to actively engage in the course activities. These include live online sessions, various asynchronous activities, as well as individual and collaborative formative and summative assessments. </w:t>
      </w:r>
    </w:p>
    <w:p w14:paraId="6189BA85" w14:textId="77777777" w:rsidR="00070B4C" w:rsidRDefault="00070B4C" w:rsidP="00070B4C">
      <w:r>
        <w:t>All courses are Masters level (SCQF level 11).</w:t>
      </w:r>
    </w:p>
    <w:p w14:paraId="7BC55A4D" w14:textId="31D88607" w:rsidR="00070B4C" w:rsidRDefault="559E687C" w:rsidP="00070B4C">
      <w:r>
        <w:t>Upo</w:t>
      </w:r>
      <w:r w:rsidR="372EC437">
        <w:t xml:space="preserve">n successful completion of all </w:t>
      </w:r>
      <w:r w:rsidR="13A77F81">
        <w:t xml:space="preserve">summative </w:t>
      </w:r>
      <w:r w:rsidR="372EC437">
        <w:t xml:space="preserve">assessments, you will be awarded </w:t>
      </w:r>
      <w:r w:rsidR="3E52537F">
        <w:t xml:space="preserve">a postgraduate certificate </w:t>
      </w:r>
      <w:r w:rsidR="372EC437">
        <w:t xml:space="preserve">and automatically receive the professional recognition status of Fellow of </w:t>
      </w:r>
      <w:r w:rsidR="524A2AA7">
        <w:t>Advance HE, otherwise known as the Higher Education Academy</w:t>
      </w:r>
      <w:r w:rsidR="2548FFD6">
        <w:t xml:space="preserve"> (FHEA)</w:t>
      </w:r>
      <w:r w:rsidR="372EC437">
        <w:t>.</w:t>
      </w:r>
    </w:p>
    <w:p w14:paraId="1BD687DB" w14:textId="75C21EFB" w:rsidR="00E861AF" w:rsidRDefault="391D4755" w:rsidP="00BD002C">
      <w:r>
        <w:t>An overview of</w:t>
      </w:r>
      <w:r w:rsidR="4B21C139">
        <w:t xml:space="preserve"> each of</w:t>
      </w:r>
      <w:r>
        <w:t xml:space="preserve"> the three courses is provided below and more detail on each course is available </w:t>
      </w:r>
      <w:r w:rsidR="004A2481">
        <w:t>in the Programme Aims section (starting on page 10)</w:t>
      </w:r>
      <w:r w:rsidR="01EC2696">
        <w:t xml:space="preserve">. </w:t>
      </w:r>
      <w:r>
        <w:t xml:space="preserve"> </w:t>
      </w:r>
    </w:p>
    <w:p w14:paraId="51AD4326" w14:textId="73B80B35" w:rsidR="0023653B" w:rsidRDefault="0023653B">
      <w:r>
        <w:br w:type="page"/>
      </w:r>
    </w:p>
    <w:p w14:paraId="0C069AD8" w14:textId="6C3BEAD8" w:rsidR="0053197C" w:rsidRDefault="0053197C" w:rsidP="006521C6">
      <w:pPr>
        <w:pStyle w:val="Heading3"/>
      </w:pPr>
      <w:bookmarkStart w:id="10" w:name="_Toc240982411"/>
      <w:r>
        <w:lastRenderedPageBreak/>
        <w:t>Becoming an engaging teacher (BaET) – course 1</w:t>
      </w:r>
      <w:bookmarkEnd w:id="10"/>
      <w:r>
        <w:t xml:space="preserve"> </w:t>
      </w:r>
    </w:p>
    <w:p w14:paraId="6A6F3788" w14:textId="4B4D2B95" w:rsidR="0053197C" w:rsidRDefault="15CB38DD">
      <w:r>
        <w:t xml:space="preserve">This course takes place during semester 1 (September – </w:t>
      </w:r>
      <w:r w:rsidR="076B6B45">
        <w:t>November</w:t>
      </w:r>
      <w:r>
        <w:t xml:space="preserve">). </w:t>
      </w:r>
    </w:p>
    <w:p w14:paraId="47B244DB" w14:textId="00B0E0C2" w:rsidR="0053197C" w:rsidRDefault="61A14960" w:rsidP="0053197C">
      <w:r>
        <w:t>There are 4 half day live sessions</w:t>
      </w:r>
      <w:r w:rsidR="4733517E">
        <w:t xml:space="preserve"> which are recorded</w:t>
      </w:r>
      <w:r w:rsidR="004F130C">
        <w:t xml:space="preserve">. There is a </w:t>
      </w:r>
      <w:r>
        <w:t>formative submission during the course</w:t>
      </w:r>
      <w:r w:rsidR="004F130C">
        <w:t xml:space="preserve"> and a summative submission at the January submission point (refer to the course Learn site for more information about the assessments)</w:t>
      </w:r>
      <w:r>
        <w:t xml:space="preserve">. </w:t>
      </w:r>
    </w:p>
    <w:p w14:paraId="4A705FB8" w14:textId="1CAB1193" w:rsidR="0053197C" w:rsidRDefault="002D6222" w:rsidP="002D6222">
      <w:pPr>
        <w:pStyle w:val="ListParagraph"/>
        <w:numPr>
          <w:ilvl w:val="0"/>
          <w:numId w:val="39"/>
        </w:numPr>
      </w:pPr>
      <w:hyperlink r:id="rId28" w:history="1">
        <w:r w:rsidR="15CB38DD" w:rsidRPr="27BA008B">
          <w:rPr>
            <w:rStyle w:val="Hyperlink"/>
          </w:rPr>
          <w:t>Further information about the course can be found on the DR</w:t>
        </w:r>
        <w:r w:rsidR="6FE555F9" w:rsidRPr="27BA008B">
          <w:rPr>
            <w:rStyle w:val="Hyperlink"/>
          </w:rPr>
          <w:t>P</w:t>
        </w:r>
        <w:r w:rsidR="15CB38DD" w:rsidRPr="27BA008B">
          <w:rPr>
            <w:rStyle w:val="Hyperlink"/>
          </w:rPr>
          <w:t>S</w:t>
        </w:r>
      </w:hyperlink>
      <w:r w:rsidR="1D7223CB">
        <w:t>.</w:t>
      </w:r>
    </w:p>
    <w:p w14:paraId="0C9AABFF" w14:textId="77777777" w:rsidR="006521C6" w:rsidRDefault="006521C6" w:rsidP="006521C6"/>
    <w:p w14:paraId="66715004" w14:textId="6358382F" w:rsidR="0053197C" w:rsidRDefault="0053197C" w:rsidP="006521C6">
      <w:pPr>
        <w:pStyle w:val="Heading3"/>
      </w:pPr>
      <w:bookmarkStart w:id="11" w:name="_Toc240982412"/>
      <w:r w:rsidRPr="006521C6">
        <w:t>Designing curricula and learning environments (DCLE) – course</w:t>
      </w:r>
      <w:r>
        <w:t xml:space="preserve"> 2</w:t>
      </w:r>
      <w:bookmarkEnd w:id="11"/>
      <w:r>
        <w:t xml:space="preserve"> </w:t>
      </w:r>
    </w:p>
    <w:p w14:paraId="3889FE16" w14:textId="310C5165" w:rsidR="0053197C" w:rsidRDefault="0053197C" w:rsidP="0053197C">
      <w:r>
        <w:t xml:space="preserve">This course takes place during semester 2 (February - April) over a 10-week period. Much of the course is asynchronous and there are live sessions which are recorded.  </w:t>
      </w:r>
    </w:p>
    <w:p w14:paraId="1BD6E285" w14:textId="6C945A01" w:rsidR="0053197C" w:rsidRDefault="0053197C" w:rsidP="0053197C">
      <w:r>
        <w:t xml:space="preserve">There are 3 group assessment components (1 formative and 2 summative) with submission deadlines during the 10 weeks of the course. </w:t>
      </w:r>
      <w:r w:rsidR="004F130C">
        <w:t xml:space="preserve">The final summative submission is </w:t>
      </w:r>
      <w:r w:rsidR="002678CE">
        <w:t xml:space="preserve">due </w:t>
      </w:r>
      <w:r w:rsidR="004F130C">
        <w:t>at the May submission point (</w:t>
      </w:r>
      <w:r w:rsidR="004F130C">
        <w:t xml:space="preserve">refer to the course Learn site for more information about the assessments). </w:t>
      </w:r>
    </w:p>
    <w:p w14:paraId="1DBCC995" w14:textId="422CFA88" w:rsidR="0053197C" w:rsidRDefault="0053197C" w:rsidP="002D6222">
      <w:pPr>
        <w:pStyle w:val="ListParagraph"/>
        <w:numPr>
          <w:ilvl w:val="0"/>
          <w:numId w:val="39"/>
        </w:numPr>
      </w:pPr>
      <w:hyperlink r:id="rId29" w:history="1">
        <w:r w:rsidRPr="002D6222">
          <w:rPr>
            <w:rStyle w:val="Hyperlink"/>
          </w:rPr>
          <w:t>Further information about the course can be found on the DPRS</w:t>
        </w:r>
      </w:hyperlink>
      <w:r w:rsidR="002D6222">
        <w:t>.</w:t>
      </w:r>
    </w:p>
    <w:p w14:paraId="03C7B3EB" w14:textId="01FF3311" w:rsidR="0053197C" w:rsidRDefault="0053197C" w:rsidP="0053197C"/>
    <w:p w14:paraId="6E8E149F" w14:textId="469E863A" w:rsidR="0053197C" w:rsidRDefault="0053197C" w:rsidP="006521C6">
      <w:pPr>
        <w:pStyle w:val="Heading3"/>
      </w:pPr>
      <w:bookmarkStart w:id="12" w:name="_Toc240982413"/>
      <w:r>
        <w:t>Emerging issues in academic practice (</w:t>
      </w:r>
      <w:proofErr w:type="spellStart"/>
      <w:r>
        <w:t>EiAP</w:t>
      </w:r>
      <w:proofErr w:type="spellEnd"/>
      <w:r>
        <w:t>) – course 3</w:t>
      </w:r>
      <w:bookmarkEnd w:id="12"/>
      <w:r>
        <w:t xml:space="preserve"> </w:t>
      </w:r>
    </w:p>
    <w:p w14:paraId="08BE23F4" w14:textId="77777777" w:rsidR="0053197C" w:rsidRDefault="0053197C" w:rsidP="0053197C">
      <w:r>
        <w:t xml:space="preserve">This course takes place over the summer and the following Semester 1 (between June and January). </w:t>
      </w:r>
    </w:p>
    <w:p w14:paraId="25BF649E" w14:textId="60AF045B" w:rsidR="0053197C" w:rsidRDefault="1AED7B75" w:rsidP="0053197C">
      <w:r>
        <w:t>There is a mix of live sessions, writing retreats, self-directed learning</w:t>
      </w:r>
      <w:r w:rsidR="0FAD1111">
        <w:t>,</w:t>
      </w:r>
      <w:r>
        <w:t xml:space="preserve"> and peer support during the 36 weeks of the course.   </w:t>
      </w:r>
    </w:p>
    <w:p w14:paraId="3B2C734A" w14:textId="279FC16B" w:rsidR="005C4611" w:rsidRDefault="61A14960" w:rsidP="0053197C">
      <w:r>
        <w:t xml:space="preserve">There </w:t>
      </w:r>
      <w:r w:rsidR="65FFE8EF">
        <w:t>are two</w:t>
      </w:r>
      <w:r>
        <w:t xml:space="preserve"> summative</w:t>
      </w:r>
      <w:r w:rsidR="002678CE">
        <w:t xml:space="preserve"> assessments</w:t>
      </w:r>
      <w:r>
        <w:t xml:space="preserve"> and one formative assessment during this period</w:t>
      </w:r>
      <w:r w:rsidR="002678CE">
        <w:t xml:space="preserve"> (</w:t>
      </w:r>
      <w:r w:rsidR="002678CE">
        <w:t xml:space="preserve">refer to the course Learn site for more information about the assessments). </w:t>
      </w:r>
    </w:p>
    <w:p w14:paraId="665338B3" w14:textId="074BDC38" w:rsidR="002D6222" w:rsidRDefault="006521C6" w:rsidP="002D6222">
      <w:pPr>
        <w:pStyle w:val="ListParagraph"/>
        <w:numPr>
          <w:ilvl w:val="0"/>
          <w:numId w:val="39"/>
        </w:numPr>
      </w:pPr>
      <w:hyperlink r:id="rId30" w:history="1">
        <w:r w:rsidRPr="002D6222">
          <w:rPr>
            <w:rStyle w:val="Hyperlink"/>
          </w:rPr>
          <w:t>Further information about the course can be found on the DPRS</w:t>
        </w:r>
      </w:hyperlink>
      <w:r w:rsidR="002D6222">
        <w:t>.</w:t>
      </w:r>
    </w:p>
    <w:p w14:paraId="72CA4A17" w14:textId="25526E03" w:rsidR="006521C6" w:rsidRDefault="006521C6" w:rsidP="006521C6">
      <w:pPr>
        <w:pStyle w:val="Heading1"/>
      </w:pPr>
      <w:bookmarkStart w:id="13" w:name="_Toc240982414"/>
      <w:r w:rsidRPr="006521C6">
        <w:t>Becoming a Fellow of the Higher Education Academy</w:t>
      </w:r>
      <w:bookmarkEnd w:id="13"/>
    </w:p>
    <w:p w14:paraId="54A1AA48" w14:textId="5CFF7A85" w:rsidR="005B7B55" w:rsidRDefault="1281575A" w:rsidP="006521C6">
      <w:pPr>
        <w:autoSpaceDE w:val="0"/>
        <w:autoSpaceDN w:val="0"/>
        <w:adjustRightInd w:val="0"/>
        <w:spacing w:line="240" w:lineRule="auto"/>
        <w:rPr>
          <w:rFonts w:cs="Arial"/>
        </w:rPr>
      </w:pPr>
      <w:r w:rsidRPr="27BA008B">
        <w:rPr>
          <w:rFonts w:cs="Arial"/>
        </w:rPr>
        <w:t xml:space="preserve">The </w:t>
      </w:r>
      <w:proofErr w:type="spellStart"/>
      <w:r w:rsidRPr="27BA008B">
        <w:rPr>
          <w:rFonts w:cs="Arial"/>
        </w:rPr>
        <w:t>PgCAP</w:t>
      </w:r>
      <w:proofErr w:type="spellEnd"/>
      <w:r w:rsidRPr="27BA008B">
        <w:rPr>
          <w:rFonts w:cs="Arial"/>
        </w:rPr>
        <w:t xml:space="preserve"> is a programme accredited by </w:t>
      </w:r>
      <w:r w:rsidR="75B02D91" w:rsidRPr="27BA008B">
        <w:rPr>
          <w:rFonts w:cs="Arial"/>
        </w:rPr>
        <w:t>Advance HE (formerly the</w:t>
      </w:r>
      <w:r w:rsidRPr="27BA008B">
        <w:rPr>
          <w:rFonts w:cs="Arial"/>
        </w:rPr>
        <w:t xml:space="preserve"> Higher Education Academy</w:t>
      </w:r>
      <w:r w:rsidR="75B02D91" w:rsidRPr="27BA008B">
        <w:rPr>
          <w:rFonts w:cs="Arial"/>
        </w:rPr>
        <w:t>)</w:t>
      </w:r>
      <w:r w:rsidRPr="27BA008B">
        <w:rPr>
          <w:rFonts w:cs="Arial"/>
        </w:rPr>
        <w:t xml:space="preserve"> against Descriptor Two of the </w:t>
      </w:r>
      <w:r w:rsidRPr="00607A15">
        <w:rPr>
          <w:rFonts w:cs="Arial"/>
          <w:i/>
          <w:iCs/>
        </w:rPr>
        <w:t>Professional Standards Framework (PSF</w:t>
      </w:r>
      <w:r w:rsidRPr="27BA008B">
        <w:rPr>
          <w:rFonts w:cs="Arial"/>
        </w:rPr>
        <w:t>), a</w:t>
      </w:r>
      <w:r w:rsidR="188AA521" w:rsidRPr="27BA008B">
        <w:rPr>
          <w:rFonts w:cs="Arial"/>
        </w:rPr>
        <w:t>n</w:t>
      </w:r>
      <w:r w:rsidRPr="27BA008B">
        <w:rPr>
          <w:rFonts w:cs="Arial"/>
        </w:rPr>
        <w:t xml:space="preserve"> </w:t>
      </w:r>
      <w:r w:rsidR="2EE75DCB" w:rsidRPr="27BA008B">
        <w:rPr>
          <w:rFonts w:cs="Arial"/>
        </w:rPr>
        <w:t>inter</w:t>
      </w:r>
      <w:r w:rsidRPr="27BA008B">
        <w:rPr>
          <w:rFonts w:cs="Arial"/>
        </w:rPr>
        <w:t xml:space="preserve">nationally-recognised framework for benchmarking success within HE teaching and learning support.  </w:t>
      </w:r>
    </w:p>
    <w:p w14:paraId="60F2F425" w14:textId="57C063FA" w:rsidR="006521C6" w:rsidRDefault="005B7B55" w:rsidP="006521C6">
      <w:pPr>
        <w:autoSpaceDE w:val="0"/>
        <w:autoSpaceDN w:val="0"/>
        <w:adjustRightInd w:val="0"/>
        <w:spacing w:line="240" w:lineRule="auto"/>
        <w:rPr>
          <w:rFonts w:cs="Arial"/>
        </w:rPr>
      </w:pPr>
      <w:r w:rsidRPr="27BA008B">
        <w:rPr>
          <w:rFonts w:cs="Arial"/>
        </w:rPr>
        <w:t>The PSF framework is available from the link shared below.</w:t>
      </w:r>
    </w:p>
    <w:p w14:paraId="0A119E4F" w14:textId="40299876" w:rsidR="006521C6" w:rsidRDefault="005B7B55" w:rsidP="002D6222">
      <w:pPr>
        <w:pStyle w:val="ListParagraph"/>
        <w:numPr>
          <w:ilvl w:val="0"/>
          <w:numId w:val="39"/>
        </w:numPr>
      </w:pPr>
      <w:hyperlink r:id="rId31" w:history="1">
        <w:r w:rsidRPr="27BA008B">
          <w:rPr>
            <w:rStyle w:val="Hyperlink"/>
          </w:rPr>
          <w:t>Professional Standards Framework for teachin</w:t>
        </w:r>
        <w:r w:rsidRPr="27BA008B">
          <w:rPr>
            <w:rStyle w:val="Hyperlink"/>
          </w:rPr>
          <w:t>g</w:t>
        </w:r>
        <w:r w:rsidRPr="27BA008B">
          <w:rPr>
            <w:rStyle w:val="Hyperlink"/>
          </w:rPr>
          <w:t xml:space="preserve"> and supporting learning in higher education 2023</w:t>
        </w:r>
      </w:hyperlink>
      <w:r>
        <w:t>.</w:t>
      </w:r>
    </w:p>
    <w:p w14:paraId="77E44A9B" w14:textId="76510A1F" w:rsidR="0009694A" w:rsidRPr="0009694A" w:rsidRDefault="0009694A" w:rsidP="001335A5">
      <w:pPr>
        <w:rPr>
          <w:rFonts w:cs="Arial"/>
        </w:rPr>
      </w:pPr>
      <w:r w:rsidRPr="0009694A">
        <w:rPr>
          <w:rFonts w:cs="Arial"/>
        </w:rPr>
        <w:lastRenderedPageBreak/>
        <w:t xml:space="preserve">By completing this programme, you will meet Descriptor 2 of the PSF and this is awarded to </w:t>
      </w:r>
      <w:r>
        <w:t xml:space="preserve">someone whose practice with learners has breadth and depth, enabling them to evidence all Dimensions. Effectiveness in teaching and/or support of </w:t>
      </w:r>
      <w:proofErr w:type="gramStart"/>
      <w:r>
        <w:t>high quality</w:t>
      </w:r>
      <w:proofErr w:type="gramEnd"/>
      <w:r>
        <w:t xml:space="preserve"> learning can be demonstrated through examples in practice across all Dimensions.</w:t>
      </w:r>
      <w:r w:rsidRPr="0009694A">
        <w:rPr>
          <w:rFonts w:cs="Arial"/>
        </w:rPr>
        <w:t xml:space="preserve"> The Programme is designed around the key elements of Descriptor 2 of the PSF and the assessments will allow you to show how each of these elements has been incorporated into your own academic practice. </w:t>
      </w:r>
    </w:p>
    <w:p w14:paraId="79CF7EC6" w14:textId="77777777" w:rsidR="004D32F8" w:rsidRDefault="00607A15" w:rsidP="004D32F8">
      <w:pPr>
        <w:keepNext/>
        <w:spacing w:line="240" w:lineRule="auto"/>
      </w:pPr>
      <w:r w:rsidRPr="00607A15">
        <w:drawing>
          <wp:inline distT="0" distB="0" distL="0" distR="0" wp14:anchorId="677FD63D" wp14:editId="46AE2323">
            <wp:extent cx="5731510" cy="5658485"/>
            <wp:effectExtent l="0" t="0" r="0" b="5715"/>
            <wp:docPr id="7" name="Picture 6" descr="D2 (Descriptor 2 of the PSF):&#10;D2.1 - use of all five Professional Values.&#10;D2.2 - application of all five forms of Core Knowledge. &#10;D2.3 - effective and inclusive practice in all five Areas of Activity. ">
              <a:extLst xmlns:a="http://schemas.openxmlformats.org/drawingml/2006/main">
                <a:ext uri="{FF2B5EF4-FFF2-40B4-BE49-F238E27FC236}">
                  <a16:creationId xmlns:a16="http://schemas.microsoft.com/office/drawing/2014/main" id="{E4F20295-1150-1949-CCBA-F52F26CAC8E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D2 (Descriptor 2 of the PSF):&#10;D2.1 - use of all five Professional Values.&#10;D2.2 - application of all five forms of Core Knowledge. &#10;D2.3 - effective and inclusive practice in all five Areas of Activity. ">
                      <a:extLst>
                        <a:ext uri="{FF2B5EF4-FFF2-40B4-BE49-F238E27FC236}">
                          <a16:creationId xmlns:a16="http://schemas.microsoft.com/office/drawing/2014/main" id="{E4F20295-1150-1949-CCBA-F52F26CAC8EB}"/>
                        </a:ext>
                      </a:extLst>
                    </pic:cNvPr>
                    <pic:cNvPicPr>
                      <a:picLocks noChangeAspect="1"/>
                    </pic:cNvPicPr>
                  </pic:nvPicPr>
                  <pic:blipFill>
                    <a:blip r:embed="rId32"/>
                    <a:stretch>
                      <a:fillRect/>
                    </a:stretch>
                  </pic:blipFill>
                  <pic:spPr>
                    <a:xfrm>
                      <a:off x="0" y="0"/>
                      <a:ext cx="5731510" cy="5658485"/>
                    </a:xfrm>
                    <a:prstGeom prst="rect">
                      <a:avLst/>
                    </a:prstGeom>
                  </pic:spPr>
                </pic:pic>
              </a:graphicData>
            </a:graphic>
          </wp:inline>
        </w:drawing>
      </w:r>
    </w:p>
    <w:p w14:paraId="1833340D" w14:textId="04CF2C6C" w:rsidR="004D32F8" w:rsidRDefault="004D32F8" w:rsidP="004D32F8">
      <w:pPr>
        <w:pStyle w:val="Caption"/>
      </w:pPr>
      <w:r>
        <w:t xml:space="preserve">Figure </w:t>
      </w:r>
      <w:fldSimple w:instr=" SEQ Figure \* ARABIC ">
        <w:r w:rsidR="004F013A">
          <w:rPr>
            <w:noProof/>
          </w:rPr>
          <w:t>2</w:t>
        </w:r>
      </w:fldSimple>
      <w:r>
        <w:t xml:space="preserve"> - Descriptor 2 of the PSF which leads to recognition as Fellow. </w:t>
      </w:r>
    </w:p>
    <w:p w14:paraId="053E12DD" w14:textId="24F26F80" w:rsidR="004D32F8" w:rsidRPr="004D32F8" w:rsidRDefault="004D32F8" w:rsidP="004D32F8">
      <w:pPr>
        <w:rPr>
          <w:i/>
          <w:iCs/>
          <w:color w:val="44546A" w:themeColor="text2"/>
          <w:sz w:val="18"/>
          <w:szCs w:val="18"/>
        </w:rPr>
      </w:pPr>
      <w:r w:rsidRPr="004D32F8">
        <w:rPr>
          <w:i/>
          <w:iCs/>
          <w:color w:val="44546A" w:themeColor="text2"/>
          <w:sz w:val="18"/>
          <w:szCs w:val="18"/>
        </w:rPr>
        <w:t xml:space="preserve">Image attribution: Professional Standards Framework for teaching and supporting learning in higher education 2023. Advance HE.  </w:t>
      </w:r>
    </w:p>
    <w:p w14:paraId="4705300B" w14:textId="77777777" w:rsidR="004D32F8" w:rsidRDefault="004D32F8" w:rsidP="001335A5"/>
    <w:p w14:paraId="635C6B29" w14:textId="2FEA3522" w:rsidR="00403FA1" w:rsidRDefault="401565A9" w:rsidP="001335A5">
      <w:r w:rsidRPr="27BA008B">
        <w:lastRenderedPageBreak/>
        <w:t xml:space="preserve">We will assess how you meet the </w:t>
      </w:r>
      <w:r w:rsidR="6F66348F" w:rsidRPr="27BA008B">
        <w:t xml:space="preserve">PSF D2 </w:t>
      </w:r>
      <w:r w:rsidRPr="27BA008B">
        <w:t xml:space="preserve">criteria across the programme. </w:t>
      </w:r>
      <w:r w:rsidR="28F03366" w:rsidRPr="27BA008B">
        <w:t xml:space="preserve">We have mapped the </w:t>
      </w:r>
      <w:r w:rsidR="52D528A3" w:rsidRPr="27BA008B">
        <w:t xml:space="preserve">PSF </w:t>
      </w:r>
      <w:r w:rsidR="3D067547" w:rsidRPr="27BA008B">
        <w:t>dimensions</w:t>
      </w:r>
      <w:r w:rsidR="28F03366" w:rsidRPr="27BA008B">
        <w:t xml:space="preserve"> to the programme learning outcomes and the learning outcomes for each course (further detail is provide in the Programme Aims section of this handbook). </w:t>
      </w:r>
    </w:p>
    <w:p w14:paraId="52F5C57A" w14:textId="603A6DBE" w:rsidR="005B7B55" w:rsidRDefault="07B5AD88" w:rsidP="001335A5">
      <w:pPr>
        <w:rPr>
          <w:lang w:eastAsia="en-GB"/>
        </w:rPr>
      </w:pPr>
      <w:r w:rsidRPr="4E79B3CB">
        <w:t xml:space="preserve">By engaging in the programme there is an expectation that you </w:t>
      </w:r>
      <w:r w:rsidR="01EC2696" w:rsidRPr="4E79B3CB">
        <w:t>now have</w:t>
      </w:r>
      <w:r w:rsidR="453020F3" w:rsidRPr="4E79B3CB">
        <w:t xml:space="preserve"> a deep</w:t>
      </w:r>
      <w:r w:rsidR="69C19D18" w:rsidRPr="4E79B3CB">
        <w:t>er</w:t>
      </w:r>
      <w:r w:rsidR="453020F3" w:rsidRPr="4E79B3CB">
        <w:t xml:space="preserve"> </w:t>
      </w:r>
      <w:r w:rsidR="453020F3" w:rsidRPr="4E79B3CB">
        <w:rPr>
          <w:lang w:eastAsia="en-GB"/>
        </w:rPr>
        <w:t>understanding of the student learning experience through engagement with all areas of activity, core knowledge</w:t>
      </w:r>
      <w:r w:rsidR="2A0BC6DA" w:rsidRPr="4E79B3CB">
        <w:rPr>
          <w:lang w:eastAsia="en-GB"/>
        </w:rPr>
        <w:t>,</w:t>
      </w:r>
      <w:r w:rsidR="453020F3" w:rsidRPr="4E79B3CB">
        <w:rPr>
          <w:lang w:eastAsia="en-GB"/>
        </w:rPr>
        <w:t xml:space="preserve"> and professional values specified by the PSF</w:t>
      </w:r>
      <w:r w:rsidR="01EC2696" w:rsidRPr="4E79B3CB">
        <w:rPr>
          <w:lang w:eastAsia="en-GB"/>
        </w:rPr>
        <w:t xml:space="preserve">. You should also have </w:t>
      </w:r>
      <w:r w:rsidR="453020F3" w:rsidRPr="4E79B3CB">
        <w:rPr>
          <w:lang w:eastAsia="en-GB"/>
        </w:rPr>
        <w:t xml:space="preserve">the ability to engage in </w:t>
      </w:r>
      <w:r w:rsidR="01EC2696" w:rsidRPr="4E79B3CB">
        <w:rPr>
          <w:lang w:eastAsia="en-GB"/>
        </w:rPr>
        <w:t xml:space="preserve">effective and inclusive </w:t>
      </w:r>
      <w:r w:rsidR="453020F3" w:rsidRPr="4E79B3CB">
        <w:rPr>
          <w:lang w:eastAsia="en-GB"/>
        </w:rPr>
        <w:t>practices related to all areas of activity</w:t>
      </w:r>
      <w:r w:rsidR="01EC2696" w:rsidRPr="4E79B3CB">
        <w:rPr>
          <w:lang w:eastAsia="en-GB"/>
        </w:rPr>
        <w:t>,</w:t>
      </w:r>
      <w:r w:rsidR="453020F3" w:rsidRPr="4E79B3CB">
        <w:rPr>
          <w:lang w:eastAsia="en-GB"/>
        </w:rPr>
        <w:t xml:space="preserve"> and the ability to incorporate research, scholarship and/or professional practice into those activities.</w:t>
      </w:r>
    </w:p>
    <w:p w14:paraId="0B43D731" w14:textId="74159301" w:rsidR="00AD7589" w:rsidRPr="00545AB1" w:rsidRDefault="00AD7589" w:rsidP="00AD7589">
      <w:pPr>
        <w:pStyle w:val="Heading2"/>
      </w:pPr>
      <w:bookmarkStart w:id="14" w:name="_Toc240982415"/>
      <w:r>
        <w:rPr>
          <w:lang w:eastAsia="en-GB"/>
        </w:rPr>
        <w:t>Registering with Advance HE and obtaining your Fellowship Certificate</w:t>
      </w:r>
      <w:bookmarkEnd w:id="14"/>
    </w:p>
    <w:p w14:paraId="39A5C90A" w14:textId="153E0DF1" w:rsidR="005B7B55" w:rsidRDefault="453020F3" w:rsidP="00C8639F">
      <w:r>
        <w:t xml:space="preserve">The Programme </w:t>
      </w:r>
      <w:r w:rsidR="35F07DC8">
        <w:t>Administrator</w:t>
      </w:r>
      <w:r>
        <w:t xml:space="preserve"> will inform you</w:t>
      </w:r>
      <w:r w:rsidR="7FC1FBBC">
        <w:t xml:space="preserve"> via email</w:t>
      </w:r>
      <w:r>
        <w:t xml:space="preserve"> when you have successfully completed the programme requirements and give you details of graduation. </w:t>
      </w:r>
      <w:r w:rsidR="6D79EEF4">
        <w:t xml:space="preserve">Our Programme Administrator will notify </w:t>
      </w:r>
      <w:r>
        <w:t>Advance HE</w:t>
      </w:r>
      <w:r w:rsidR="10CF5C6D">
        <w:t xml:space="preserve"> and let them know you have completed our programme</w:t>
      </w:r>
      <w:r w:rsidR="0009694A">
        <w:t>.</w:t>
      </w:r>
      <w:r>
        <w:t xml:space="preserve"> You will </w:t>
      </w:r>
      <w:r w:rsidR="5AB5B43C">
        <w:t xml:space="preserve">be required </w:t>
      </w:r>
      <w:r>
        <w:t xml:space="preserve">to register on the </w:t>
      </w:r>
      <w:hyperlink r:id="rId33" w:history="1">
        <w:r w:rsidRPr="00714398">
          <w:rPr>
            <w:rStyle w:val="Hyperlink"/>
          </w:rPr>
          <w:t>Advance HE</w:t>
        </w:r>
        <w:r w:rsidRPr="00714398">
          <w:rPr>
            <w:rStyle w:val="Hyperlink"/>
          </w:rPr>
          <w:t xml:space="preserve"> </w:t>
        </w:r>
        <w:r w:rsidRPr="00714398">
          <w:rPr>
            <w:rStyle w:val="Hyperlink"/>
          </w:rPr>
          <w:t>website</w:t>
        </w:r>
      </w:hyperlink>
      <w:r>
        <w:t xml:space="preserve"> </w:t>
      </w:r>
      <w:r w:rsidR="7831616F">
        <w:t>so that your fellowship record is confirmed</w:t>
      </w:r>
      <w:r>
        <w:t xml:space="preserve">. </w:t>
      </w:r>
      <w:r w:rsidR="423EA60A">
        <w:t xml:space="preserve">If you complete all requirements of the </w:t>
      </w:r>
      <w:proofErr w:type="spellStart"/>
      <w:r w:rsidR="423EA60A">
        <w:t>PgCAP</w:t>
      </w:r>
      <w:proofErr w:type="spellEnd"/>
      <w:r w:rsidR="423EA60A">
        <w:t xml:space="preserve">, </w:t>
      </w:r>
      <w:r w:rsidR="05473341">
        <w:t>t</w:t>
      </w:r>
      <w:r>
        <w:t xml:space="preserve">here are no further fees involved in becoming a Fellow of </w:t>
      </w:r>
      <w:r w:rsidR="008A4960">
        <w:t>Advance HE</w:t>
      </w:r>
      <w:r>
        <w:t xml:space="preserve"> through this route.</w:t>
      </w:r>
      <w:r w:rsidR="29A2B51A">
        <w:t xml:space="preserve"> If you leave the university and do not complete the programme, you will not receive a fellowship. </w:t>
      </w:r>
    </w:p>
    <w:p w14:paraId="4B2692C3" w14:textId="21C7B069" w:rsidR="001E25CF" w:rsidRDefault="19168CF0" w:rsidP="001E25CF">
      <w:pPr>
        <w:pStyle w:val="Heading1"/>
      </w:pPr>
      <w:bookmarkStart w:id="15" w:name="_Toc240982416"/>
      <w:r>
        <w:t>Programme Aims</w:t>
      </w:r>
      <w:bookmarkEnd w:id="15"/>
      <w:r>
        <w:t xml:space="preserve"> </w:t>
      </w:r>
    </w:p>
    <w:p w14:paraId="49BE58CA" w14:textId="1DC45E80" w:rsidR="001E25CF" w:rsidRPr="00545AB1" w:rsidRDefault="31ECB4DB" w:rsidP="001E25CF">
      <w:pPr>
        <w:rPr>
          <w:rFonts w:cs="Arial"/>
        </w:rPr>
      </w:pPr>
      <w:r w:rsidRPr="4E79B3CB">
        <w:rPr>
          <w:rFonts w:cs="Arial"/>
        </w:rPr>
        <w:t xml:space="preserve">The programme </w:t>
      </w:r>
      <w:r w:rsidR="6A4E69B5" w:rsidRPr="4E79B3CB">
        <w:rPr>
          <w:rFonts w:cs="Arial"/>
        </w:rPr>
        <w:t xml:space="preserve">aims to </w:t>
      </w:r>
      <w:r w:rsidRPr="4E79B3CB">
        <w:rPr>
          <w:rFonts w:cs="Arial"/>
        </w:rPr>
        <w:t>i</w:t>
      </w:r>
      <w:r w:rsidRPr="4E79B3CB">
        <w:rPr>
          <w:rFonts w:cs="Arial"/>
          <w:lang w:eastAsia="en-GB"/>
        </w:rPr>
        <w:t xml:space="preserve">ntroduce you to </w:t>
      </w:r>
      <w:r w:rsidR="20A78AF9" w:rsidRPr="4E79B3CB">
        <w:rPr>
          <w:rFonts w:cs="Arial"/>
          <w:lang w:eastAsia="en-GB"/>
        </w:rPr>
        <w:t xml:space="preserve">important </w:t>
      </w:r>
      <w:r w:rsidRPr="4E79B3CB">
        <w:rPr>
          <w:rFonts w:cs="Arial"/>
          <w:lang w:eastAsia="en-GB"/>
        </w:rPr>
        <w:t>issues in relation to academic practice and provides the opportunity for you to develop your academic practice in line with the vision set out in the PSF. It combines reference to theory and education literature with practical application and makes use of a wide variety of teaching and assessment strategies to demonstrate good practice.</w:t>
      </w:r>
    </w:p>
    <w:p w14:paraId="2E7C6A48" w14:textId="77777777" w:rsidR="004D32F8" w:rsidRDefault="004D32F8">
      <w:pPr>
        <w:rPr>
          <w:rFonts w:asciiTheme="majorHAnsi" w:eastAsiaTheme="majorEastAsia" w:hAnsiTheme="majorHAnsi" w:cstheme="majorBidi"/>
          <w:color w:val="2F5496" w:themeColor="accent1" w:themeShade="BF"/>
          <w:sz w:val="32"/>
          <w:szCs w:val="32"/>
        </w:rPr>
      </w:pPr>
      <w:r>
        <w:br w:type="page"/>
      </w:r>
    </w:p>
    <w:p w14:paraId="24EB76B6" w14:textId="0DB33171" w:rsidR="001E25CF" w:rsidRDefault="19168CF0" w:rsidP="001E25CF">
      <w:pPr>
        <w:pStyle w:val="Heading2"/>
      </w:pPr>
      <w:bookmarkStart w:id="16" w:name="_Toc240982417"/>
      <w:r>
        <w:lastRenderedPageBreak/>
        <w:t>Programme</w:t>
      </w:r>
      <w:r w:rsidR="4E95851A">
        <w:t>-level</w:t>
      </w:r>
      <w:r>
        <w:t xml:space="preserve"> intended learning outcomes mapped against the PSF</w:t>
      </w:r>
      <w:bookmarkEnd w:id="16"/>
    </w:p>
    <w:p w14:paraId="6CA9BEE7" w14:textId="577D3985" w:rsidR="001E25CF" w:rsidRDefault="001E25CF" w:rsidP="001E25CF">
      <w:pPr>
        <w:rPr>
          <w:rFonts w:cs="Arial"/>
        </w:rPr>
      </w:pPr>
      <w:r>
        <w:rPr>
          <w:rFonts w:cs="Arial"/>
        </w:rPr>
        <w:t xml:space="preserve">The </w:t>
      </w:r>
      <w:proofErr w:type="spellStart"/>
      <w:r w:rsidRPr="00545AB1">
        <w:rPr>
          <w:rFonts w:cs="Arial"/>
        </w:rPr>
        <w:t>PgCAP</w:t>
      </w:r>
      <w:proofErr w:type="spellEnd"/>
      <w:r w:rsidRPr="00545AB1">
        <w:rPr>
          <w:rFonts w:cs="Arial"/>
        </w:rPr>
        <w:t xml:space="preserve"> In</w:t>
      </w:r>
      <w:r>
        <w:rPr>
          <w:rFonts w:cs="Arial"/>
        </w:rPr>
        <w:t>tended Learning Outcomes (ILOs) are</w:t>
      </w:r>
      <w:r w:rsidRPr="00545AB1">
        <w:rPr>
          <w:rFonts w:cs="Arial"/>
        </w:rPr>
        <w:t xml:space="preserve"> designed to match Descriptor 2 of the PSF </w:t>
      </w:r>
      <w:r>
        <w:rPr>
          <w:rFonts w:cs="Arial"/>
        </w:rPr>
        <w:t>and</w:t>
      </w:r>
      <w:r w:rsidRPr="00545AB1">
        <w:rPr>
          <w:rFonts w:cs="Arial"/>
        </w:rPr>
        <w:t xml:space="preserve"> are mapped against </w:t>
      </w:r>
      <w:r>
        <w:rPr>
          <w:rFonts w:cs="Arial"/>
        </w:rPr>
        <w:t>each other</w:t>
      </w:r>
      <w:r w:rsidRPr="00545AB1">
        <w:rPr>
          <w:rFonts w:cs="Arial"/>
        </w:rPr>
        <w:t xml:space="preserve"> below:</w:t>
      </w:r>
    </w:p>
    <w:tbl>
      <w:tblPr>
        <w:tblStyle w:val="GridTable4-Accent1"/>
        <w:tblW w:w="9918" w:type="dxa"/>
        <w:tblLayout w:type="fixed"/>
        <w:tblLook w:val="04A0" w:firstRow="1" w:lastRow="0" w:firstColumn="1" w:lastColumn="0" w:noHBand="0" w:noVBand="1"/>
      </w:tblPr>
      <w:tblGrid>
        <w:gridCol w:w="3539"/>
        <w:gridCol w:w="425"/>
        <w:gridCol w:w="426"/>
        <w:gridCol w:w="425"/>
        <w:gridCol w:w="425"/>
        <w:gridCol w:w="425"/>
        <w:gridCol w:w="426"/>
        <w:gridCol w:w="425"/>
        <w:gridCol w:w="425"/>
        <w:gridCol w:w="425"/>
        <w:gridCol w:w="426"/>
        <w:gridCol w:w="425"/>
        <w:gridCol w:w="425"/>
        <w:gridCol w:w="426"/>
        <w:gridCol w:w="425"/>
        <w:gridCol w:w="425"/>
      </w:tblGrid>
      <w:tr w:rsidR="001E25CF" w:rsidRPr="00545AB1" w14:paraId="29E9B3CA" w14:textId="77777777" w:rsidTr="4E79B3CB">
        <w:trPr>
          <w:cnfStyle w:val="100000000000" w:firstRow="1" w:lastRow="0" w:firstColumn="0" w:lastColumn="0" w:oddVBand="0" w:evenVBand="0" w:oddHBand="0" w:evenHBand="0" w:firstRowFirstColumn="0" w:firstRowLastColumn="0" w:lastRowFirstColumn="0" w:lastRowLastColumn="0"/>
          <w:trHeight w:val="175"/>
        </w:trPr>
        <w:tc>
          <w:tcPr>
            <w:cnfStyle w:val="001000000000" w:firstRow="0" w:lastRow="0" w:firstColumn="1" w:lastColumn="0" w:oddVBand="0" w:evenVBand="0" w:oddHBand="0" w:evenHBand="0" w:firstRowFirstColumn="0" w:firstRowLastColumn="0" w:lastRowFirstColumn="0" w:lastRowLastColumn="0"/>
            <w:tcW w:w="3539" w:type="dxa"/>
          </w:tcPr>
          <w:p w14:paraId="5F6436E5" w14:textId="77777777" w:rsidR="001E25CF" w:rsidRPr="00545AB1" w:rsidRDefault="001E25CF" w:rsidP="009B2A21">
            <w:pPr>
              <w:rPr>
                <w:rFonts w:cs="Arial"/>
                <w:b w:val="0"/>
              </w:rPr>
            </w:pPr>
            <w:r w:rsidRPr="00545AB1">
              <w:rPr>
                <w:rFonts w:cs="Arial"/>
                <w:b w:val="0"/>
              </w:rPr>
              <w:t>Intended Learning Outcome</w:t>
            </w:r>
          </w:p>
        </w:tc>
        <w:tc>
          <w:tcPr>
            <w:tcW w:w="425" w:type="dxa"/>
          </w:tcPr>
          <w:p w14:paraId="229AE2F5" w14:textId="77777777" w:rsidR="001E25CF" w:rsidRPr="00545AB1" w:rsidRDefault="001E25CF" w:rsidP="009B2A21">
            <w:pPr>
              <w:jc w:val="both"/>
              <w:cnfStyle w:val="100000000000" w:firstRow="1" w:lastRow="0" w:firstColumn="0" w:lastColumn="0" w:oddVBand="0" w:evenVBand="0" w:oddHBand="0" w:evenHBand="0" w:firstRowFirstColumn="0" w:firstRowLastColumn="0" w:lastRowFirstColumn="0" w:lastRowLastColumn="0"/>
              <w:rPr>
                <w:rFonts w:asciiTheme="majorHAnsi" w:hAnsiTheme="majorHAnsi" w:cs="Arial"/>
                <w:b w:val="0"/>
                <w:sz w:val="13"/>
                <w:szCs w:val="13"/>
              </w:rPr>
            </w:pPr>
            <w:r w:rsidRPr="00545AB1">
              <w:rPr>
                <w:rFonts w:asciiTheme="majorHAnsi" w:hAnsiTheme="majorHAnsi" w:cs="Arial"/>
                <w:b w:val="0"/>
                <w:sz w:val="13"/>
                <w:szCs w:val="13"/>
              </w:rPr>
              <w:t>A1</w:t>
            </w:r>
          </w:p>
        </w:tc>
        <w:tc>
          <w:tcPr>
            <w:tcW w:w="426" w:type="dxa"/>
          </w:tcPr>
          <w:p w14:paraId="2B019CD5" w14:textId="77777777" w:rsidR="001E25CF" w:rsidRPr="00545AB1" w:rsidRDefault="001E25CF" w:rsidP="009B2A21">
            <w:pPr>
              <w:jc w:val="both"/>
              <w:cnfStyle w:val="100000000000" w:firstRow="1" w:lastRow="0" w:firstColumn="0" w:lastColumn="0" w:oddVBand="0" w:evenVBand="0" w:oddHBand="0" w:evenHBand="0" w:firstRowFirstColumn="0" w:firstRowLastColumn="0" w:lastRowFirstColumn="0" w:lastRowLastColumn="0"/>
              <w:rPr>
                <w:rFonts w:asciiTheme="majorHAnsi" w:hAnsiTheme="majorHAnsi" w:cs="Arial"/>
                <w:b w:val="0"/>
                <w:sz w:val="13"/>
                <w:szCs w:val="13"/>
              </w:rPr>
            </w:pPr>
            <w:r w:rsidRPr="00545AB1">
              <w:rPr>
                <w:rFonts w:asciiTheme="majorHAnsi" w:hAnsiTheme="majorHAnsi" w:cs="Arial"/>
                <w:b w:val="0"/>
                <w:sz w:val="13"/>
                <w:szCs w:val="13"/>
              </w:rPr>
              <w:t>A2</w:t>
            </w:r>
          </w:p>
        </w:tc>
        <w:tc>
          <w:tcPr>
            <w:tcW w:w="425" w:type="dxa"/>
          </w:tcPr>
          <w:p w14:paraId="77EA6A52" w14:textId="77777777" w:rsidR="001E25CF" w:rsidRPr="00545AB1" w:rsidRDefault="001E25CF" w:rsidP="009B2A21">
            <w:pPr>
              <w:jc w:val="both"/>
              <w:cnfStyle w:val="100000000000" w:firstRow="1" w:lastRow="0" w:firstColumn="0" w:lastColumn="0" w:oddVBand="0" w:evenVBand="0" w:oddHBand="0" w:evenHBand="0" w:firstRowFirstColumn="0" w:firstRowLastColumn="0" w:lastRowFirstColumn="0" w:lastRowLastColumn="0"/>
              <w:rPr>
                <w:rFonts w:asciiTheme="majorHAnsi" w:hAnsiTheme="majorHAnsi" w:cs="Arial"/>
                <w:b w:val="0"/>
                <w:sz w:val="13"/>
                <w:szCs w:val="13"/>
              </w:rPr>
            </w:pPr>
            <w:r w:rsidRPr="00545AB1">
              <w:rPr>
                <w:rFonts w:asciiTheme="majorHAnsi" w:hAnsiTheme="majorHAnsi" w:cs="Arial"/>
                <w:b w:val="0"/>
                <w:sz w:val="13"/>
                <w:szCs w:val="13"/>
              </w:rPr>
              <w:t>A3</w:t>
            </w:r>
          </w:p>
        </w:tc>
        <w:tc>
          <w:tcPr>
            <w:tcW w:w="425" w:type="dxa"/>
          </w:tcPr>
          <w:p w14:paraId="76FDCEE9" w14:textId="77777777" w:rsidR="001E25CF" w:rsidRPr="00545AB1" w:rsidRDefault="001E25CF" w:rsidP="009B2A21">
            <w:pPr>
              <w:jc w:val="both"/>
              <w:cnfStyle w:val="100000000000" w:firstRow="1" w:lastRow="0" w:firstColumn="0" w:lastColumn="0" w:oddVBand="0" w:evenVBand="0" w:oddHBand="0" w:evenHBand="0" w:firstRowFirstColumn="0" w:firstRowLastColumn="0" w:lastRowFirstColumn="0" w:lastRowLastColumn="0"/>
              <w:rPr>
                <w:rFonts w:asciiTheme="majorHAnsi" w:hAnsiTheme="majorHAnsi" w:cs="Arial"/>
                <w:b w:val="0"/>
                <w:sz w:val="13"/>
                <w:szCs w:val="13"/>
              </w:rPr>
            </w:pPr>
            <w:r w:rsidRPr="00545AB1">
              <w:rPr>
                <w:rFonts w:asciiTheme="majorHAnsi" w:hAnsiTheme="majorHAnsi" w:cs="Arial"/>
                <w:b w:val="0"/>
                <w:sz w:val="13"/>
                <w:szCs w:val="13"/>
              </w:rPr>
              <w:t>A4</w:t>
            </w:r>
          </w:p>
        </w:tc>
        <w:tc>
          <w:tcPr>
            <w:tcW w:w="425" w:type="dxa"/>
          </w:tcPr>
          <w:p w14:paraId="01F7BBE8" w14:textId="77777777" w:rsidR="001E25CF" w:rsidRPr="00545AB1" w:rsidRDefault="001E25CF" w:rsidP="009B2A21">
            <w:pPr>
              <w:jc w:val="both"/>
              <w:cnfStyle w:val="100000000000" w:firstRow="1" w:lastRow="0" w:firstColumn="0" w:lastColumn="0" w:oddVBand="0" w:evenVBand="0" w:oddHBand="0" w:evenHBand="0" w:firstRowFirstColumn="0" w:firstRowLastColumn="0" w:lastRowFirstColumn="0" w:lastRowLastColumn="0"/>
              <w:rPr>
                <w:rFonts w:asciiTheme="majorHAnsi" w:hAnsiTheme="majorHAnsi" w:cs="Arial"/>
                <w:b w:val="0"/>
                <w:sz w:val="13"/>
                <w:szCs w:val="13"/>
              </w:rPr>
            </w:pPr>
            <w:r w:rsidRPr="00545AB1">
              <w:rPr>
                <w:rFonts w:asciiTheme="majorHAnsi" w:hAnsiTheme="majorHAnsi" w:cs="Arial"/>
                <w:b w:val="0"/>
                <w:sz w:val="13"/>
                <w:szCs w:val="13"/>
              </w:rPr>
              <w:t>A5</w:t>
            </w:r>
          </w:p>
        </w:tc>
        <w:tc>
          <w:tcPr>
            <w:tcW w:w="426" w:type="dxa"/>
          </w:tcPr>
          <w:p w14:paraId="17F05F1E" w14:textId="77777777" w:rsidR="001E25CF" w:rsidRPr="00545AB1" w:rsidRDefault="001E25CF" w:rsidP="009B2A21">
            <w:pPr>
              <w:jc w:val="both"/>
              <w:cnfStyle w:val="100000000000" w:firstRow="1" w:lastRow="0" w:firstColumn="0" w:lastColumn="0" w:oddVBand="0" w:evenVBand="0" w:oddHBand="0" w:evenHBand="0" w:firstRowFirstColumn="0" w:firstRowLastColumn="0" w:lastRowFirstColumn="0" w:lastRowLastColumn="0"/>
              <w:rPr>
                <w:rFonts w:asciiTheme="majorHAnsi" w:hAnsiTheme="majorHAnsi" w:cs="Arial"/>
                <w:b w:val="0"/>
                <w:sz w:val="13"/>
                <w:szCs w:val="13"/>
              </w:rPr>
            </w:pPr>
            <w:r w:rsidRPr="00545AB1">
              <w:rPr>
                <w:rFonts w:asciiTheme="majorHAnsi" w:hAnsiTheme="majorHAnsi" w:cs="Arial"/>
                <w:b w:val="0"/>
                <w:sz w:val="13"/>
                <w:szCs w:val="13"/>
              </w:rPr>
              <w:t>K1</w:t>
            </w:r>
          </w:p>
        </w:tc>
        <w:tc>
          <w:tcPr>
            <w:tcW w:w="425" w:type="dxa"/>
          </w:tcPr>
          <w:p w14:paraId="7B7DBF57" w14:textId="77777777" w:rsidR="001E25CF" w:rsidRPr="00545AB1" w:rsidRDefault="001E25CF" w:rsidP="009B2A21">
            <w:pPr>
              <w:jc w:val="both"/>
              <w:cnfStyle w:val="100000000000" w:firstRow="1" w:lastRow="0" w:firstColumn="0" w:lastColumn="0" w:oddVBand="0" w:evenVBand="0" w:oddHBand="0" w:evenHBand="0" w:firstRowFirstColumn="0" w:firstRowLastColumn="0" w:lastRowFirstColumn="0" w:lastRowLastColumn="0"/>
              <w:rPr>
                <w:rFonts w:asciiTheme="majorHAnsi" w:hAnsiTheme="majorHAnsi" w:cs="Arial"/>
                <w:b w:val="0"/>
                <w:sz w:val="13"/>
                <w:szCs w:val="13"/>
              </w:rPr>
            </w:pPr>
            <w:r w:rsidRPr="00545AB1">
              <w:rPr>
                <w:rFonts w:asciiTheme="majorHAnsi" w:hAnsiTheme="majorHAnsi" w:cs="Arial"/>
                <w:b w:val="0"/>
                <w:sz w:val="13"/>
                <w:szCs w:val="13"/>
              </w:rPr>
              <w:t>K2</w:t>
            </w:r>
          </w:p>
        </w:tc>
        <w:tc>
          <w:tcPr>
            <w:tcW w:w="425" w:type="dxa"/>
          </w:tcPr>
          <w:p w14:paraId="22225B5A" w14:textId="77777777" w:rsidR="001E25CF" w:rsidRPr="00545AB1" w:rsidRDefault="001E25CF" w:rsidP="009B2A21">
            <w:pPr>
              <w:jc w:val="both"/>
              <w:cnfStyle w:val="100000000000" w:firstRow="1" w:lastRow="0" w:firstColumn="0" w:lastColumn="0" w:oddVBand="0" w:evenVBand="0" w:oddHBand="0" w:evenHBand="0" w:firstRowFirstColumn="0" w:firstRowLastColumn="0" w:lastRowFirstColumn="0" w:lastRowLastColumn="0"/>
              <w:rPr>
                <w:rFonts w:asciiTheme="majorHAnsi" w:hAnsiTheme="majorHAnsi" w:cs="Arial"/>
                <w:b w:val="0"/>
                <w:sz w:val="13"/>
                <w:szCs w:val="13"/>
              </w:rPr>
            </w:pPr>
            <w:r w:rsidRPr="00545AB1">
              <w:rPr>
                <w:rFonts w:asciiTheme="majorHAnsi" w:hAnsiTheme="majorHAnsi" w:cs="Arial"/>
                <w:b w:val="0"/>
                <w:sz w:val="13"/>
                <w:szCs w:val="13"/>
              </w:rPr>
              <w:t>K3</w:t>
            </w:r>
          </w:p>
        </w:tc>
        <w:tc>
          <w:tcPr>
            <w:tcW w:w="425" w:type="dxa"/>
          </w:tcPr>
          <w:p w14:paraId="1B175102" w14:textId="77777777" w:rsidR="001E25CF" w:rsidRPr="00545AB1" w:rsidRDefault="001E25CF" w:rsidP="009B2A21">
            <w:pPr>
              <w:jc w:val="both"/>
              <w:cnfStyle w:val="100000000000" w:firstRow="1" w:lastRow="0" w:firstColumn="0" w:lastColumn="0" w:oddVBand="0" w:evenVBand="0" w:oddHBand="0" w:evenHBand="0" w:firstRowFirstColumn="0" w:firstRowLastColumn="0" w:lastRowFirstColumn="0" w:lastRowLastColumn="0"/>
              <w:rPr>
                <w:rFonts w:asciiTheme="majorHAnsi" w:hAnsiTheme="majorHAnsi" w:cs="Arial"/>
                <w:b w:val="0"/>
                <w:sz w:val="13"/>
                <w:szCs w:val="13"/>
              </w:rPr>
            </w:pPr>
            <w:r w:rsidRPr="00545AB1">
              <w:rPr>
                <w:rFonts w:asciiTheme="majorHAnsi" w:hAnsiTheme="majorHAnsi" w:cs="Arial"/>
                <w:b w:val="0"/>
                <w:sz w:val="13"/>
                <w:szCs w:val="13"/>
              </w:rPr>
              <w:t>K4</w:t>
            </w:r>
          </w:p>
        </w:tc>
        <w:tc>
          <w:tcPr>
            <w:tcW w:w="426" w:type="dxa"/>
          </w:tcPr>
          <w:p w14:paraId="688B6DE0" w14:textId="77777777" w:rsidR="001E25CF" w:rsidRPr="00545AB1" w:rsidRDefault="001E25CF" w:rsidP="009B2A21">
            <w:pPr>
              <w:jc w:val="both"/>
              <w:cnfStyle w:val="100000000000" w:firstRow="1" w:lastRow="0" w:firstColumn="0" w:lastColumn="0" w:oddVBand="0" w:evenVBand="0" w:oddHBand="0" w:evenHBand="0" w:firstRowFirstColumn="0" w:firstRowLastColumn="0" w:lastRowFirstColumn="0" w:lastRowLastColumn="0"/>
              <w:rPr>
                <w:rFonts w:asciiTheme="majorHAnsi" w:hAnsiTheme="majorHAnsi" w:cs="Arial"/>
                <w:b w:val="0"/>
                <w:sz w:val="13"/>
                <w:szCs w:val="13"/>
              </w:rPr>
            </w:pPr>
            <w:r w:rsidRPr="00545AB1">
              <w:rPr>
                <w:rFonts w:asciiTheme="majorHAnsi" w:hAnsiTheme="majorHAnsi" w:cs="Arial"/>
                <w:b w:val="0"/>
                <w:sz w:val="13"/>
                <w:szCs w:val="13"/>
              </w:rPr>
              <w:t>K5</w:t>
            </w:r>
          </w:p>
        </w:tc>
        <w:tc>
          <w:tcPr>
            <w:tcW w:w="425" w:type="dxa"/>
          </w:tcPr>
          <w:p w14:paraId="48031466" w14:textId="77777777" w:rsidR="001E25CF" w:rsidRPr="00545AB1" w:rsidRDefault="001E25CF" w:rsidP="009B2A21">
            <w:pPr>
              <w:jc w:val="both"/>
              <w:cnfStyle w:val="100000000000" w:firstRow="1" w:lastRow="0" w:firstColumn="0" w:lastColumn="0" w:oddVBand="0" w:evenVBand="0" w:oddHBand="0" w:evenHBand="0" w:firstRowFirstColumn="0" w:firstRowLastColumn="0" w:lastRowFirstColumn="0" w:lastRowLastColumn="0"/>
              <w:rPr>
                <w:rFonts w:asciiTheme="majorHAnsi" w:hAnsiTheme="majorHAnsi" w:cs="Arial"/>
                <w:b w:val="0"/>
                <w:sz w:val="13"/>
                <w:szCs w:val="13"/>
              </w:rPr>
            </w:pPr>
            <w:r w:rsidRPr="00545AB1">
              <w:rPr>
                <w:rFonts w:asciiTheme="majorHAnsi" w:hAnsiTheme="majorHAnsi" w:cs="Arial"/>
                <w:b w:val="0"/>
                <w:sz w:val="13"/>
                <w:szCs w:val="13"/>
              </w:rPr>
              <w:t>V1</w:t>
            </w:r>
          </w:p>
        </w:tc>
        <w:tc>
          <w:tcPr>
            <w:tcW w:w="425" w:type="dxa"/>
          </w:tcPr>
          <w:p w14:paraId="393267B8" w14:textId="77777777" w:rsidR="001E25CF" w:rsidRPr="00545AB1" w:rsidRDefault="001E25CF" w:rsidP="009B2A21">
            <w:pPr>
              <w:jc w:val="both"/>
              <w:cnfStyle w:val="100000000000" w:firstRow="1" w:lastRow="0" w:firstColumn="0" w:lastColumn="0" w:oddVBand="0" w:evenVBand="0" w:oddHBand="0" w:evenHBand="0" w:firstRowFirstColumn="0" w:firstRowLastColumn="0" w:lastRowFirstColumn="0" w:lastRowLastColumn="0"/>
              <w:rPr>
                <w:rFonts w:asciiTheme="majorHAnsi" w:hAnsiTheme="majorHAnsi" w:cs="Arial"/>
                <w:b w:val="0"/>
                <w:sz w:val="13"/>
                <w:szCs w:val="13"/>
              </w:rPr>
            </w:pPr>
            <w:r w:rsidRPr="00545AB1">
              <w:rPr>
                <w:rFonts w:asciiTheme="majorHAnsi" w:hAnsiTheme="majorHAnsi" w:cs="Arial"/>
                <w:b w:val="0"/>
                <w:sz w:val="13"/>
                <w:szCs w:val="13"/>
              </w:rPr>
              <w:t>V2</w:t>
            </w:r>
          </w:p>
        </w:tc>
        <w:tc>
          <w:tcPr>
            <w:tcW w:w="426" w:type="dxa"/>
          </w:tcPr>
          <w:p w14:paraId="5DC1CF70" w14:textId="77777777" w:rsidR="001E25CF" w:rsidRPr="00545AB1" w:rsidRDefault="001E25CF" w:rsidP="009B2A21">
            <w:pPr>
              <w:jc w:val="both"/>
              <w:cnfStyle w:val="100000000000" w:firstRow="1" w:lastRow="0" w:firstColumn="0" w:lastColumn="0" w:oddVBand="0" w:evenVBand="0" w:oddHBand="0" w:evenHBand="0" w:firstRowFirstColumn="0" w:firstRowLastColumn="0" w:lastRowFirstColumn="0" w:lastRowLastColumn="0"/>
              <w:rPr>
                <w:rFonts w:asciiTheme="majorHAnsi" w:hAnsiTheme="majorHAnsi" w:cs="Arial"/>
                <w:b w:val="0"/>
                <w:sz w:val="13"/>
                <w:szCs w:val="13"/>
              </w:rPr>
            </w:pPr>
            <w:r w:rsidRPr="00545AB1">
              <w:rPr>
                <w:rFonts w:asciiTheme="majorHAnsi" w:hAnsiTheme="majorHAnsi" w:cs="Arial"/>
                <w:b w:val="0"/>
                <w:sz w:val="13"/>
                <w:szCs w:val="13"/>
              </w:rPr>
              <w:t>V3</w:t>
            </w:r>
          </w:p>
        </w:tc>
        <w:tc>
          <w:tcPr>
            <w:tcW w:w="425" w:type="dxa"/>
          </w:tcPr>
          <w:p w14:paraId="6F3FF478" w14:textId="77777777" w:rsidR="001E25CF" w:rsidRPr="00545AB1" w:rsidRDefault="001E25CF" w:rsidP="009B2A21">
            <w:pPr>
              <w:jc w:val="both"/>
              <w:cnfStyle w:val="100000000000" w:firstRow="1" w:lastRow="0" w:firstColumn="0" w:lastColumn="0" w:oddVBand="0" w:evenVBand="0" w:oddHBand="0" w:evenHBand="0" w:firstRowFirstColumn="0" w:firstRowLastColumn="0" w:lastRowFirstColumn="0" w:lastRowLastColumn="0"/>
              <w:rPr>
                <w:rFonts w:asciiTheme="majorHAnsi" w:hAnsiTheme="majorHAnsi" w:cs="Arial"/>
                <w:b w:val="0"/>
                <w:sz w:val="13"/>
                <w:szCs w:val="13"/>
              </w:rPr>
            </w:pPr>
            <w:r w:rsidRPr="00545AB1">
              <w:rPr>
                <w:rFonts w:asciiTheme="majorHAnsi" w:hAnsiTheme="majorHAnsi" w:cs="Arial"/>
                <w:b w:val="0"/>
                <w:sz w:val="13"/>
                <w:szCs w:val="13"/>
              </w:rPr>
              <w:t>V4</w:t>
            </w:r>
          </w:p>
        </w:tc>
        <w:tc>
          <w:tcPr>
            <w:tcW w:w="425" w:type="dxa"/>
          </w:tcPr>
          <w:p w14:paraId="0392984F" w14:textId="77777777" w:rsidR="001E25CF" w:rsidRPr="00545AB1" w:rsidRDefault="001E25CF" w:rsidP="009B2A21">
            <w:pPr>
              <w:jc w:val="both"/>
              <w:cnfStyle w:val="100000000000" w:firstRow="1" w:lastRow="0" w:firstColumn="0" w:lastColumn="0" w:oddVBand="0" w:evenVBand="0" w:oddHBand="0" w:evenHBand="0" w:firstRowFirstColumn="0" w:firstRowLastColumn="0" w:lastRowFirstColumn="0" w:lastRowLastColumn="0"/>
              <w:rPr>
                <w:rFonts w:asciiTheme="majorHAnsi" w:hAnsiTheme="majorHAnsi" w:cs="Arial"/>
                <w:b w:val="0"/>
                <w:sz w:val="13"/>
                <w:szCs w:val="13"/>
              </w:rPr>
            </w:pPr>
            <w:r>
              <w:rPr>
                <w:rFonts w:asciiTheme="majorHAnsi" w:hAnsiTheme="majorHAnsi" w:cs="Arial"/>
                <w:b w:val="0"/>
                <w:sz w:val="13"/>
                <w:szCs w:val="13"/>
              </w:rPr>
              <w:t>V5</w:t>
            </w:r>
          </w:p>
        </w:tc>
      </w:tr>
      <w:tr w:rsidR="001E25CF" w:rsidRPr="00545AB1" w14:paraId="2235545C" w14:textId="77777777" w:rsidTr="4E79B3CB">
        <w:trPr>
          <w:cnfStyle w:val="000000100000" w:firstRow="0" w:lastRow="0" w:firstColumn="0" w:lastColumn="0" w:oddVBand="0" w:evenVBand="0" w:oddHBand="1" w:evenHBand="0" w:firstRowFirstColumn="0" w:firstRowLastColumn="0" w:lastRowFirstColumn="0" w:lastRowLastColumn="0"/>
          <w:trHeight w:val="884"/>
        </w:trPr>
        <w:tc>
          <w:tcPr>
            <w:cnfStyle w:val="001000000000" w:firstRow="0" w:lastRow="0" w:firstColumn="1" w:lastColumn="0" w:oddVBand="0" w:evenVBand="0" w:oddHBand="0" w:evenHBand="0" w:firstRowFirstColumn="0" w:firstRowLastColumn="0" w:lastRowFirstColumn="0" w:lastRowLastColumn="0"/>
            <w:tcW w:w="3539" w:type="dxa"/>
          </w:tcPr>
          <w:p w14:paraId="5E7CD032" w14:textId="2B6D773F" w:rsidR="001E25CF" w:rsidRPr="00A44BA1" w:rsidRDefault="419334FA" w:rsidP="009B2A21">
            <w:pPr>
              <w:rPr>
                <w:rFonts w:cs="Arial"/>
                <w:b w:val="0"/>
              </w:rPr>
            </w:pPr>
            <w:r>
              <w:t>C</w:t>
            </w:r>
            <w:r w:rsidR="19168CF0" w:rsidRPr="001335A5">
              <w:t>ritically analyse and apply research-informed approaches to teaching and learning</w:t>
            </w:r>
          </w:p>
        </w:tc>
        <w:tc>
          <w:tcPr>
            <w:tcW w:w="425" w:type="dxa"/>
          </w:tcPr>
          <w:p w14:paraId="754C078C" w14:textId="77777777" w:rsidR="001E25CF" w:rsidRPr="00545AB1" w:rsidRDefault="001E25CF" w:rsidP="009B2A21">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Arial"/>
              </w:rPr>
            </w:pPr>
          </w:p>
        </w:tc>
        <w:tc>
          <w:tcPr>
            <w:tcW w:w="426" w:type="dxa"/>
          </w:tcPr>
          <w:p w14:paraId="00CA6998" w14:textId="77777777" w:rsidR="001E25CF" w:rsidRPr="00545AB1" w:rsidRDefault="001E25CF" w:rsidP="009B2A21">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Arial"/>
              </w:rPr>
            </w:pPr>
            <w:r>
              <w:rPr>
                <w:rFonts w:asciiTheme="majorHAnsi" w:hAnsiTheme="majorHAnsi" w:cs="Arial"/>
              </w:rPr>
              <w:t>x</w:t>
            </w:r>
          </w:p>
        </w:tc>
        <w:tc>
          <w:tcPr>
            <w:tcW w:w="425" w:type="dxa"/>
          </w:tcPr>
          <w:p w14:paraId="704196B3" w14:textId="77777777" w:rsidR="001E25CF" w:rsidRPr="00545AB1" w:rsidRDefault="001E25CF" w:rsidP="009B2A21">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Arial"/>
              </w:rPr>
            </w:pPr>
          </w:p>
        </w:tc>
        <w:tc>
          <w:tcPr>
            <w:tcW w:w="425" w:type="dxa"/>
          </w:tcPr>
          <w:p w14:paraId="1F3F50DC" w14:textId="77777777" w:rsidR="001E25CF" w:rsidRPr="00545AB1" w:rsidRDefault="001E25CF" w:rsidP="009B2A21">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Arial"/>
              </w:rPr>
            </w:pPr>
            <w:r>
              <w:rPr>
                <w:rFonts w:asciiTheme="majorHAnsi" w:hAnsiTheme="majorHAnsi" w:cs="Arial"/>
              </w:rPr>
              <w:t>x</w:t>
            </w:r>
          </w:p>
        </w:tc>
        <w:tc>
          <w:tcPr>
            <w:tcW w:w="425" w:type="dxa"/>
          </w:tcPr>
          <w:p w14:paraId="5B0DC24A" w14:textId="77777777" w:rsidR="001E25CF" w:rsidRPr="00545AB1" w:rsidRDefault="001E25CF" w:rsidP="009B2A21">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Arial"/>
              </w:rPr>
            </w:pPr>
          </w:p>
        </w:tc>
        <w:tc>
          <w:tcPr>
            <w:tcW w:w="426" w:type="dxa"/>
          </w:tcPr>
          <w:p w14:paraId="39E37DD4" w14:textId="77777777" w:rsidR="001E25CF" w:rsidRPr="00545AB1" w:rsidRDefault="001E25CF" w:rsidP="009B2A21">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Arial"/>
              </w:rPr>
            </w:pPr>
            <w:r>
              <w:rPr>
                <w:rFonts w:asciiTheme="majorHAnsi" w:hAnsiTheme="majorHAnsi" w:cs="Arial"/>
              </w:rPr>
              <w:t>x</w:t>
            </w:r>
          </w:p>
        </w:tc>
        <w:tc>
          <w:tcPr>
            <w:tcW w:w="425" w:type="dxa"/>
          </w:tcPr>
          <w:p w14:paraId="675F0BE6" w14:textId="77777777" w:rsidR="001E25CF" w:rsidRPr="00545AB1" w:rsidRDefault="001E25CF" w:rsidP="009B2A21">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Arial"/>
              </w:rPr>
            </w:pPr>
            <w:r>
              <w:rPr>
                <w:rFonts w:asciiTheme="majorHAnsi" w:hAnsiTheme="majorHAnsi" w:cs="Arial"/>
              </w:rPr>
              <w:t>x</w:t>
            </w:r>
          </w:p>
        </w:tc>
        <w:tc>
          <w:tcPr>
            <w:tcW w:w="425" w:type="dxa"/>
          </w:tcPr>
          <w:p w14:paraId="4458673F" w14:textId="77777777" w:rsidR="001E25CF" w:rsidRPr="00545AB1" w:rsidRDefault="001E25CF" w:rsidP="009B2A21">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Arial"/>
              </w:rPr>
            </w:pPr>
            <w:r>
              <w:rPr>
                <w:rFonts w:asciiTheme="majorHAnsi" w:hAnsiTheme="majorHAnsi" w:cs="Arial"/>
              </w:rPr>
              <w:t>x</w:t>
            </w:r>
          </w:p>
        </w:tc>
        <w:tc>
          <w:tcPr>
            <w:tcW w:w="425" w:type="dxa"/>
          </w:tcPr>
          <w:p w14:paraId="0E7DBCEC" w14:textId="77777777" w:rsidR="001E25CF" w:rsidRPr="00545AB1" w:rsidRDefault="001E25CF" w:rsidP="009B2A21">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Arial"/>
              </w:rPr>
            </w:pPr>
          </w:p>
        </w:tc>
        <w:tc>
          <w:tcPr>
            <w:tcW w:w="426" w:type="dxa"/>
          </w:tcPr>
          <w:p w14:paraId="08C565D5" w14:textId="77777777" w:rsidR="001E25CF" w:rsidRPr="00545AB1" w:rsidRDefault="001E25CF" w:rsidP="009B2A21">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Arial"/>
              </w:rPr>
            </w:pPr>
          </w:p>
        </w:tc>
        <w:tc>
          <w:tcPr>
            <w:tcW w:w="425" w:type="dxa"/>
          </w:tcPr>
          <w:p w14:paraId="17E0436B" w14:textId="77777777" w:rsidR="001E25CF" w:rsidRPr="00545AB1" w:rsidRDefault="001E25CF" w:rsidP="009B2A21">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Arial"/>
              </w:rPr>
            </w:pPr>
            <w:r>
              <w:rPr>
                <w:rFonts w:asciiTheme="majorHAnsi" w:hAnsiTheme="majorHAnsi" w:cs="Arial"/>
              </w:rPr>
              <w:t>x</w:t>
            </w:r>
          </w:p>
        </w:tc>
        <w:tc>
          <w:tcPr>
            <w:tcW w:w="425" w:type="dxa"/>
          </w:tcPr>
          <w:p w14:paraId="11872BB4" w14:textId="77777777" w:rsidR="001E25CF" w:rsidRPr="00545AB1" w:rsidRDefault="001E25CF" w:rsidP="009B2A21">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Arial"/>
              </w:rPr>
            </w:pPr>
          </w:p>
        </w:tc>
        <w:tc>
          <w:tcPr>
            <w:tcW w:w="426" w:type="dxa"/>
          </w:tcPr>
          <w:p w14:paraId="09A444FA" w14:textId="77777777" w:rsidR="001E25CF" w:rsidRPr="00545AB1" w:rsidRDefault="001E25CF" w:rsidP="009B2A21">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Arial"/>
              </w:rPr>
            </w:pPr>
            <w:r>
              <w:rPr>
                <w:rFonts w:asciiTheme="majorHAnsi" w:hAnsiTheme="majorHAnsi" w:cs="Arial"/>
              </w:rPr>
              <w:t>x</w:t>
            </w:r>
          </w:p>
        </w:tc>
        <w:tc>
          <w:tcPr>
            <w:tcW w:w="425" w:type="dxa"/>
          </w:tcPr>
          <w:p w14:paraId="7DF6E137" w14:textId="77777777" w:rsidR="001E25CF" w:rsidRPr="00545AB1" w:rsidRDefault="001E25CF" w:rsidP="009B2A21">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Arial"/>
              </w:rPr>
            </w:pPr>
          </w:p>
        </w:tc>
        <w:tc>
          <w:tcPr>
            <w:tcW w:w="425" w:type="dxa"/>
          </w:tcPr>
          <w:p w14:paraId="032AF63E" w14:textId="77777777" w:rsidR="001E25CF" w:rsidRPr="00545AB1" w:rsidRDefault="001E25CF" w:rsidP="009B2A21">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Arial"/>
              </w:rPr>
            </w:pPr>
            <w:r>
              <w:rPr>
                <w:rFonts w:asciiTheme="majorHAnsi" w:hAnsiTheme="majorHAnsi" w:cs="Arial"/>
              </w:rPr>
              <w:t>x</w:t>
            </w:r>
          </w:p>
        </w:tc>
      </w:tr>
      <w:tr w:rsidR="001E25CF" w:rsidRPr="00545AB1" w14:paraId="61A3F84B" w14:textId="77777777" w:rsidTr="4E79B3CB">
        <w:trPr>
          <w:trHeight w:val="884"/>
        </w:trPr>
        <w:tc>
          <w:tcPr>
            <w:cnfStyle w:val="001000000000" w:firstRow="0" w:lastRow="0" w:firstColumn="1" w:lastColumn="0" w:oddVBand="0" w:evenVBand="0" w:oddHBand="0" w:evenHBand="0" w:firstRowFirstColumn="0" w:firstRowLastColumn="0" w:lastRowFirstColumn="0" w:lastRowLastColumn="0"/>
            <w:tcW w:w="3539" w:type="dxa"/>
          </w:tcPr>
          <w:p w14:paraId="4A97AF07" w14:textId="6EE39D9A" w:rsidR="001E25CF" w:rsidRPr="00A44BA1" w:rsidRDefault="19168CF0" w:rsidP="009B2A21">
            <w:pPr>
              <w:rPr>
                <w:rFonts w:cs="Arial"/>
                <w:b w:val="0"/>
              </w:rPr>
            </w:pPr>
            <w:r w:rsidRPr="001335A5">
              <w:rPr>
                <w:rFonts w:eastAsiaTheme="minorHAnsi"/>
                <w:sz w:val="24"/>
                <w:szCs w:val="24"/>
              </w:rPr>
              <w:t>Use relevant research and enquiry to develop high</w:t>
            </w:r>
            <w:r w:rsidR="7B9D2391">
              <w:t>-</w:t>
            </w:r>
            <w:r w:rsidRPr="001335A5">
              <w:rPr>
                <w:rFonts w:eastAsiaTheme="minorHAnsi"/>
                <w:sz w:val="24"/>
                <w:szCs w:val="24"/>
              </w:rPr>
              <w:t>quality curriculum design and learning environments</w:t>
            </w:r>
          </w:p>
        </w:tc>
        <w:tc>
          <w:tcPr>
            <w:tcW w:w="425" w:type="dxa"/>
          </w:tcPr>
          <w:p w14:paraId="38228B37" w14:textId="77777777" w:rsidR="001E25CF" w:rsidRPr="00545AB1" w:rsidRDefault="001E25CF" w:rsidP="009B2A21">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Arial"/>
              </w:rPr>
            </w:pPr>
            <w:r>
              <w:rPr>
                <w:rFonts w:asciiTheme="majorHAnsi" w:hAnsiTheme="majorHAnsi" w:cs="Arial"/>
              </w:rPr>
              <w:t>x</w:t>
            </w:r>
          </w:p>
        </w:tc>
        <w:tc>
          <w:tcPr>
            <w:tcW w:w="426" w:type="dxa"/>
          </w:tcPr>
          <w:p w14:paraId="2043977F" w14:textId="77777777" w:rsidR="001E25CF" w:rsidRPr="00545AB1" w:rsidRDefault="001E25CF" w:rsidP="009B2A21">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Arial"/>
              </w:rPr>
            </w:pPr>
            <w:r>
              <w:rPr>
                <w:rFonts w:asciiTheme="majorHAnsi" w:hAnsiTheme="majorHAnsi" w:cs="Arial"/>
              </w:rPr>
              <w:t>x</w:t>
            </w:r>
          </w:p>
        </w:tc>
        <w:tc>
          <w:tcPr>
            <w:tcW w:w="425" w:type="dxa"/>
          </w:tcPr>
          <w:p w14:paraId="5C17A6CC" w14:textId="77777777" w:rsidR="001E25CF" w:rsidRPr="00545AB1" w:rsidRDefault="001E25CF" w:rsidP="009B2A21">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Arial"/>
              </w:rPr>
            </w:pPr>
            <w:r>
              <w:rPr>
                <w:rFonts w:asciiTheme="majorHAnsi" w:hAnsiTheme="majorHAnsi" w:cs="Arial"/>
              </w:rPr>
              <w:t>x</w:t>
            </w:r>
          </w:p>
        </w:tc>
        <w:tc>
          <w:tcPr>
            <w:tcW w:w="425" w:type="dxa"/>
          </w:tcPr>
          <w:p w14:paraId="1266BAC7" w14:textId="77777777" w:rsidR="001E25CF" w:rsidRPr="00545AB1" w:rsidRDefault="001E25CF" w:rsidP="009B2A21">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Arial"/>
              </w:rPr>
            </w:pPr>
            <w:r>
              <w:rPr>
                <w:rFonts w:asciiTheme="majorHAnsi" w:hAnsiTheme="majorHAnsi" w:cs="Arial"/>
              </w:rPr>
              <w:t>x</w:t>
            </w:r>
          </w:p>
        </w:tc>
        <w:tc>
          <w:tcPr>
            <w:tcW w:w="425" w:type="dxa"/>
          </w:tcPr>
          <w:p w14:paraId="0A180F88" w14:textId="77777777" w:rsidR="001E25CF" w:rsidRPr="00545AB1" w:rsidRDefault="001E25CF" w:rsidP="009B2A21">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Arial"/>
              </w:rPr>
            </w:pPr>
          </w:p>
        </w:tc>
        <w:tc>
          <w:tcPr>
            <w:tcW w:w="426" w:type="dxa"/>
          </w:tcPr>
          <w:p w14:paraId="58188077" w14:textId="77777777" w:rsidR="001E25CF" w:rsidRPr="00545AB1" w:rsidRDefault="001E25CF" w:rsidP="009B2A21">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Arial"/>
              </w:rPr>
            </w:pPr>
            <w:r>
              <w:rPr>
                <w:rFonts w:asciiTheme="majorHAnsi" w:hAnsiTheme="majorHAnsi" w:cs="Arial"/>
              </w:rPr>
              <w:t>x</w:t>
            </w:r>
          </w:p>
        </w:tc>
        <w:tc>
          <w:tcPr>
            <w:tcW w:w="425" w:type="dxa"/>
          </w:tcPr>
          <w:p w14:paraId="3F052794" w14:textId="77777777" w:rsidR="001E25CF" w:rsidRPr="00545AB1" w:rsidRDefault="001E25CF" w:rsidP="009B2A21">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Arial"/>
              </w:rPr>
            </w:pPr>
          </w:p>
        </w:tc>
        <w:tc>
          <w:tcPr>
            <w:tcW w:w="425" w:type="dxa"/>
          </w:tcPr>
          <w:p w14:paraId="43CC2425" w14:textId="77777777" w:rsidR="001E25CF" w:rsidRPr="00545AB1" w:rsidRDefault="001E25CF" w:rsidP="009B2A21">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Arial"/>
              </w:rPr>
            </w:pPr>
            <w:r>
              <w:rPr>
                <w:rFonts w:asciiTheme="majorHAnsi" w:hAnsiTheme="majorHAnsi" w:cs="Arial"/>
              </w:rPr>
              <w:t>x</w:t>
            </w:r>
          </w:p>
        </w:tc>
        <w:tc>
          <w:tcPr>
            <w:tcW w:w="425" w:type="dxa"/>
          </w:tcPr>
          <w:p w14:paraId="09936EF2" w14:textId="77777777" w:rsidR="001E25CF" w:rsidRPr="00545AB1" w:rsidRDefault="001E25CF" w:rsidP="009B2A21">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Arial"/>
              </w:rPr>
            </w:pPr>
            <w:r>
              <w:rPr>
                <w:rFonts w:asciiTheme="majorHAnsi" w:hAnsiTheme="majorHAnsi" w:cs="Arial"/>
              </w:rPr>
              <w:t>x</w:t>
            </w:r>
          </w:p>
        </w:tc>
        <w:tc>
          <w:tcPr>
            <w:tcW w:w="426" w:type="dxa"/>
          </w:tcPr>
          <w:p w14:paraId="7813E2AC" w14:textId="77777777" w:rsidR="001E25CF" w:rsidRPr="00545AB1" w:rsidRDefault="001E25CF" w:rsidP="009B2A21">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Arial"/>
              </w:rPr>
            </w:pPr>
            <w:r>
              <w:rPr>
                <w:rFonts w:asciiTheme="majorHAnsi" w:hAnsiTheme="majorHAnsi" w:cs="Arial"/>
              </w:rPr>
              <w:t>x</w:t>
            </w:r>
          </w:p>
        </w:tc>
        <w:tc>
          <w:tcPr>
            <w:tcW w:w="425" w:type="dxa"/>
          </w:tcPr>
          <w:p w14:paraId="2DEBD97F" w14:textId="77777777" w:rsidR="001E25CF" w:rsidRPr="00545AB1" w:rsidRDefault="001E25CF" w:rsidP="009B2A21">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Arial"/>
              </w:rPr>
            </w:pPr>
            <w:r>
              <w:rPr>
                <w:rFonts w:asciiTheme="majorHAnsi" w:hAnsiTheme="majorHAnsi" w:cs="Arial"/>
              </w:rPr>
              <w:t>x</w:t>
            </w:r>
          </w:p>
        </w:tc>
        <w:tc>
          <w:tcPr>
            <w:tcW w:w="425" w:type="dxa"/>
          </w:tcPr>
          <w:p w14:paraId="4C039E19" w14:textId="77777777" w:rsidR="001E25CF" w:rsidRPr="00545AB1" w:rsidRDefault="001E25CF" w:rsidP="009B2A21">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Arial"/>
              </w:rPr>
            </w:pPr>
          </w:p>
        </w:tc>
        <w:tc>
          <w:tcPr>
            <w:tcW w:w="426" w:type="dxa"/>
          </w:tcPr>
          <w:p w14:paraId="41D5116E" w14:textId="77777777" w:rsidR="001E25CF" w:rsidRPr="00545AB1" w:rsidRDefault="001E25CF" w:rsidP="009B2A21">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Arial"/>
              </w:rPr>
            </w:pPr>
            <w:r>
              <w:rPr>
                <w:rFonts w:asciiTheme="majorHAnsi" w:hAnsiTheme="majorHAnsi" w:cs="Arial"/>
              </w:rPr>
              <w:t>x</w:t>
            </w:r>
          </w:p>
        </w:tc>
        <w:tc>
          <w:tcPr>
            <w:tcW w:w="425" w:type="dxa"/>
          </w:tcPr>
          <w:p w14:paraId="260A7577" w14:textId="77777777" w:rsidR="001E25CF" w:rsidRPr="00545AB1" w:rsidRDefault="001E25CF" w:rsidP="009B2A21">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Arial"/>
              </w:rPr>
            </w:pPr>
          </w:p>
        </w:tc>
        <w:tc>
          <w:tcPr>
            <w:tcW w:w="425" w:type="dxa"/>
          </w:tcPr>
          <w:p w14:paraId="7A491B29" w14:textId="77777777" w:rsidR="001E25CF" w:rsidRPr="00545AB1" w:rsidRDefault="001E25CF" w:rsidP="009B2A21">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Arial"/>
              </w:rPr>
            </w:pPr>
            <w:r>
              <w:rPr>
                <w:rFonts w:asciiTheme="majorHAnsi" w:hAnsiTheme="majorHAnsi" w:cs="Arial"/>
              </w:rPr>
              <w:t>x</w:t>
            </w:r>
          </w:p>
        </w:tc>
      </w:tr>
      <w:tr w:rsidR="001E25CF" w:rsidRPr="00545AB1" w14:paraId="1D14316D" w14:textId="77777777" w:rsidTr="4E79B3CB">
        <w:trPr>
          <w:cnfStyle w:val="000000100000" w:firstRow="0" w:lastRow="0" w:firstColumn="0" w:lastColumn="0" w:oddVBand="0" w:evenVBand="0" w:oddHBand="1" w:evenHBand="0" w:firstRowFirstColumn="0" w:firstRowLastColumn="0" w:lastRowFirstColumn="0" w:lastRowLastColumn="0"/>
          <w:trHeight w:val="696"/>
        </w:trPr>
        <w:tc>
          <w:tcPr>
            <w:cnfStyle w:val="001000000000" w:firstRow="0" w:lastRow="0" w:firstColumn="1" w:lastColumn="0" w:oddVBand="0" w:evenVBand="0" w:oddHBand="0" w:evenHBand="0" w:firstRowFirstColumn="0" w:firstRowLastColumn="0" w:lastRowFirstColumn="0" w:lastRowLastColumn="0"/>
            <w:tcW w:w="3539" w:type="dxa"/>
          </w:tcPr>
          <w:p w14:paraId="45D6B340" w14:textId="2D22021A" w:rsidR="001E25CF" w:rsidRPr="001335A5" w:rsidRDefault="19168CF0" w:rsidP="4E79B3CB">
            <w:r w:rsidRPr="001335A5">
              <w:rPr>
                <w:rFonts w:eastAsiaTheme="minorHAnsi"/>
                <w:sz w:val="24"/>
                <w:szCs w:val="24"/>
              </w:rPr>
              <w:t>Ensure inclusive approaches are used for teaching and designing learning environments </w:t>
            </w:r>
          </w:p>
        </w:tc>
        <w:tc>
          <w:tcPr>
            <w:tcW w:w="425" w:type="dxa"/>
          </w:tcPr>
          <w:p w14:paraId="58A77D55" w14:textId="77777777" w:rsidR="001E25CF" w:rsidRPr="00545AB1" w:rsidRDefault="001E25CF" w:rsidP="009B2A21">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Arial"/>
              </w:rPr>
            </w:pPr>
          </w:p>
        </w:tc>
        <w:tc>
          <w:tcPr>
            <w:tcW w:w="426" w:type="dxa"/>
          </w:tcPr>
          <w:p w14:paraId="2C8012FA" w14:textId="77777777" w:rsidR="001E25CF" w:rsidRPr="00545AB1" w:rsidRDefault="001E25CF" w:rsidP="009B2A21">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Arial"/>
              </w:rPr>
            </w:pPr>
          </w:p>
        </w:tc>
        <w:tc>
          <w:tcPr>
            <w:tcW w:w="425" w:type="dxa"/>
          </w:tcPr>
          <w:p w14:paraId="4864C647" w14:textId="77777777" w:rsidR="001E25CF" w:rsidRPr="00545AB1" w:rsidRDefault="001E25CF" w:rsidP="009B2A21">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Arial"/>
              </w:rPr>
            </w:pPr>
          </w:p>
        </w:tc>
        <w:tc>
          <w:tcPr>
            <w:tcW w:w="425" w:type="dxa"/>
          </w:tcPr>
          <w:p w14:paraId="5D177A3E" w14:textId="77777777" w:rsidR="001E25CF" w:rsidRPr="00545AB1" w:rsidRDefault="001E25CF" w:rsidP="009B2A21">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Arial"/>
              </w:rPr>
            </w:pPr>
            <w:r>
              <w:rPr>
                <w:rFonts w:asciiTheme="majorHAnsi" w:hAnsiTheme="majorHAnsi" w:cs="Arial"/>
              </w:rPr>
              <w:t>x</w:t>
            </w:r>
          </w:p>
        </w:tc>
        <w:tc>
          <w:tcPr>
            <w:tcW w:w="425" w:type="dxa"/>
          </w:tcPr>
          <w:p w14:paraId="68B97E4D" w14:textId="77777777" w:rsidR="001E25CF" w:rsidRPr="00545AB1" w:rsidRDefault="001E25CF" w:rsidP="009B2A21">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Arial"/>
              </w:rPr>
            </w:pPr>
          </w:p>
        </w:tc>
        <w:tc>
          <w:tcPr>
            <w:tcW w:w="426" w:type="dxa"/>
          </w:tcPr>
          <w:p w14:paraId="2F2F51C0" w14:textId="77777777" w:rsidR="001E25CF" w:rsidRPr="00545AB1" w:rsidRDefault="001E25CF" w:rsidP="009B2A21">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Arial"/>
              </w:rPr>
            </w:pPr>
          </w:p>
        </w:tc>
        <w:tc>
          <w:tcPr>
            <w:tcW w:w="425" w:type="dxa"/>
          </w:tcPr>
          <w:p w14:paraId="455FFD4E" w14:textId="77777777" w:rsidR="001E25CF" w:rsidRPr="00545AB1" w:rsidRDefault="001E25CF" w:rsidP="009B2A21">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Arial"/>
              </w:rPr>
            </w:pPr>
            <w:r>
              <w:rPr>
                <w:rFonts w:asciiTheme="majorHAnsi" w:hAnsiTheme="majorHAnsi" w:cs="Arial"/>
              </w:rPr>
              <w:t>x</w:t>
            </w:r>
          </w:p>
        </w:tc>
        <w:tc>
          <w:tcPr>
            <w:tcW w:w="425" w:type="dxa"/>
          </w:tcPr>
          <w:p w14:paraId="0E8568EA" w14:textId="77777777" w:rsidR="001E25CF" w:rsidRPr="00545AB1" w:rsidRDefault="001E25CF" w:rsidP="009B2A21">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Arial"/>
              </w:rPr>
            </w:pPr>
          </w:p>
        </w:tc>
        <w:tc>
          <w:tcPr>
            <w:tcW w:w="425" w:type="dxa"/>
          </w:tcPr>
          <w:p w14:paraId="2F1688BD" w14:textId="77777777" w:rsidR="001E25CF" w:rsidRPr="00545AB1" w:rsidRDefault="001E25CF" w:rsidP="009B2A21">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Arial"/>
              </w:rPr>
            </w:pPr>
            <w:r>
              <w:rPr>
                <w:rFonts w:asciiTheme="majorHAnsi" w:hAnsiTheme="majorHAnsi" w:cs="Arial"/>
              </w:rPr>
              <w:t>x</w:t>
            </w:r>
          </w:p>
        </w:tc>
        <w:tc>
          <w:tcPr>
            <w:tcW w:w="426" w:type="dxa"/>
          </w:tcPr>
          <w:p w14:paraId="0E888930" w14:textId="77777777" w:rsidR="001E25CF" w:rsidRPr="00545AB1" w:rsidRDefault="001E25CF" w:rsidP="009B2A21">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Arial"/>
              </w:rPr>
            </w:pPr>
            <w:r>
              <w:rPr>
                <w:rFonts w:asciiTheme="majorHAnsi" w:hAnsiTheme="majorHAnsi" w:cs="Arial"/>
              </w:rPr>
              <w:t>x</w:t>
            </w:r>
          </w:p>
        </w:tc>
        <w:tc>
          <w:tcPr>
            <w:tcW w:w="425" w:type="dxa"/>
          </w:tcPr>
          <w:p w14:paraId="2703B7B4" w14:textId="77777777" w:rsidR="001E25CF" w:rsidRPr="00545AB1" w:rsidRDefault="001E25CF" w:rsidP="009B2A21">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Arial"/>
              </w:rPr>
            </w:pPr>
            <w:r>
              <w:rPr>
                <w:rFonts w:asciiTheme="majorHAnsi" w:hAnsiTheme="majorHAnsi" w:cs="Arial"/>
              </w:rPr>
              <w:t>x</w:t>
            </w:r>
          </w:p>
        </w:tc>
        <w:tc>
          <w:tcPr>
            <w:tcW w:w="425" w:type="dxa"/>
          </w:tcPr>
          <w:p w14:paraId="54AB2FE2" w14:textId="77777777" w:rsidR="001E25CF" w:rsidRPr="00545AB1" w:rsidRDefault="001E25CF" w:rsidP="009B2A21">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Arial"/>
              </w:rPr>
            </w:pPr>
            <w:r>
              <w:rPr>
                <w:rFonts w:asciiTheme="majorHAnsi" w:hAnsiTheme="majorHAnsi" w:cs="Arial"/>
              </w:rPr>
              <w:t>x</w:t>
            </w:r>
          </w:p>
        </w:tc>
        <w:tc>
          <w:tcPr>
            <w:tcW w:w="426" w:type="dxa"/>
          </w:tcPr>
          <w:p w14:paraId="4658D37B" w14:textId="77777777" w:rsidR="001E25CF" w:rsidRPr="00545AB1" w:rsidRDefault="001E25CF" w:rsidP="009B2A21">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Arial"/>
              </w:rPr>
            </w:pPr>
          </w:p>
        </w:tc>
        <w:tc>
          <w:tcPr>
            <w:tcW w:w="425" w:type="dxa"/>
          </w:tcPr>
          <w:p w14:paraId="58B6027A" w14:textId="77777777" w:rsidR="001E25CF" w:rsidRPr="00545AB1" w:rsidRDefault="001E25CF" w:rsidP="009B2A21">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Arial"/>
              </w:rPr>
            </w:pPr>
            <w:r>
              <w:rPr>
                <w:rFonts w:asciiTheme="majorHAnsi" w:hAnsiTheme="majorHAnsi" w:cs="Arial"/>
              </w:rPr>
              <w:t>x</w:t>
            </w:r>
          </w:p>
        </w:tc>
        <w:tc>
          <w:tcPr>
            <w:tcW w:w="425" w:type="dxa"/>
          </w:tcPr>
          <w:p w14:paraId="5989F8A1" w14:textId="77777777" w:rsidR="001E25CF" w:rsidRPr="00545AB1" w:rsidRDefault="001E25CF" w:rsidP="009B2A21">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Arial"/>
              </w:rPr>
            </w:pPr>
          </w:p>
        </w:tc>
      </w:tr>
      <w:tr w:rsidR="001E25CF" w:rsidRPr="00545AB1" w14:paraId="065D00AA" w14:textId="77777777" w:rsidTr="4E79B3CB">
        <w:trPr>
          <w:trHeight w:val="884"/>
        </w:trPr>
        <w:tc>
          <w:tcPr>
            <w:cnfStyle w:val="001000000000" w:firstRow="0" w:lastRow="0" w:firstColumn="1" w:lastColumn="0" w:oddVBand="0" w:evenVBand="0" w:oddHBand="0" w:evenHBand="0" w:firstRowFirstColumn="0" w:firstRowLastColumn="0" w:lastRowFirstColumn="0" w:lastRowLastColumn="0"/>
            <w:tcW w:w="3539" w:type="dxa"/>
          </w:tcPr>
          <w:p w14:paraId="2AB8DC85" w14:textId="77777777" w:rsidR="001E25CF" w:rsidRPr="001335A5" w:rsidRDefault="19168CF0" w:rsidP="4E79B3CB">
            <w:r w:rsidRPr="001335A5">
              <w:rPr>
                <w:rFonts w:eastAsiaTheme="minorHAnsi"/>
              </w:rPr>
              <w:t xml:space="preserve">Critically and reflectively </w:t>
            </w:r>
            <w:r w:rsidRPr="001335A5">
              <w:rPr>
                <w:rFonts w:eastAsiaTheme="minorHAnsi"/>
                <w:sz w:val="24"/>
                <w:szCs w:val="24"/>
              </w:rPr>
              <w:t>adopt active and engaged approaches to learning and teaching</w:t>
            </w:r>
          </w:p>
        </w:tc>
        <w:tc>
          <w:tcPr>
            <w:tcW w:w="425" w:type="dxa"/>
          </w:tcPr>
          <w:p w14:paraId="10F09D75" w14:textId="77777777" w:rsidR="001E25CF" w:rsidRPr="00545AB1" w:rsidRDefault="001E25CF" w:rsidP="009B2A21">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Arial"/>
              </w:rPr>
            </w:pPr>
            <w:r>
              <w:rPr>
                <w:rFonts w:asciiTheme="majorHAnsi" w:hAnsiTheme="majorHAnsi" w:cs="Arial"/>
              </w:rPr>
              <w:t>x</w:t>
            </w:r>
          </w:p>
        </w:tc>
        <w:tc>
          <w:tcPr>
            <w:tcW w:w="426" w:type="dxa"/>
          </w:tcPr>
          <w:p w14:paraId="79D53B63" w14:textId="77777777" w:rsidR="001E25CF" w:rsidRPr="00545AB1" w:rsidRDefault="001E25CF" w:rsidP="009B2A21">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Arial"/>
              </w:rPr>
            </w:pPr>
            <w:r>
              <w:rPr>
                <w:rFonts w:asciiTheme="majorHAnsi" w:hAnsiTheme="majorHAnsi" w:cs="Arial"/>
              </w:rPr>
              <w:t>x</w:t>
            </w:r>
          </w:p>
        </w:tc>
        <w:tc>
          <w:tcPr>
            <w:tcW w:w="425" w:type="dxa"/>
          </w:tcPr>
          <w:p w14:paraId="0454336A" w14:textId="77777777" w:rsidR="001E25CF" w:rsidRPr="00545AB1" w:rsidRDefault="001E25CF" w:rsidP="009B2A21">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Arial"/>
              </w:rPr>
            </w:pPr>
            <w:r>
              <w:rPr>
                <w:rFonts w:asciiTheme="majorHAnsi" w:hAnsiTheme="majorHAnsi" w:cs="Arial"/>
              </w:rPr>
              <w:t>x</w:t>
            </w:r>
          </w:p>
        </w:tc>
        <w:tc>
          <w:tcPr>
            <w:tcW w:w="425" w:type="dxa"/>
          </w:tcPr>
          <w:p w14:paraId="2D4512F2" w14:textId="77777777" w:rsidR="001E25CF" w:rsidRPr="00545AB1" w:rsidRDefault="001E25CF" w:rsidP="009B2A21">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Arial"/>
              </w:rPr>
            </w:pPr>
            <w:r>
              <w:rPr>
                <w:rFonts w:asciiTheme="majorHAnsi" w:hAnsiTheme="majorHAnsi" w:cs="Arial"/>
              </w:rPr>
              <w:t>x</w:t>
            </w:r>
          </w:p>
        </w:tc>
        <w:tc>
          <w:tcPr>
            <w:tcW w:w="425" w:type="dxa"/>
          </w:tcPr>
          <w:p w14:paraId="4DF4928C" w14:textId="77777777" w:rsidR="001E25CF" w:rsidRPr="00545AB1" w:rsidRDefault="001E25CF" w:rsidP="009B2A21">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Arial"/>
              </w:rPr>
            </w:pPr>
          </w:p>
        </w:tc>
        <w:tc>
          <w:tcPr>
            <w:tcW w:w="426" w:type="dxa"/>
          </w:tcPr>
          <w:p w14:paraId="3AA6ED63" w14:textId="77777777" w:rsidR="001E25CF" w:rsidRPr="00545AB1" w:rsidRDefault="001E25CF" w:rsidP="009B2A21">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Arial"/>
              </w:rPr>
            </w:pPr>
          </w:p>
        </w:tc>
        <w:tc>
          <w:tcPr>
            <w:tcW w:w="425" w:type="dxa"/>
          </w:tcPr>
          <w:p w14:paraId="30EDB15A" w14:textId="77777777" w:rsidR="001E25CF" w:rsidRPr="00545AB1" w:rsidRDefault="001E25CF" w:rsidP="009B2A21">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Arial"/>
              </w:rPr>
            </w:pPr>
            <w:r>
              <w:rPr>
                <w:rFonts w:asciiTheme="majorHAnsi" w:hAnsiTheme="majorHAnsi" w:cs="Arial"/>
              </w:rPr>
              <w:t>x</w:t>
            </w:r>
          </w:p>
        </w:tc>
        <w:tc>
          <w:tcPr>
            <w:tcW w:w="425" w:type="dxa"/>
          </w:tcPr>
          <w:p w14:paraId="29B9A0FD" w14:textId="77777777" w:rsidR="001E25CF" w:rsidRPr="00545AB1" w:rsidRDefault="001E25CF" w:rsidP="009B2A21">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Arial"/>
              </w:rPr>
            </w:pPr>
            <w:r>
              <w:rPr>
                <w:rFonts w:asciiTheme="majorHAnsi" w:hAnsiTheme="majorHAnsi" w:cs="Arial"/>
              </w:rPr>
              <w:t>x</w:t>
            </w:r>
          </w:p>
        </w:tc>
        <w:tc>
          <w:tcPr>
            <w:tcW w:w="425" w:type="dxa"/>
          </w:tcPr>
          <w:p w14:paraId="5161D4D6" w14:textId="77777777" w:rsidR="001E25CF" w:rsidRPr="00545AB1" w:rsidRDefault="001E25CF" w:rsidP="009B2A21">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Arial"/>
              </w:rPr>
            </w:pPr>
            <w:r>
              <w:rPr>
                <w:rFonts w:asciiTheme="majorHAnsi" w:hAnsiTheme="majorHAnsi" w:cs="Arial"/>
              </w:rPr>
              <w:t>x</w:t>
            </w:r>
          </w:p>
        </w:tc>
        <w:tc>
          <w:tcPr>
            <w:tcW w:w="426" w:type="dxa"/>
          </w:tcPr>
          <w:p w14:paraId="312F0829" w14:textId="77777777" w:rsidR="001E25CF" w:rsidRPr="00545AB1" w:rsidRDefault="001E25CF" w:rsidP="009B2A21">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Arial"/>
              </w:rPr>
            </w:pPr>
          </w:p>
        </w:tc>
        <w:tc>
          <w:tcPr>
            <w:tcW w:w="425" w:type="dxa"/>
          </w:tcPr>
          <w:p w14:paraId="7458CE61" w14:textId="77777777" w:rsidR="001E25CF" w:rsidRPr="00545AB1" w:rsidRDefault="001E25CF" w:rsidP="009B2A21">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Arial"/>
              </w:rPr>
            </w:pPr>
            <w:r>
              <w:rPr>
                <w:rFonts w:asciiTheme="majorHAnsi" w:hAnsiTheme="majorHAnsi" w:cs="Arial"/>
              </w:rPr>
              <w:t>x</w:t>
            </w:r>
          </w:p>
        </w:tc>
        <w:tc>
          <w:tcPr>
            <w:tcW w:w="425" w:type="dxa"/>
          </w:tcPr>
          <w:p w14:paraId="0DF25601" w14:textId="77777777" w:rsidR="001E25CF" w:rsidRPr="00545AB1" w:rsidRDefault="001E25CF" w:rsidP="009B2A21">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Arial"/>
              </w:rPr>
            </w:pPr>
            <w:r>
              <w:rPr>
                <w:rFonts w:asciiTheme="majorHAnsi" w:hAnsiTheme="majorHAnsi" w:cs="Arial"/>
              </w:rPr>
              <w:t>x</w:t>
            </w:r>
          </w:p>
        </w:tc>
        <w:tc>
          <w:tcPr>
            <w:tcW w:w="426" w:type="dxa"/>
          </w:tcPr>
          <w:p w14:paraId="24DA1418" w14:textId="77777777" w:rsidR="001E25CF" w:rsidRPr="00545AB1" w:rsidRDefault="001E25CF" w:rsidP="009B2A21">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Arial"/>
              </w:rPr>
            </w:pPr>
          </w:p>
        </w:tc>
        <w:tc>
          <w:tcPr>
            <w:tcW w:w="425" w:type="dxa"/>
          </w:tcPr>
          <w:p w14:paraId="5D41AB3E" w14:textId="77777777" w:rsidR="001E25CF" w:rsidRPr="00545AB1" w:rsidRDefault="001E25CF" w:rsidP="009B2A21">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Arial"/>
              </w:rPr>
            </w:pPr>
          </w:p>
        </w:tc>
        <w:tc>
          <w:tcPr>
            <w:tcW w:w="425" w:type="dxa"/>
          </w:tcPr>
          <w:p w14:paraId="3B535126" w14:textId="77777777" w:rsidR="001E25CF" w:rsidRPr="00545AB1" w:rsidRDefault="001E25CF" w:rsidP="009B2A21">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Arial"/>
              </w:rPr>
            </w:pPr>
            <w:r>
              <w:rPr>
                <w:rFonts w:asciiTheme="majorHAnsi" w:hAnsiTheme="majorHAnsi" w:cs="Arial"/>
              </w:rPr>
              <w:t>x</w:t>
            </w:r>
          </w:p>
        </w:tc>
      </w:tr>
      <w:tr w:rsidR="001E25CF" w:rsidRPr="00545AB1" w14:paraId="68C881ED" w14:textId="77777777" w:rsidTr="4E79B3CB">
        <w:trPr>
          <w:cnfStyle w:val="000000100000" w:firstRow="0" w:lastRow="0" w:firstColumn="0" w:lastColumn="0" w:oddVBand="0" w:evenVBand="0" w:oddHBand="1" w:evenHBand="0" w:firstRowFirstColumn="0" w:firstRowLastColumn="0" w:lastRowFirstColumn="0" w:lastRowLastColumn="0"/>
          <w:trHeight w:val="1246"/>
        </w:trPr>
        <w:tc>
          <w:tcPr>
            <w:cnfStyle w:val="001000000000" w:firstRow="0" w:lastRow="0" w:firstColumn="1" w:lastColumn="0" w:oddVBand="0" w:evenVBand="0" w:oddHBand="0" w:evenHBand="0" w:firstRowFirstColumn="0" w:firstRowLastColumn="0" w:lastRowFirstColumn="0" w:lastRowLastColumn="0"/>
            <w:tcW w:w="3539" w:type="dxa"/>
          </w:tcPr>
          <w:p w14:paraId="4BEED9BA" w14:textId="2ACA48B3" w:rsidR="001E25CF" w:rsidRPr="001335A5" w:rsidRDefault="19168CF0" w:rsidP="4E79B3CB">
            <w:bookmarkStart w:id="17" w:name="_Hlk121822730"/>
            <w:r w:rsidRPr="001335A5">
              <w:rPr>
                <w:rFonts w:eastAsiaTheme="minorHAnsi"/>
                <w:sz w:val="24"/>
                <w:szCs w:val="24"/>
              </w:rPr>
              <w:t>Use relevant research, technical</w:t>
            </w:r>
            <w:r w:rsidR="700EC144">
              <w:t>,</w:t>
            </w:r>
            <w:r w:rsidRPr="001335A5">
              <w:rPr>
                <w:rFonts w:eastAsiaTheme="minorHAnsi"/>
                <w:sz w:val="24"/>
                <w:szCs w:val="24"/>
              </w:rPr>
              <w:t xml:space="preserve"> and practical skills to be a confident digital practitioner in all dimensions of teaching</w:t>
            </w:r>
            <w:bookmarkEnd w:id="17"/>
          </w:p>
        </w:tc>
        <w:tc>
          <w:tcPr>
            <w:tcW w:w="425" w:type="dxa"/>
          </w:tcPr>
          <w:p w14:paraId="25238485" w14:textId="77777777" w:rsidR="001E25CF" w:rsidRPr="00545AB1" w:rsidRDefault="001E25CF" w:rsidP="009B2A21">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Arial"/>
              </w:rPr>
            </w:pPr>
            <w:r>
              <w:rPr>
                <w:rFonts w:asciiTheme="majorHAnsi" w:hAnsiTheme="majorHAnsi" w:cs="Arial"/>
              </w:rPr>
              <w:t>x</w:t>
            </w:r>
          </w:p>
        </w:tc>
        <w:tc>
          <w:tcPr>
            <w:tcW w:w="426" w:type="dxa"/>
          </w:tcPr>
          <w:p w14:paraId="5E9FB4E3" w14:textId="77777777" w:rsidR="001E25CF" w:rsidRPr="00545AB1" w:rsidRDefault="001E25CF" w:rsidP="009B2A21">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Arial"/>
              </w:rPr>
            </w:pPr>
          </w:p>
        </w:tc>
        <w:tc>
          <w:tcPr>
            <w:tcW w:w="425" w:type="dxa"/>
          </w:tcPr>
          <w:p w14:paraId="2FEB48C0" w14:textId="77777777" w:rsidR="001E25CF" w:rsidRPr="00545AB1" w:rsidRDefault="001E25CF" w:rsidP="009B2A21">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Arial"/>
              </w:rPr>
            </w:pPr>
            <w:r>
              <w:rPr>
                <w:rFonts w:asciiTheme="majorHAnsi" w:hAnsiTheme="majorHAnsi" w:cs="Arial"/>
              </w:rPr>
              <w:t>x</w:t>
            </w:r>
          </w:p>
        </w:tc>
        <w:tc>
          <w:tcPr>
            <w:tcW w:w="425" w:type="dxa"/>
          </w:tcPr>
          <w:p w14:paraId="7052B0E2" w14:textId="77777777" w:rsidR="001E25CF" w:rsidRPr="00545AB1" w:rsidRDefault="001E25CF" w:rsidP="009B2A21">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Arial"/>
              </w:rPr>
            </w:pPr>
          </w:p>
        </w:tc>
        <w:tc>
          <w:tcPr>
            <w:tcW w:w="425" w:type="dxa"/>
          </w:tcPr>
          <w:p w14:paraId="2F58C4B7" w14:textId="77777777" w:rsidR="001E25CF" w:rsidRPr="00545AB1" w:rsidRDefault="001E25CF" w:rsidP="009B2A21">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Arial"/>
              </w:rPr>
            </w:pPr>
            <w:r>
              <w:rPr>
                <w:rFonts w:asciiTheme="majorHAnsi" w:hAnsiTheme="majorHAnsi" w:cs="Arial"/>
              </w:rPr>
              <w:t>x</w:t>
            </w:r>
          </w:p>
        </w:tc>
        <w:tc>
          <w:tcPr>
            <w:tcW w:w="426" w:type="dxa"/>
          </w:tcPr>
          <w:p w14:paraId="7B7F68A2" w14:textId="77777777" w:rsidR="001E25CF" w:rsidRPr="00545AB1" w:rsidRDefault="001E25CF" w:rsidP="009B2A21">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Arial"/>
              </w:rPr>
            </w:pPr>
          </w:p>
        </w:tc>
        <w:tc>
          <w:tcPr>
            <w:tcW w:w="425" w:type="dxa"/>
          </w:tcPr>
          <w:p w14:paraId="61DE0BFB" w14:textId="77777777" w:rsidR="001E25CF" w:rsidRPr="00545AB1" w:rsidRDefault="001E25CF" w:rsidP="009B2A21">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Arial"/>
              </w:rPr>
            </w:pPr>
          </w:p>
        </w:tc>
        <w:tc>
          <w:tcPr>
            <w:tcW w:w="425" w:type="dxa"/>
          </w:tcPr>
          <w:p w14:paraId="1E7E8310" w14:textId="77777777" w:rsidR="001E25CF" w:rsidRPr="00545AB1" w:rsidRDefault="001E25CF" w:rsidP="009B2A21">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Arial"/>
              </w:rPr>
            </w:pPr>
          </w:p>
        </w:tc>
        <w:tc>
          <w:tcPr>
            <w:tcW w:w="425" w:type="dxa"/>
          </w:tcPr>
          <w:p w14:paraId="7676BF59" w14:textId="77777777" w:rsidR="001E25CF" w:rsidRPr="00545AB1" w:rsidRDefault="001E25CF" w:rsidP="009B2A21">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Arial"/>
              </w:rPr>
            </w:pPr>
            <w:r>
              <w:rPr>
                <w:rFonts w:asciiTheme="majorHAnsi" w:hAnsiTheme="majorHAnsi" w:cs="Arial"/>
              </w:rPr>
              <w:t>x</w:t>
            </w:r>
          </w:p>
        </w:tc>
        <w:tc>
          <w:tcPr>
            <w:tcW w:w="426" w:type="dxa"/>
          </w:tcPr>
          <w:p w14:paraId="44979E8F" w14:textId="77777777" w:rsidR="001E25CF" w:rsidRPr="00545AB1" w:rsidRDefault="001E25CF" w:rsidP="009B2A21">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Arial"/>
              </w:rPr>
            </w:pPr>
            <w:r>
              <w:rPr>
                <w:rFonts w:asciiTheme="majorHAnsi" w:hAnsiTheme="majorHAnsi" w:cs="Arial"/>
              </w:rPr>
              <w:t>x</w:t>
            </w:r>
          </w:p>
        </w:tc>
        <w:tc>
          <w:tcPr>
            <w:tcW w:w="425" w:type="dxa"/>
          </w:tcPr>
          <w:p w14:paraId="07AABD14" w14:textId="77777777" w:rsidR="001E25CF" w:rsidRPr="00545AB1" w:rsidRDefault="001E25CF" w:rsidP="009B2A21">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Arial"/>
              </w:rPr>
            </w:pPr>
          </w:p>
        </w:tc>
        <w:tc>
          <w:tcPr>
            <w:tcW w:w="425" w:type="dxa"/>
          </w:tcPr>
          <w:p w14:paraId="3C2455AC" w14:textId="77777777" w:rsidR="001E25CF" w:rsidRPr="00545AB1" w:rsidRDefault="001E25CF" w:rsidP="009B2A21">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Arial"/>
              </w:rPr>
            </w:pPr>
          </w:p>
        </w:tc>
        <w:tc>
          <w:tcPr>
            <w:tcW w:w="426" w:type="dxa"/>
          </w:tcPr>
          <w:p w14:paraId="58F7842B" w14:textId="77777777" w:rsidR="001E25CF" w:rsidRPr="00545AB1" w:rsidRDefault="001E25CF" w:rsidP="009B2A21">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Arial"/>
              </w:rPr>
            </w:pPr>
            <w:r>
              <w:rPr>
                <w:rFonts w:asciiTheme="majorHAnsi" w:hAnsiTheme="majorHAnsi" w:cs="Arial"/>
              </w:rPr>
              <w:t>x</w:t>
            </w:r>
          </w:p>
        </w:tc>
        <w:tc>
          <w:tcPr>
            <w:tcW w:w="425" w:type="dxa"/>
          </w:tcPr>
          <w:p w14:paraId="2A9659E9" w14:textId="77777777" w:rsidR="001E25CF" w:rsidRPr="00545AB1" w:rsidRDefault="001E25CF" w:rsidP="009B2A21">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Arial"/>
              </w:rPr>
            </w:pPr>
          </w:p>
        </w:tc>
        <w:tc>
          <w:tcPr>
            <w:tcW w:w="425" w:type="dxa"/>
          </w:tcPr>
          <w:p w14:paraId="650415E3" w14:textId="77777777" w:rsidR="001E25CF" w:rsidRPr="00545AB1" w:rsidRDefault="001E25CF" w:rsidP="009B2A21">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Arial"/>
              </w:rPr>
            </w:pPr>
          </w:p>
        </w:tc>
      </w:tr>
    </w:tbl>
    <w:p w14:paraId="06BFF67B" w14:textId="77777777" w:rsidR="001E25CF" w:rsidRDefault="001E25CF" w:rsidP="005B7B55">
      <w:pPr>
        <w:spacing w:after="100" w:afterAutospacing="1" w:line="240" w:lineRule="auto"/>
        <w:rPr>
          <w:rFonts w:cs="Arial"/>
        </w:rPr>
      </w:pPr>
    </w:p>
    <w:p w14:paraId="2756F31E" w14:textId="77777777" w:rsidR="004D32F8" w:rsidRDefault="004D32F8" w:rsidP="004D32F8">
      <w:pPr>
        <w:keepNext/>
        <w:spacing w:after="100" w:afterAutospacing="1" w:line="240" w:lineRule="auto"/>
      </w:pPr>
      <w:r w:rsidRPr="004D32F8">
        <w:rPr>
          <w:rFonts w:cs="Arial"/>
        </w:rPr>
        <w:lastRenderedPageBreak/>
        <w:drawing>
          <wp:inline distT="0" distB="0" distL="0" distR="0" wp14:anchorId="4D18F9B1" wp14:editId="31FC601B">
            <wp:extent cx="5253895" cy="6858000"/>
            <wp:effectExtent l="0" t="0" r="4445" b="0"/>
            <wp:docPr id="3" name="Picture 2" descr="Dimensions of the PSF:&#10;&#10;Professional Values&#10;In your context, show how you:&#10;V1 respect individual learners and diverse groups of learners.&#10;V2 promote engagement in learning and equity of opportunity for all to reach their potential.&#10;V3 use scholarship, or research, or professional learning, or other evidence-informed approaches as a basis for effective practice. &#10;V4 respond to the wider context in which higher education operates, recognising implications for practice. &#10;V5 collaborate with others to enhance practice. &#10;&#10;Core Knowledge&#10;In your context, apply knowledge of:&#10;K1 how learners learn, generally and within specific subjects. &#10;K2 approaches to teaching and/or supporting learning, appropriate for subjects and level of study. &#10;K3 critical evaluation as a basis for effective practice. &#10;K4 appropriate use of digital and/or other technologies, and resources for learning. &#10;K5 requirements for quality assurance and enhancement, and their implications for practice. &#10;&#10;Areas of Activity]&#10;In your context, demonstrate that you:&#10;A1 design and plan learning activities and /or programmes.&#10;A2 teach and/or support learning through appropriate approaches and environments. &#10;A3 assess and give feedback for learning. &#10;A4 support and guide learners.&#10;A5 enhance practice through own continuing professional development. ">
              <a:extLst xmlns:a="http://schemas.openxmlformats.org/drawingml/2006/main">
                <a:ext uri="{FF2B5EF4-FFF2-40B4-BE49-F238E27FC236}">
                  <a16:creationId xmlns:a16="http://schemas.microsoft.com/office/drawing/2014/main" id="{2895ECC4-50FA-D1A4-73C3-AC3A27F1DDA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Dimensions of the PSF:&#10;&#10;Professional Values&#10;In your context, show how you:&#10;V1 respect individual learners and diverse groups of learners.&#10;V2 promote engagement in learning and equity of opportunity for all to reach their potential.&#10;V3 use scholarship, or research, or professional learning, or other evidence-informed approaches as a basis for effective practice. &#10;V4 respond to the wider context in which higher education operates, recognising implications for practice. &#10;V5 collaborate with others to enhance practice. &#10;&#10;Core Knowledge&#10;In your context, apply knowledge of:&#10;K1 how learners learn, generally and within specific subjects. &#10;K2 approaches to teaching and/or supporting learning, appropriate for subjects and level of study. &#10;K3 critical evaluation as a basis for effective practice. &#10;K4 appropriate use of digital and/or other technologies, and resources for learning. &#10;K5 requirements for quality assurance and enhancement, and their implications for practice. &#10;&#10;Areas of Activity]&#10;In your context, demonstrate that you:&#10;A1 design and plan learning activities and /or programmes.&#10;A2 teach and/or support learning through appropriate approaches and environments. &#10;A3 assess and give feedback for learning. &#10;A4 support and guide learners.&#10;A5 enhance practice through own continuing professional development. ">
                      <a:extLst>
                        <a:ext uri="{FF2B5EF4-FFF2-40B4-BE49-F238E27FC236}">
                          <a16:creationId xmlns:a16="http://schemas.microsoft.com/office/drawing/2014/main" id="{2895ECC4-50FA-D1A4-73C3-AC3A27F1DDA2}"/>
                        </a:ext>
                      </a:extLst>
                    </pic:cNvPr>
                    <pic:cNvPicPr>
                      <a:picLocks noChangeAspect="1"/>
                    </pic:cNvPicPr>
                  </pic:nvPicPr>
                  <pic:blipFill>
                    <a:blip r:embed="rId34"/>
                    <a:stretch>
                      <a:fillRect/>
                    </a:stretch>
                  </pic:blipFill>
                  <pic:spPr>
                    <a:xfrm>
                      <a:off x="0" y="0"/>
                      <a:ext cx="5253895" cy="6858000"/>
                    </a:xfrm>
                    <a:prstGeom prst="rect">
                      <a:avLst/>
                    </a:prstGeom>
                  </pic:spPr>
                </pic:pic>
              </a:graphicData>
            </a:graphic>
          </wp:inline>
        </w:drawing>
      </w:r>
    </w:p>
    <w:p w14:paraId="4AF51658" w14:textId="250EB502" w:rsidR="004D32F8" w:rsidRDefault="004D32F8" w:rsidP="004D32F8">
      <w:pPr>
        <w:pStyle w:val="Caption"/>
      </w:pPr>
      <w:r>
        <w:t xml:space="preserve">Figure </w:t>
      </w:r>
      <w:fldSimple w:instr=" SEQ Figure \* ARABIC ">
        <w:r w:rsidR="004F013A">
          <w:rPr>
            <w:noProof/>
          </w:rPr>
          <w:t>3</w:t>
        </w:r>
      </w:fldSimple>
      <w:r>
        <w:t xml:space="preserve"> - The Dimensions of the PSF. </w:t>
      </w:r>
    </w:p>
    <w:p w14:paraId="36F6B89D" w14:textId="405A14C7" w:rsidR="004D32F8" w:rsidRPr="004D32F8" w:rsidRDefault="004D32F8" w:rsidP="004D32F8">
      <w:pPr>
        <w:rPr>
          <w:i/>
          <w:iCs/>
          <w:color w:val="44546A" w:themeColor="text2"/>
          <w:sz w:val="18"/>
          <w:szCs w:val="18"/>
        </w:rPr>
      </w:pPr>
      <w:r w:rsidRPr="004D32F8">
        <w:rPr>
          <w:i/>
          <w:iCs/>
          <w:color w:val="44546A" w:themeColor="text2"/>
          <w:sz w:val="18"/>
          <w:szCs w:val="18"/>
        </w:rPr>
        <w:t xml:space="preserve">Image attribution: Professional Standards Framework for teaching and supporting learning in higher education 2023. Advance HE.  </w:t>
      </w:r>
    </w:p>
    <w:p w14:paraId="26CEEE1C" w14:textId="77777777" w:rsidR="004D32F8" w:rsidRDefault="004D32F8">
      <w:pPr>
        <w:rPr>
          <w:rFonts w:asciiTheme="majorHAnsi" w:eastAsiaTheme="majorEastAsia" w:hAnsiTheme="majorHAnsi" w:cstheme="majorBidi"/>
          <w:color w:val="2F5496" w:themeColor="accent1" w:themeShade="BF"/>
          <w:sz w:val="32"/>
          <w:szCs w:val="32"/>
        </w:rPr>
      </w:pPr>
      <w:r>
        <w:br w:type="page"/>
      </w:r>
    </w:p>
    <w:p w14:paraId="338F334E" w14:textId="3F7FD9AF" w:rsidR="005B7B55" w:rsidRDefault="00131727" w:rsidP="00131727">
      <w:pPr>
        <w:pStyle w:val="Heading2"/>
      </w:pPr>
      <w:bookmarkStart w:id="18" w:name="_Toc240982418"/>
      <w:r>
        <w:lastRenderedPageBreak/>
        <w:t>Course Descriptors</w:t>
      </w:r>
      <w:bookmarkEnd w:id="18"/>
    </w:p>
    <w:p w14:paraId="1D46A16E" w14:textId="2D53B672" w:rsidR="002D6222" w:rsidRDefault="002D6222" w:rsidP="002D6222">
      <w:pPr>
        <w:pStyle w:val="ListParagraph"/>
        <w:numPr>
          <w:ilvl w:val="0"/>
          <w:numId w:val="39"/>
        </w:numPr>
      </w:pPr>
      <w:hyperlink r:id="rId35" w:history="1">
        <w:r w:rsidR="7B316961" w:rsidRPr="27BA008B">
          <w:rPr>
            <w:rStyle w:val="Hyperlink"/>
          </w:rPr>
          <w:t>Full course descriptors are available through th</w:t>
        </w:r>
        <w:r w:rsidR="7B316961" w:rsidRPr="27BA008B">
          <w:rPr>
            <w:rStyle w:val="Hyperlink"/>
          </w:rPr>
          <w:t>e</w:t>
        </w:r>
        <w:r w:rsidR="7B316961" w:rsidRPr="27BA008B">
          <w:rPr>
            <w:rStyle w:val="Hyperlink"/>
          </w:rPr>
          <w:t xml:space="preserve"> DR</w:t>
        </w:r>
        <w:r w:rsidR="4354B5EC" w:rsidRPr="27BA008B">
          <w:rPr>
            <w:rStyle w:val="Hyperlink"/>
          </w:rPr>
          <w:t>P</w:t>
        </w:r>
        <w:r w:rsidR="7B316961" w:rsidRPr="27BA008B">
          <w:rPr>
            <w:rStyle w:val="Hyperlink"/>
          </w:rPr>
          <w:t>S</w:t>
        </w:r>
      </w:hyperlink>
      <w:r w:rsidR="1D7223CB">
        <w:t xml:space="preserve">. </w:t>
      </w:r>
    </w:p>
    <w:p w14:paraId="24D4A7C7" w14:textId="77777777" w:rsidR="00B11017" w:rsidRDefault="00B11017" w:rsidP="00B11017"/>
    <w:p w14:paraId="3D7D5127" w14:textId="6B4A84C7" w:rsidR="00314DC0" w:rsidRDefault="00314DC0" w:rsidP="00314DC0">
      <w:pPr>
        <w:pStyle w:val="Heading3"/>
      </w:pPr>
      <w:bookmarkStart w:id="19" w:name="_Toc240982419"/>
      <w:r>
        <w:t>Course 1 - Becoming an Engaging Teacher (BaET)</w:t>
      </w:r>
      <w:bookmarkEnd w:id="19"/>
    </w:p>
    <w:p w14:paraId="1C7BE33B" w14:textId="0DED6368" w:rsidR="00314DC0" w:rsidRDefault="1144DD33" w:rsidP="00314DC0">
      <w:pPr>
        <w:rPr>
          <w:rFonts w:cs="Arial"/>
        </w:rPr>
      </w:pPr>
      <w:r>
        <w:t>This course is designed for participants to gain a rich understanding of how to develop staff-student and student-student educational relationships as the foundation of their practice. Participants will explore their identity as a teacher in relation to key theories and evidence-based approaches to teaching, such as: active learning; reflective practice; student engagement; and co-creation.  Participants will develop understandings of the link between building positive educational relationships and supporting inclusive learning communities. They will be provided with opportunities to explore cutting-edge developments in HE inclusive practice, including developing anti-racist pedagogy. Participants will have the opportunity to experience peer observation of teaching, which will provide feedback on their teaching practice. Participants will then be supported in reflecting on how the feedback from the peer observation of teaching, as well as ideas and examples from the course, can be applied to their own context to enhance their practice.  A strong emphasis will be placed on participants becoming engaged learners</w:t>
      </w:r>
      <w:r w:rsidR="4240B0D8">
        <w:t>, active participants,</w:t>
      </w:r>
      <w:r>
        <w:t xml:space="preserve"> and co-creating elements of the course.  Online environments are used for the teaching, learning and assessment of all courses on the Programme. This includes using </w:t>
      </w:r>
      <w:r w:rsidR="001335A5">
        <w:t>Learn</w:t>
      </w:r>
      <w:r>
        <w:t xml:space="preserve"> and Microsoft Teams, among other platforms, for synchronous and asynchronous activities and a range of interactive means of communication.</w:t>
      </w:r>
    </w:p>
    <w:p w14:paraId="57C921AE" w14:textId="5BCBF53B" w:rsidR="00314DC0" w:rsidRDefault="00314DC0" w:rsidP="00314DC0">
      <w:pPr>
        <w:pStyle w:val="Heading4"/>
        <w:rPr>
          <w:shd w:val="clear" w:color="auto" w:fill="FFFFFF"/>
        </w:rPr>
      </w:pPr>
      <w:r>
        <w:rPr>
          <w:shd w:val="clear" w:color="auto" w:fill="FFFFFF"/>
        </w:rPr>
        <w:t>PSF Descriptor mapped against the course 1 learning outcomes</w:t>
      </w:r>
    </w:p>
    <w:tbl>
      <w:tblPr>
        <w:tblStyle w:val="TableGrid"/>
        <w:tblW w:w="9493" w:type="dxa"/>
        <w:tblLayout w:type="fixed"/>
        <w:tblLook w:val="04A0" w:firstRow="1" w:lastRow="0" w:firstColumn="1" w:lastColumn="0" w:noHBand="0" w:noVBand="1"/>
      </w:tblPr>
      <w:tblGrid>
        <w:gridCol w:w="3114"/>
        <w:gridCol w:w="425"/>
        <w:gridCol w:w="425"/>
        <w:gridCol w:w="426"/>
        <w:gridCol w:w="425"/>
        <w:gridCol w:w="425"/>
        <w:gridCol w:w="425"/>
        <w:gridCol w:w="426"/>
        <w:gridCol w:w="425"/>
        <w:gridCol w:w="425"/>
        <w:gridCol w:w="425"/>
        <w:gridCol w:w="425"/>
        <w:gridCol w:w="425"/>
        <w:gridCol w:w="425"/>
        <w:gridCol w:w="426"/>
        <w:gridCol w:w="426"/>
      </w:tblGrid>
      <w:tr w:rsidR="00314DC0" w:rsidRPr="00545AB1" w14:paraId="259DE13C" w14:textId="77777777" w:rsidTr="009B2A21">
        <w:tc>
          <w:tcPr>
            <w:tcW w:w="3114" w:type="dxa"/>
          </w:tcPr>
          <w:p w14:paraId="6AA5C04F" w14:textId="77777777" w:rsidR="00314DC0" w:rsidRPr="00545AB1" w:rsidRDefault="00314DC0" w:rsidP="00DF284D">
            <w:pPr>
              <w:rPr>
                <w:rFonts w:cs="Arial"/>
                <w:b/>
                <w:sz w:val="20"/>
                <w:szCs w:val="20"/>
              </w:rPr>
            </w:pPr>
            <w:r w:rsidRPr="00DF284D">
              <w:rPr>
                <w:rFonts w:cs="Arial"/>
                <w:b/>
                <w:bCs/>
                <w:sz w:val="20"/>
                <w:szCs w:val="20"/>
              </w:rPr>
              <w:t>Becoming an engaging teacher</w:t>
            </w:r>
          </w:p>
        </w:tc>
        <w:tc>
          <w:tcPr>
            <w:tcW w:w="425" w:type="dxa"/>
          </w:tcPr>
          <w:p w14:paraId="73CF8DC2" w14:textId="77777777" w:rsidR="00314DC0" w:rsidRPr="00545AB1" w:rsidRDefault="00314DC0" w:rsidP="009B2A21">
            <w:pPr>
              <w:jc w:val="both"/>
              <w:rPr>
                <w:rFonts w:cs="Arial"/>
                <w:b/>
                <w:sz w:val="16"/>
                <w:szCs w:val="16"/>
              </w:rPr>
            </w:pPr>
            <w:r w:rsidRPr="00545AB1">
              <w:rPr>
                <w:rFonts w:cs="Arial"/>
                <w:b/>
                <w:sz w:val="16"/>
                <w:szCs w:val="16"/>
              </w:rPr>
              <w:t>A1</w:t>
            </w:r>
          </w:p>
        </w:tc>
        <w:tc>
          <w:tcPr>
            <w:tcW w:w="425" w:type="dxa"/>
          </w:tcPr>
          <w:p w14:paraId="7C7E3D5D" w14:textId="77777777" w:rsidR="00314DC0" w:rsidRPr="00545AB1" w:rsidRDefault="00314DC0" w:rsidP="009B2A21">
            <w:pPr>
              <w:jc w:val="both"/>
              <w:rPr>
                <w:rFonts w:cs="Arial"/>
                <w:b/>
                <w:sz w:val="16"/>
                <w:szCs w:val="16"/>
              </w:rPr>
            </w:pPr>
            <w:r w:rsidRPr="00545AB1">
              <w:rPr>
                <w:rFonts w:cs="Arial"/>
                <w:b/>
                <w:sz w:val="16"/>
                <w:szCs w:val="16"/>
              </w:rPr>
              <w:t>A2</w:t>
            </w:r>
          </w:p>
        </w:tc>
        <w:tc>
          <w:tcPr>
            <w:tcW w:w="426" w:type="dxa"/>
          </w:tcPr>
          <w:p w14:paraId="12051C96" w14:textId="77777777" w:rsidR="00314DC0" w:rsidRPr="00545AB1" w:rsidRDefault="00314DC0" w:rsidP="009B2A21">
            <w:pPr>
              <w:jc w:val="both"/>
              <w:rPr>
                <w:rFonts w:cs="Arial"/>
                <w:b/>
                <w:sz w:val="16"/>
                <w:szCs w:val="16"/>
              </w:rPr>
            </w:pPr>
            <w:r w:rsidRPr="00545AB1">
              <w:rPr>
                <w:rFonts w:cs="Arial"/>
                <w:b/>
                <w:sz w:val="16"/>
                <w:szCs w:val="16"/>
              </w:rPr>
              <w:t>A3</w:t>
            </w:r>
          </w:p>
        </w:tc>
        <w:tc>
          <w:tcPr>
            <w:tcW w:w="425" w:type="dxa"/>
          </w:tcPr>
          <w:p w14:paraId="69266D72" w14:textId="77777777" w:rsidR="00314DC0" w:rsidRPr="00545AB1" w:rsidRDefault="00314DC0" w:rsidP="009B2A21">
            <w:pPr>
              <w:jc w:val="both"/>
              <w:rPr>
                <w:rFonts w:cs="Arial"/>
                <w:b/>
                <w:sz w:val="16"/>
                <w:szCs w:val="16"/>
              </w:rPr>
            </w:pPr>
            <w:r w:rsidRPr="00545AB1">
              <w:rPr>
                <w:rFonts w:cs="Arial"/>
                <w:b/>
                <w:sz w:val="16"/>
                <w:szCs w:val="16"/>
              </w:rPr>
              <w:t>A4</w:t>
            </w:r>
          </w:p>
        </w:tc>
        <w:tc>
          <w:tcPr>
            <w:tcW w:w="425" w:type="dxa"/>
          </w:tcPr>
          <w:p w14:paraId="0241AF25" w14:textId="77777777" w:rsidR="00314DC0" w:rsidRPr="00545AB1" w:rsidRDefault="00314DC0" w:rsidP="009B2A21">
            <w:pPr>
              <w:jc w:val="both"/>
              <w:rPr>
                <w:rFonts w:cs="Arial"/>
                <w:b/>
                <w:sz w:val="16"/>
                <w:szCs w:val="16"/>
              </w:rPr>
            </w:pPr>
            <w:r w:rsidRPr="00545AB1">
              <w:rPr>
                <w:rFonts w:cs="Arial"/>
                <w:b/>
                <w:sz w:val="16"/>
                <w:szCs w:val="16"/>
              </w:rPr>
              <w:t>A5</w:t>
            </w:r>
          </w:p>
        </w:tc>
        <w:tc>
          <w:tcPr>
            <w:tcW w:w="425" w:type="dxa"/>
          </w:tcPr>
          <w:p w14:paraId="2CE8D42B" w14:textId="77777777" w:rsidR="00314DC0" w:rsidRPr="00545AB1" w:rsidRDefault="00314DC0" w:rsidP="009B2A21">
            <w:pPr>
              <w:jc w:val="both"/>
              <w:rPr>
                <w:rFonts w:cs="Arial"/>
                <w:b/>
                <w:sz w:val="16"/>
                <w:szCs w:val="16"/>
              </w:rPr>
            </w:pPr>
            <w:r w:rsidRPr="00545AB1">
              <w:rPr>
                <w:rFonts w:cs="Arial"/>
                <w:b/>
                <w:sz w:val="16"/>
                <w:szCs w:val="16"/>
              </w:rPr>
              <w:t>K1</w:t>
            </w:r>
          </w:p>
        </w:tc>
        <w:tc>
          <w:tcPr>
            <w:tcW w:w="426" w:type="dxa"/>
          </w:tcPr>
          <w:p w14:paraId="7B20322A" w14:textId="77777777" w:rsidR="00314DC0" w:rsidRPr="00545AB1" w:rsidRDefault="00314DC0" w:rsidP="009B2A21">
            <w:pPr>
              <w:jc w:val="both"/>
              <w:rPr>
                <w:rFonts w:cs="Arial"/>
                <w:b/>
                <w:sz w:val="16"/>
                <w:szCs w:val="16"/>
              </w:rPr>
            </w:pPr>
            <w:r w:rsidRPr="00545AB1">
              <w:rPr>
                <w:rFonts w:cs="Arial"/>
                <w:b/>
                <w:sz w:val="16"/>
                <w:szCs w:val="16"/>
              </w:rPr>
              <w:t>K2</w:t>
            </w:r>
          </w:p>
        </w:tc>
        <w:tc>
          <w:tcPr>
            <w:tcW w:w="425" w:type="dxa"/>
          </w:tcPr>
          <w:p w14:paraId="1D315D1C" w14:textId="77777777" w:rsidR="00314DC0" w:rsidRPr="00545AB1" w:rsidRDefault="00314DC0" w:rsidP="009B2A21">
            <w:pPr>
              <w:jc w:val="both"/>
              <w:rPr>
                <w:rFonts w:cs="Arial"/>
                <w:b/>
                <w:sz w:val="16"/>
                <w:szCs w:val="16"/>
              </w:rPr>
            </w:pPr>
            <w:r w:rsidRPr="00545AB1">
              <w:rPr>
                <w:rFonts w:cs="Arial"/>
                <w:b/>
                <w:sz w:val="16"/>
                <w:szCs w:val="16"/>
              </w:rPr>
              <w:t>K3</w:t>
            </w:r>
          </w:p>
        </w:tc>
        <w:tc>
          <w:tcPr>
            <w:tcW w:w="425" w:type="dxa"/>
          </w:tcPr>
          <w:p w14:paraId="09CDCB93" w14:textId="77777777" w:rsidR="00314DC0" w:rsidRPr="00545AB1" w:rsidRDefault="00314DC0" w:rsidP="009B2A21">
            <w:pPr>
              <w:jc w:val="both"/>
              <w:rPr>
                <w:rFonts w:cs="Arial"/>
                <w:b/>
                <w:sz w:val="16"/>
                <w:szCs w:val="16"/>
              </w:rPr>
            </w:pPr>
            <w:r w:rsidRPr="00545AB1">
              <w:rPr>
                <w:rFonts w:cs="Arial"/>
                <w:b/>
                <w:sz w:val="16"/>
                <w:szCs w:val="16"/>
              </w:rPr>
              <w:t>K4</w:t>
            </w:r>
          </w:p>
        </w:tc>
        <w:tc>
          <w:tcPr>
            <w:tcW w:w="425" w:type="dxa"/>
          </w:tcPr>
          <w:p w14:paraId="3707760F" w14:textId="77777777" w:rsidR="00314DC0" w:rsidRPr="00545AB1" w:rsidRDefault="00314DC0" w:rsidP="009B2A21">
            <w:pPr>
              <w:jc w:val="both"/>
              <w:rPr>
                <w:rFonts w:cs="Arial"/>
                <w:b/>
                <w:sz w:val="16"/>
                <w:szCs w:val="16"/>
              </w:rPr>
            </w:pPr>
            <w:r w:rsidRPr="00545AB1">
              <w:rPr>
                <w:rFonts w:cs="Arial"/>
                <w:b/>
                <w:sz w:val="16"/>
                <w:szCs w:val="16"/>
              </w:rPr>
              <w:t>K5</w:t>
            </w:r>
          </w:p>
        </w:tc>
        <w:tc>
          <w:tcPr>
            <w:tcW w:w="425" w:type="dxa"/>
          </w:tcPr>
          <w:p w14:paraId="3448E502" w14:textId="77777777" w:rsidR="00314DC0" w:rsidRPr="00545AB1" w:rsidRDefault="00314DC0" w:rsidP="009B2A21">
            <w:pPr>
              <w:jc w:val="both"/>
              <w:rPr>
                <w:rFonts w:cs="Arial"/>
                <w:b/>
                <w:sz w:val="16"/>
                <w:szCs w:val="16"/>
              </w:rPr>
            </w:pPr>
            <w:r w:rsidRPr="00545AB1">
              <w:rPr>
                <w:rFonts w:cs="Arial"/>
                <w:b/>
                <w:sz w:val="16"/>
                <w:szCs w:val="16"/>
              </w:rPr>
              <w:t>V1</w:t>
            </w:r>
          </w:p>
        </w:tc>
        <w:tc>
          <w:tcPr>
            <w:tcW w:w="425" w:type="dxa"/>
          </w:tcPr>
          <w:p w14:paraId="6B86431C" w14:textId="77777777" w:rsidR="00314DC0" w:rsidRPr="00545AB1" w:rsidRDefault="00314DC0" w:rsidP="009B2A21">
            <w:pPr>
              <w:jc w:val="both"/>
              <w:rPr>
                <w:rFonts w:cs="Arial"/>
                <w:b/>
                <w:sz w:val="16"/>
                <w:szCs w:val="16"/>
              </w:rPr>
            </w:pPr>
            <w:r w:rsidRPr="00545AB1">
              <w:rPr>
                <w:rFonts w:cs="Arial"/>
                <w:b/>
                <w:sz w:val="16"/>
                <w:szCs w:val="16"/>
              </w:rPr>
              <w:t>V2</w:t>
            </w:r>
          </w:p>
        </w:tc>
        <w:tc>
          <w:tcPr>
            <w:tcW w:w="425" w:type="dxa"/>
          </w:tcPr>
          <w:p w14:paraId="18C96AA8" w14:textId="77777777" w:rsidR="00314DC0" w:rsidRPr="00545AB1" w:rsidRDefault="00314DC0" w:rsidP="009B2A21">
            <w:pPr>
              <w:jc w:val="both"/>
              <w:rPr>
                <w:rFonts w:cs="Arial"/>
                <w:b/>
                <w:sz w:val="16"/>
                <w:szCs w:val="16"/>
              </w:rPr>
            </w:pPr>
            <w:r w:rsidRPr="00545AB1">
              <w:rPr>
                <w:rFonts w:cs="Arial"/>
                <w:b/>
                <w:sz w:val="16"/>
                <w:szCs w:val="16"/>
              </w:rPr>
              <w:t>V3</w:t>
            </w:r>
          </w:p>
        </w:tc>
        <w:tc>
          <w:tcPr>
            <w:tcW w:w="426" w:type="dxa"/>
          </w:tcPr>
          <w:p w14:paraId="020D6EA6" w14:textId="77777777" w:rsidR="00314DC0" w:rsidRPr="00545AB1" w:rsidRDefault="00314DC0" w:rsidP="009B2A21">
            <w:pPr>
              <w:jc w:val="both"/>
              <w:rPr>
                <w:rFonts w:cs="Arial"/>
                <w:b/>
                <w:sz w:val="16"/>
                <w:szCs w:val="16"/>
              </w:rPr>
            </w:pPr>
            <w:r w:rsidRPr="00545AB1">
              <w:rPr>
                <w:rFonts w:cs="Arial"/>
                <w:b/>
                <w:sz w:val="16"/>
                <w:szCs w:val="16"/>
              </w:rPr>
              <w:t>V4</w:t>
            </w:r>
          </w:p>
        </w:tc>
        <w:tc>
          <w:tcPr>
            <w:tcW w:w="426" w:type="dxa"/>
          </w:tcPr>
          <w:p w14:paraId="585A91F2" w14:textId="77777777" w:rsidR="00314DC0" w:rsidRPr="00545AB1" w:rsidRDefault="00314DC0" w:rsidP="009B2A21">
            <w:pPr>
              <w:jc w:val="both"/>
              <w:rPr>
                <w:rFonts w:cs="Arial"/>
                <w:b/>
                <w:sz w:val="16"/>
                <w:szCs w:val="16"/>
              </w:rPr>
            </w:pPr>
            <w:r>
              <w:rPr>
                <w:rFonts w:cs="Arial"/>
                <w:b/>
                <w:sz w:val="16"/>
                <w:szCs w:val="16"/>
              </w:rPr>
              <w:t>V5</w:t>
            </w:r>
          </w:p>
        </w:tc>
      </w:tr>
      <w:tr w:rsidR="00314DC0" w:rsidRPr="00545AB1" w14:paraId="08E56DF2" w14:textId="77777777" w:rsidTr="009B2A21">
        <w:tc>
          <w:tcPr>
            <w:tcW w:w="3114" w:type="dxa"/>
          </w:tcPr>
          <w:p w14:paraId="34D68FFE" w14:textId="13C1B0EF" w:rsidR="00314DC0" w:rsidRPr="00A9638E" w:rsidRDefault="00DF284D" w:rsidP="00DF284D">
            <w:pPr>
              <w:rPr>
                <w:sz w:val="20"/>
                <w:szCs w:val="20"/>
              </w:rPr>
            </w:pPr>
            <w:r w:rsidRPr="00A9638E">
              <w:rPr>
                <w:sz w:val="20"/>
                <w:szCs w:val="20"/>
              </w:rPr>
              <w:t>D</w:t>
            </w:r>
            <w:r w:rsidR="00314DC0" w:rsidRPr="00A9638E">
              <w:rPr>
                <w:sz w:val="20"/>
                <w:szCs w:val="20"/>
              </w:rPr>
              <w:t>emonstrate a critical understanding of the key concepts and theories around educational relationships and engagement</w:t>
            </w:r>
          </w:p>
          <w:p w14:paraId="265ECAE8" w14:textId="77777777" w:rsidR="00314DC0" w:rsidRPr="00545AB1" w:rsidRDefault="00314DC0" w:rsidP="00DF284D">
            <w:pPr>
              <w:rPr>
                <w:rFonts w:cs="Arial"/>
                <w:sz w:val="20"/>
                <w:szCs w:val="20"/>
              </w:rPr>
            </w:pPr>
          </w:p>
        </w:tc>
        <w:tc>
          <w:tcPr>
            <w:tcW w:w="425" w:type="dxa"/>
          </w:tcPr>
          <w:p w14:paraId="1D9AF2A3" w14:textId="77777777" w:rsidR="00314DC0" w:rsidRPr="00545AB1" w:rsidRDefault="00314DC0" w:rsidP="009B2A21">
            <w:pPr>
              <w:jc w:val="both"/>
              <w:rPr>
                <w:rFonts w:cs="Arial"/>
                <w:sz w:val="16"/>
                <w:szCs w:val="16"/>
              </w:rPr>
            </w:pPr>
          </w:p>
        </w:tc>
        <w:tc>
          <w:tcPr>
            <w:tcW w:w="425" w:type="dxa"/>
          </w:tcPr>
          <w:p w14:paraId="5C5B0E36" w14:textId="77777777" w:rsidR="00314DC0" w:rsidRPr="00545AB1" w:rsidRDefault="00314DC0" w:rsidP="009B2A21">
            <w:pPr>
              <w:jc w:val="both"/>
              <w:rPr>
                <w:rFonts w:cs="Arial"/>
                <w:sz w:val="16"/>
                <w:szCs w:val="16"/>
              </w:rPr>
            </w:pPr>
            <w:r>
              <w:rPr>
                <w:rFonts w:cs="Arial"/>
                <w:sz w:val="16"/>
                <w:szCs w:val="16"/>
              </w:rPr>
              <w:t>X</w:t>
            </w:r>
          </w:p>
        </w:tc>
        <w:tc>
          <w:tcPr>
            <w:tcW w:w="426" w:type="dxa"/>
          </w:tcPr>
          <w:p w14:paraId="2C3D13E5" w14:textId="77777777" w:rsidR="00314DC0" w:rsidRPr="00545AB1" w:rsidRDefault="00314DC0" w:rsidP="009B2A21">
            <w:pPr>
              <w:jc w:val="both"/>
              <w:rPr>
                <w:rFonts w:cs="Arial"/>
                <w:sz w:val="16"/>
                <w:szCs w:val="16"/>
              </w:rPr>
            </w:pPr>
          </w:p>
        </w:tc>
        <w:tc>
          <w:tcPr>
            <w:tcW w:w="425" w:type="dxa"/>
          </w:tcPr>
          <w:p w14:paraId="3E310FB5" w14:textId="77777777" w:rsidR="00314DC0" w:rsidRPr="00545AB1" w:rsidRDefault="00314DC0" w:rsidP="009B2A21">
            <w:pPr>
              <w:jc w:val="both"/>
              <w:rPr>
                <w:rFonts w:cs="Arial"/>
                <w:sz w:val="16"/>
                <w:szCs w:val="16"/>
              </w:rPr>
            </w:pPr>
            <w:r>
              <w:rPr>
                <w:rFonts w:cs="Arial"/>
                <w:sz w:val="16"/>
                <w:szCs w:val="16"/>
              </w:rPr>
              <w:t>X</w:t>
            </w:r>
          </w:p>
        </w:tc>
        <w:tc>
          <w:tcPr>
            <w:tcW w:w="425" w:type="dxa"/>
          </w:tcPr>
          <w:p w14:paraId="7B347295" w14:textId="77777777" w:rsidR="00314DC0" w:rsidRPr="00545AB1" w:rsidRDefault="00314DC0" w:rsidP="009B2A21">
            <w:pPr>
              <w:jc w:val="both"/>
              <w:rPr>
                <w:rFonts w:cs="Arial"/>
                <w:sz w:val="16"/>
                <w:szCs w:val="16"/>
              </w:rPr>
            </w:pPr>
          </w:p>
        </w:tc>
        <w:tc>
          <w:tcPr>
            <w:tcW w:w="425" w:type="dxa"/>
          </w:tcPr>
          <w:p w14:paraId="261CCA8C" w14:textId="77777777" w:rsidR="00314DC0" w:rsidRPr="00545AB1" w:rsidRDefault="00314DC0" w:rsidP="009B2A21">
            <w:pPr>
              <w:jc w:val="both"/>
              <w:rPr>
                <w:rFonts w:cs="Arial"/>
                <w:sz w:val="16"/>
                <w:szCs w:val="16"/>
              </w:rPr>
            </w:pPr>
          </w:p>
        </w:tc>
        <w:tc>
          <w:tcPr>
            <w:tcW w:w="426" w:type="dxa"/>
          </w:tcPr>
          <w:p w14:paraId="39931F79" w14:textId="77777777" w:rsidR="00314DC0" w:rsidRPr="00545AB1" w:rsidRDefault="00314DC0" w:rsidP="009B2A21">
            <w:pPr>
              <w:jc w:val="both"/>
              <w:rPr>
                <w:rFonts w:cs="Arial"/>
                <w:sz w:val="16"/>
                <w:szCs w:val="16"/>
              </w:rPr>
            </w:pPr>
            <w:r>
              <w:rPr>
                <w:rFonts w:cs="Arial"/>
                <w:sz w:val="16"/>
                <w:szCs w:val="16"/>
              </w:rPr>
              <w:t>X</w:t>
            </w:r>
          </w:p>
        </w:tc>
        <w:tc>
          <w:tcPr>
            <w:tcW w:w="425" w:type="dxa"/>
          </w:tcPr>
          <w:p w14:paraId="5C2B2ACA" w14:textId="77777777" w:rsidR="00314DC0" w:rsidRPr="00545AB1" w:rsidRDefault="00314DC0" w:rsidP="009B2A21">
            <w:pPr>
              <w:jc w:val="both"/>
              <w:rPr>
                <w:rFonts w:cs="Arial"/>
                <w:sz w:val="16"/>
                <w:szCs w:val="16"/>
              </w:rPr>
            </w:pPr>
          </w:p>
        </w:tc>
        <w:tc>
          <w:tcPr>
            <w:tcW w:w="425" w:type="dxa"/>
          </w:tcPr>
          <w:p w14:paraId="7F156C4F" w14:textId="77777777" w:rsidR="00314DC0" w:rsidRPr="00545AB1" w:rsidRDefault="00314DC0" w:rsidP="009B2A21">
            <w:pPr>
              <w:jc w:val="both"/>
              <w:rPr>
                <w:rFonts w:cs="Arial"/>
                <w:sz w:val="16"/>
                <w:szCs w:val="16"/>
              </w:rPr>
            </w:pPr>
          </w:p>
        </w:tc>
        <w:tc>
          <w:tcPr>
            <w:tcW w:w="425" w:type="dxa"/>
          </w:tcPr>
          <w:p w14:paraId="73E9063C" w14:textId="77777777" w:rsidR="00314DC0" w:rsidRPr="00545AB1" w:rsidRDefault="00314DC0" w:rsidP="009B2A21">
            <w:pPr>
              <w:jc w:val="both"/>
              <w:rPr>
                <w:rFonts w:cs="Arial"/>
                <w:sz w:val="16"/>
                <w:szCs w:val="16"/>
              </w:rPr>
            </w:pPr>
          </w:p>
        </w:tc>
        <w:tc>
          <w:tcPr>
            <w:tcW w:w="425" w:type="dxa"/>
          </w:tcPr>
          <w:p w14:paraId="4DA12F72" w14:textId="77777777" w:rsidR="00314DC0" w:rsidRPr="00545AB1" w:rsidRDefault="00314DC0" w:rsidP="009B2A21">
            <w:pPr>
              <w:jc w:val="both"/>
              <w:rPr>
                <w:rFonts w:cs="Arial"/>
                <w:sz w:val="16"/>
                <w:szCs w:val="16"/>
              </w:rPr>
            </w:pPr>
            <w:r>
              <w:rPr>
                <w:rFonts w:cs="Arial"/>
                <w:sz w:val="16"/>
                <w:szCs w:val="16"/>
              </w:rPr>
              <w:t>X</w:t>
            </w:r>
          </w:p>
        </w:tc>
        <w:tc>
          <w:tcPr>
            <w:tcW w:w="425" w:type="dxa"/>
          </w:tcPr>
          <w:p w14:paraId="3BA607CC" w14:textId="77777777" w:rsidR="00314DC0" w:rsidRPr="00545AB1" w:rsidRDefault="00314DC0" w:rsidP="009B2A21">
            <w:pPr>
              <w:jc w:val="both"/>
              <w:rPr>
                <w:rFonts w:cs="Arial"/>
                <w:sz w:val="16"/>
                <w:szCs w:val="16"/>
              </w:rPr>
            </w:pPr>
          </w:p>
        </w:tc>
        <w:tc>
          <w:tcPr>
            <w:tcW w:w="425" w:type="dxa"/>
          </w:tcPr>
          <w:p w14:paraId="6B85FFB6" w14:textId="77777777" w:rsidR="00314DC0" w:rsidRPr="00545AB1" w:rsidRDefault="00314DC0" w:rsidP="009B2A21">
            <w:pPr>
              <w:jc w:val="both"/>
              <w:rPr>
                <w:rFonts w:cs="Arial"/>
                <w:sz w:val="16"/>
                <w:szCs w:val="16"/>
              </w:rPr>
            </w:pPr>
          </w:p>
        </w:tc>
        <w:tc>
          <w:tcPr>
            <w:tcW w:w="426" w:type="dxa"/>
          </w:tcPr>
          <w:p w14:paraId="0EAFEAD2" w14:textId="77777777" w:rsidR="00314DC0" w:rsidRPr="00545AB1" w:rsidRDefault="00314DC0" w:rsidP="009B2A21">
            <w:pPr>
              <w:jc w:val="both"/>
              <w:rPr>
                <w:rFonts w:cs="Arial"/>
                <w:sz w:val="16"/>
                <w:szCs w:val="16"/>
              </w:rPr>
            </w:pPr>
          </w:p>
        </w:tc>
        <w:tc>
          <w:tcPr>
            <w:tcW w:w="426" w:type="dxa"/>
          </w:tcPr>
          <w:p w14:paraId="0DD03DF4" w14:textId="77777777" w:rsidR="00314DC0" w:rsidRPr="00545AB1" w:rsidRDefault="00314DC0" w:rsidP="009B2A21">
            <w:pPr>
              <w:jc w:val="both"/>
              <w:rPr>
                <w:rFonts w:cs="Arial"/>
                <w:sz w:val="16"/>
                <w:szCs w:val="16"/>
              </w:rPr>
            </w:pPr>
            <w:r>
              <w:rPr>
                <w:rFonts w:cs="Arial"/>
                <w:sz w:val="16"/>
                <w:szCs w:val="16"/>
              </w:rPr>
              <w:t>X</w:t>
            </w:r>
          </w:p>
        </w:tc>
      </w:tr>
      <w:tr w:rsidR="00314DC0" w:rsidRPr="00545AB1" w14:paraId="253D7EC2" w14:textId="77777777" w:rsidTr="009B2A21">
        <w:tc>
          <w:tcPr>
            <w:tcW w:w="3114" w:type="dxa"/>
          </w:tcPr>
          <w:p w14:paraId="64B78825" w14:textId="00E084D2" w:rsidR="00314DC0" w:rsidRPr="00B11017" w:rsidRDefault="00DF284D" w:rsidP="00DF284D">
            <w:pPr>
              <w:rPr>
                <w:sz w:val="20"/>
                <w:szCs w:val="20"/>
              </w:rPr>
            </w:pPr>
            <w:r w:rsidRPr="00B11017">
              <w:rPr>
                <w:sz w:val="20"/>
                <w:szCs w:val="20"/>
              </w:rPr>
              <w:t>A</w:t>
            </w:r>
            <w:r w:rsidR="00314DC0" w:rsidRPr="00B11017">
              <w:rPr>
                <w:sz w:val="20"/>
                <w:szCs w:val="20"/>
              </w:rPr>
              <w:t>pply concepts and theories from relevant research to enhance your own academic practice</w:t>
            </w:r>
          </w:p>
          <w:p w14:paraId="6FEEEC39" w14:textId="77777777" w:rsidR="00314DC0" w:rsidRPr="00B11017" w:rsidRDefault="00314DC0" w:rsidP="00DF284D">
            <w:pPr>
              <w:rPr>
                <w:rFonts w:cs="Arial"/>
                <w:sz w:val="20"/>
                <w:szCs w:val="20"/>
              </w:rPr>
            </w:pPr>
          </w:p>
        </w:tc>
        <w:tc>
          <w:tcPr>
            <w:tcW w:w="425" w:type="dxa"/>
          </w:tcPr>
          <w:p w14:paraId="3BE93F6B" w14:textId="77777777" w:rsidR="00314DC0" w:rsidRPr="00545AB1" w:rsidRDefault="00314DC0" w:rsidP="009B2A21">
            <w:pPr>
              <w:jc w:val="both"/>
              <w:rPr>
                <w:rFonts w:cs="Arial"/>
                <w:sz w:val="16"/>
                <w:szCs w:val="16"/>
              </w:rPr>
            </w:pPr>
            <w:r>
              <w:rPr>
                <w:rFonts w:cs="Arial"/>
                <w:sz w:val="16"/>
                <w:szCs w:val="16"/>
              </w:rPr>
              <w:t>X</w:t>
            </w:r>
          </w:p>
        </w:tc>
        <w:tc>
          <w:tcPr>
            <w:tcW w:w="425" w:type="dxa"/>
          </w:tcPr>
          <w:p w14:paraId="7E32B752" w14:textId="77777777" w:rsidR="00314DC0" w:rsidRPr="00545AB1" w:rsidRDefault="00314DC0" w:rsidP="009B2A21">
            <w:pPr>
              <w:jc w:val="both"/>
              <w:rPr>
                <w:rFonts w:cs="Arial"/>
                <w:sz w:val="16"/>
                <w:szCs w:val="16"/>
              </w:rPr>
            </w:pPr>
            <w:r>
              <w:rPr>
                <w:rFonts w:cs="Arial"/>
                <w:sz w:val="16"/>
                <w:szCs w:val="16"/>
              </w:rPr>
              <w:t>X</w:t>
            </w:r>
          </w:p>
        </w:tc>
        <w:tc>
          <w:tcPr>
            <w:tcW w:w="426" w:type="dxa"/>
          </w:tcPr>
          <w:p w14:paraId="7AAFC19E" w14:textId="77777777" w:rsidR="00314DC0" w:rsidRPr="00545AB1" w:rsidRDefault="00314DC0" w:rsidP="009B2A21">
            <w:pPr>
              <w:jc w:val="both"/>
              <w:rPr>
                <w:rFonts w:cs="Arial"/>
                <w:sz w:val="16"/>
                <w:szCs w:val="16"/>
              </w:rPr>
            </w:pPr>
            <w:r>
              <w:rPr>
                <w:rFonts w:cs="Arial"/>
                <w:sz w:val="16"/>
                <w:szCs w:val="16"/>
              </w:rPr>
              <w:t>X</w:t>
            </w:r>
          </w:p>
        </w:tc>
        <w:tc>
          <w:tcPr>
            <w:tcW w:w="425" w:type="dxa"/>
          </w:tcPr>
          <w:p w14:paraId="43A3BBC4" w14:textId="77777777" w:rsidR="00314DC0" w:rsidRPr="00545AB1" w:rsidRDefault="00314DC0" w:rsidP="009B2A21">
            <w:pPr>
              <w:jc w:val="both"/>
              <w:rPr>
                <w:rFonts w:cs="Arial"/>
                <w:sz w:val="16"/>
                <w:szCs w:val="16"/>
              </w:rPr>
            </w:pPr>
          </w:p>
        </w:tc>
        <w:tc>
          <w:tcPr>
            <w:tcW w:w="425" w:type="dxa"/>
          </w:tcPr>
          <w:p w14:paraId="7B67214C" w14:textId="77777777" w:rsidR="00314DC0" w:rsidRPr="00545AB1" w:rsidRDefault="00314DC0" w:rsidP="009B2A21">
            <w:pPr>
              <w:jc w:val="both"/>
              <w:rPr>
                <w:rFonts w:cs="Arial"/>
                <w:sz w:val="16"/>
                <w:szCs w:val="16"/>
              </w:rPr>
            </w:pPr>
            <w:r>
              <w:rPr>
                <w:rFonts w:cs="Arial"/>
                <w:sz w:val="16"/>
                <w:szCs w:val="16"/>
              </w:rPr>
              <w:t>X</w:t>
            </w:r>
          </w:p>
        </w:tc>
        <w:tc>
          <w:tcPr>
            <w:tcW w:w="425" w:type="dxa"/>
          </w:tcPr>
          <w:p w14:paraId="3E754B4F" w14:textId="77777777" w:rsidR="00314DC0" w:rsidRPr="00545AB1" w:rsidRDefault="00314DC0" w:rsidP="009B2A21">
            <w:pPr>
              <w:jc w:val="both"/>
              <w:rPr>
                <w:rFonts w:cs="Arial"/>
                <w:sz w:val="16"/>
                <w:szCs w:val="16"/>
              </w:rPr>
            </w:pPr>
          </w:p>
        </w:tc>
        <w:tc>
          <w:tcPr>
            <w:tcW w:w="426" w:type="dxa"/>
          </w:tcPr>
          <w:p w14:paraId="34D6E25A" w14:textId="77777777" w:rsidR="00314DC0" w:rsidRPr="00545AB1" w:rsidRDefault="00314DC0" w:rsidP="009B2A21">
            <w:pPr>
              <w:jc w:val="both"/>
              <w:rPr>
                <w:rFonts w:cs="Arial"/>
                <w:sz w:val="16"/>
                <w:szCs w:val="16"/>
              </w:rPr>
            </w:pPr>
            <w:r>
              <w:rPr>
                <w:rFonts w:cs="Arial"/>
                <w:sz w:val="16"/>
                <w:szCs w:val="16"/>
              </w:rPr>
              <w:t>X</w:t>
            </w:r>
          </w:p>
        </w:tc>
        <w:tc>
          <w:tcPr>
            <w:tcW w:w="425" w:type="dxa"/>
          </w:tcPr>
          <w:p w14:paraId="32B66991" w14:textId="77777777" w:rsidR="00314DC0" w:rsidRPr="00545AB1" w:rsidRDefault="00314DC0" w:rsidP="009B2A21">
            <w:pPr>
              <w:jc w:val="both"/>
              <w:rPr>
                <w:rFonts w:cs="Arial"/>
                <w:sz w:val="16"/>
                <w:szCs w:val="16"/>
              </w:rPr>
            </w:pPr>
            <w:r>
              <w:rPr>
                <w:rFonts w:cs="Arial"/>
                <w:sz w:val="16"/>
                <w:szCs w:val="16"/>
              </w:rPr>
              <w:t>X</w:t>
            </w:r>
          </w:p>
        </w:tc>
        <w:tc>
          <w:tcPr>
            <w:tcW w:w="425" w:type="dxa"/>
          </w:tcPr>
          <w:p w14:paraId="1AFCB579" w14:textId="77777777" w:rsidR="00314DC0" w:rsidRPr="00545AB1" w:rsidRDefault="00314DC0" w:rsidP="009B2A21">
            <w:pPr>
              <w:jc w:val="both"/>
              <w:rPr>
                <w:rFonts w:cs="Arial"/>
                <w:sz w:val="16"/>
                <w:szCs w:val="16"/>
              </w:rPr>
            </w:pPr>
            <w:r>
              <w:rPr>
                <w:rFonts w:cs="Arial"/>
                <w:sz w:val="16"/>
                <w:szCs w:val="16"/>
              </w:rPr>
              <w:t>X</w:t>
            </w:r>
          </w:p>
        </w:tc>
        <w:tc>
          <w:tcPr>
            <w:tcW w:w="425" w:type="dxa"/>
          </w:tcPr>
          <w:p w14:paraId="6BCA959B" w14:textId="77777777" w:rsidR="00314DC0" w:rsidRPr="00545AB1" w:rsidRDefault="00314DC0" w:rsidP="009B2A21">
            <w:pPr>
              <w:jc w:val="both"/>
              <w:rPr>
                <w:rFonts w:cs="Arial"/>
                <w:sz w:val="16"/>
                <w:szCs w:val="16"/>
              </w:rPr>
            </w:pPr>
          </w:p>
        </w:tc>
        <w:tc>
          <w:tcPr>
            <w:tcW w:w="425" w:type="dxa"/>
          </w:tcPr>
          <w:p w14:paraId="55DA536B" w14:textId="77777777" w:rsidR="00314DC0" w:rsidRPr="00545AB1" w:rsidRDefault="00314DC0" w:rsidP="009B2A21">
            <w:pPr>
              <w:jc w:val="both"/>
              <w:rPr>
                <w:rFonts w:cs="Arial"/>
                <w:sz w:val="16"/>
                <w:szCs w:val="16"/>
              </w:rPr>
            </w:pPr>
            <w:r>
              <w:rPr>
                <w:rFonts w:cs="Arial"/>
                <w:sz w:val="16"/>
                <w:szCs w:val="16"/>
              </w:rPr>
              <w:t>X</w:t>
            </w:r>
          </w:p>
        </w:tc>
        <w:tc>
          <w:tcPr>
            <w:tcW w:w="425" w:type="dxa"/>
          </w:tcPr>
          <w:p w14:paraId="33BF104E" w14:textId="77777777" w:rsidR="00314DC0" w:rsidRPr="00545AB1" w:rsidRDefault="00314DC0" w:rsidP="009B2A21">
            <w:pPr>
              <w:jc w:val="both"/>
              <w:rPr>
                <w:rFonts w:cs="Arial"/>
                <w:sz w:val="16"/>
                <w:szCs w:val="16"/>
              </w:rPr>
            </w:pPr>
            <w:r>
              <w:rPr>
                <w:rFonts w:cs="Arial"/>
                <w:sz w:val="16"/>
                <w:szCs w:val="16"/>
              </w:rPr>
              <w:t>X</w:t>
            </w:r>
          </w:p>
        </w:tc>
        <w:tc>
          <w:tcPr>
            <w:tcW w:w="425" w:type="dxa"/>
          </w:tcPr>
          <w:p w14:paraId="43E15169" w14:textId="77777777" w:rsidR="00314DC0" w:rsidRPr="00545AB1" w:rsidRDefault="00314DC0" w:rsidP="009B2A21">
            <w:pPr>
              <w:jc w:val="both"/>
              <w:rPr>
                <w:rFonts w:cs="Arial"/>
                <w:sz w:val="16"/>
                <w:szCs w:val="16"/>
              </w:rPr>
            </w:pPr>
            <w:r>
              <w:rPr>
                <w:rFonts w:cs="Arial"/>
                <w:sz w:val="16"/>
                <w:szCs w:val="16"/>
              </w:rPr>
              <w:t>X</w:t>
            </w:r>
          </w:p>
        </w:tc>
        <w:tc>
          <w:tcPr>
            <w:tcW w:w="426" w:type="dxa"/>
          </w:tcPr>
          <w:p w14:paraId="35FCF127" w14:textId="77777777" w:rsidR="00314DC0" w:rsidRPr="00545AB1" w:rsidRDefault="00314DC0" w:rsidP="009B2A21">
            <w:pPr>
              <w:jc w:val="both"/>
              <w:rPr>
                <w:rFonts w:cs="Arial"/>
                <w:sz w:val="16"/>
                <w:szCs w:val="16"/>
              </w:rPr>
            </w:pPr>
          </w:p>
        </w:tc>
        <w:tc>
          <w:tcPr>
            <w:tcW w:w="426" w:type="dxa"/>
          </w:tcPr>
          <w:p w14:paraId="43BC2E00" w14:textId="77777777" w:rsidR="00314DC0" w:rsidRPr="00545AB1" w:rsidRDefault="00314DC0" w:rsidP="009B2A21">
            <w:pPr>
              <w:jc w:val="both"/>
              <w:rPr>
                <w:rFonts w:cs="Arial"/>
                <w:sz w:val="16"/>
                <w:szCs w:val="16"/>
              </w:rPr>
            </w:pPr>
          </w:p>
        </w:tc>
      </w:tr>
      <w:tr w:rsidR="00314DC0" w:rsidRPr="00545AB1" w14:paraId="3FEA4491" w14:textId="77777777" w:rsidTr="009B2A21">
        <w:tc>
          <w:tcPr>
            <w:tcW w:w="3114" w:type="dxa"/>
          </w:tcPr>
          <w:p w14:paraId="43349A44" w14:textId="50B764D2" w:rsidR="00314DC0" w:rsidRPr="00B11017" w:rsidRDefault="00DF284D" w:rsidP="00DF284D">
            <w:pPr>
              <w:rPr>
                <w:sz w:val="20"/>
                <w:szCs w:val="20"/>
              </w:rPr>
            </w:pPr>
            <w:r w:rsidRPr="00B11017">
              <w:rPr>
                <w:sz w:val="20"/>
                <w:szCs w:val="20"/>
              </w:rPr>
              <w:t>D</w:t>
            </w:r>
            <w:r w:rsidR="00314DC0" w:rsidRPr="00B11017">
              <w:rPr>
                <w:sz w:val="20"/>
                <w:szCs w:val="20"/>
              </w:rPr>
              <w:t>emonstrate the ability to analyse teaching approaches and evaluate a range of options to ensure your practice is inclusive</w:t>
            </w:r>
          </w:p>
          <w:p w14:paraId="540EE89C" w14:textId="77777777" w:rsidR="00314DC0" w:rsidRPr="00B11017" w:rsidRDefault="00314DC0" w:rsidP="00DF284D">
            <w:pPr>
              <w:rPr>
                <w:rFonts w:cs="Arial"/>
                <w:sz w:val="20"/>
                <w:szCs w:val="20"/>
              </w:rPr>
            </w:pPr>
          </w:p>
        </w:tc>
        <w:tc>
          <w:tcPr>
            <w:tcW w:w="425" w:type="dxa"/>
          </w:tcPr>
          <w:p w14:paraId="5AFE9491" w14:textId="77777777" w:rsidR="00314DC0" w:rsidRPr="00545AB1" w:rsidRDefault="00314DC0" w:rsidP="009B2A21">
            <w:pPr>
              <w:jc w:val="both"/>
              <w:rPr>
                <w:rFonts w:cs="Arial"/>
                <w:sz w:val="16"/>
                <w:szCs w:val="16"/>
              </w:rPr>
            </w:pPr>
            <w:r>
              <w:rPr>
                <w:rFonts w:cs="Arial"/>
                <w:sz w:val="16"/>
                <w:szCs w:val="16"/>
              </w:rPr>
              <w:t>X</w:t>
            </w:r>
          </w:p>
        </w:tc>
        <w:tc>
          <w:tcPr>
            <w:tcW w:w="425" w:type="dxa"/>
          </w:tcPr>
          <w:p w14:paraId="73966E17" w14:textId="77777777" w:rsidR="00314DC0" w:rsidRPr="00545AB1" w:rsidRDefault="00314DC0" w:rsidP="009B2A21">
            <w:pPr>
              <w:jc w:val="both"/>
              <w:rPr>
                <w:rFonts w:cs="Arial"/>
                <w:sz w:val="16"/>
                <w:szCs w:val="16"/>
              </w:rPr>
            </w:pPr>
            <w:r>
              <w:rPr>
                <w:rFonts w:cs="Arial"/>
                <w:sz w:val="16"/>
                <w:szCs w:val="16"/>
              </w:rPr>
              <w:t>X</w:t>
            </w:r>
          </w:p>
        </w:tc>
        <w:tc>
          <w:tcPr>
            <w:tcW w:w="426" w:type="dxa"/>
          </w:tcPr>
          <w:p w14:paraId="6D0A6C60" w14:textId="77777777" w:rsidR="00314DC0" w:rsidRPr="00545AB1" w:rsidRDefault="00314DC0" w:rsidP="009B2A21">
            <w:pPr>
              <w:jc w:val="both"/>
              <w:rPr>
                <w:rFonts w:cs="Arial"/>
                <w:sz w:val="16"/>
                <w:szCs w:val="16"/>
              </w:rPr>
            </w:pPr>
          </w:p>
        </w:tc>
        <w:tc>
          <w:tcPr>
            <w:tcW w:w="425" w:type="dxa"/>
          </w:tcPr>
          <w:p w14:paraId="43ECA107" w14:textId="77777777" w:rsidR="00314DC0" w:rsidRPr="00545AB1" w:rsidRDefault="00314DC0" w:rsidP="009B2A21">
            <w:pPr>
              <w:jc w:val="both"/>
              <w:rPr>
                <w:rFonts w:cs="Arial"/>
                <w:sz w:val="16"/>
                <w:szCs w:val="16"/>
              </w:rPr>
            </w:pPr>
          </w:p>
        </w:tc>
        <w:tc>
          <w:tcPr>
            <w:tcW w:w="425" w:type="dxa"/>
          </w:tcPr>
          <w:p w14:paraId="67EA50A6" w14:textId="77777777" w:rsidR="00314DC0" w:rsidRPr="00545AB1" w:rsidRDefault="00314DC0" w:rsidP="009B2A21">
            <w:pPr>
              <w:jc w:val="both"/>
              <w:rPr>
                <w:rFonts w:cs="Arial"/>
                <w:sz w:val="16"/>
                <w:szCs w:val="16"/>
              </w:rPr>
            </w:pPr>
            <w:r>
              <w:rPr>
                <w:rFonts w:cs="Arial"/>
                <w:sz w:val="16"/>
                <w:szCs w:val="16"/>
              </w:rPr>
              <w:t>X</w:t>
            </w:r>
          </w:p>
        </w:tc>
        <w:tc>
          <w:tcPr>
            <w:tcW w:w="425" w:type="dxa"/>
          </w:tcPr>
          <w:p w14:paraId="2324D89B" w14:textId="77777777" w:rsidR="00314DC0" w:rsidRPr="00545AB1" w:rsidRDefault="00314DC0" w:rsidP="009B2A21">
            <w:pPr>
              <w:jc w:val="both"/>
              <w:rPr>
                <w:rFonts w:cs="Arial"/>
                <w:sz w:val="16"/>
                <w:szCs w:val="16"/>
              </w:rPr>
            </w:pPr>
            <w:r>
              <w:rPr>
                <w:rFonts w:cs="Arial"/>
                <w:sz w:val="16"/>
                <w:szCs w:val="16"/>
              </w:rPr>
              <w:t>X</w:t>
            </w:r>
          </w:p>
        </w:tc>
        <w:tc>
          <w:tcPr>
            <w:tcW w:w="426" w:type="dxa"/>
          </w:tcPr>
          <w:p w14:paraId="57968627" w14:textId="77777777" w:rsidR="00314DC0" w:rsidRPr="00545AB1" w:rsidRDefault="00314DC0" w:rsidP="009B2A21">
            <w:pPr>
              <w:jc w:val="both"/>
              <w:rPr>
                <w:rFonts w:cs="Arial"/>
                <w:sz w:val="16"/>
                <w:szCs w:val="16"/>
              </w:rPr>
            </w:pPr>
          </w:p>
        </w:tc>
        <w:tc>
          <w:tcPr>
            <w:tcW w:w="425" w:type="dxa"/>
          </w:tcPr>
          <w:p w14:paraId="44A569D3" w14:textId="77777777" w:rsidR="00314DC0" w:rsidRPr="00545AB1" w:rsidRDefault="00314DC0" w:rsidP="009B2A21">
            <w:pPr>
              <w:jc w:val="both"/>
              <w:rPr>
                <w:rFonts w:cs="Arial"/>
                <w:sz w:val="16"/>
                <w:szCs w:val="16"/>
              </w:rPr>
            </w:pPr>
            <w:r>
              <w:rPr>
                <w:rFonts w:cs="Arial"/>
                <w:sz w:val="16"/>
                <w:szCs w:val="16"/>
              </w:rPr>
              <w:t>X</w:t>
            </w:r>
          </w:p>
        </w:tc>
        <w:tc>
          <w:tcPr>
            <w:tcW w:w="425" w:type="dxa"/>
          </w:tcPr>
          <w:p w14:paraId="18D98D76" w14:textId="77777777" w:rsidR="00314DC0" w:rsidRPr="00545AB1" w:rsidRDefault="00314DC0" w:rsidP="009B2A21">
            <w:pPr>
              <w:jc w:val="both"/>
              <w:rPr>
                <w:rFonts w:cs="Arial"/>
                <w:sz w:val="16"/>
                <w:szCs w:val="16"/>
              </w:rPr>
            </w:pPr>
          </w:p>
        </w:tc>
        <w:tc>
          <w:tcPr>
            <w:tcW w:w="425" w:type="dxa"/>
          </w:tcPr>
          <w:p w14:paraId="6D14981E" w14:textId="77777777" w:rsidR="00314DC0" w:rsidRPr="00545AB1" w:rsidRDefault="00314DC0" w:rsidP="009B2A21">
            <w:pPr>
              <w:jc w:val="both"/>
              <w:rPr>
                <w:rFonts w:cs="Arial"/>
                <w:sz w:val="16"/>
                <w:szCs w:val="16"/>
              </w:rPr>
            </w:pPr>
            <w:r>
              <w:rPr>
                <w:rFonts w:cs="Arial"/>
                <w:sz w:val="16"/>
                <w:szCs w:val="16"/>
              </w:rPr>
              <w:t>X</w:t>
            </w:r>
          </w:p>
        </w:tc>
        <w:tc>
          <w:tcPr>
            <w:tcW w:w="425" w:type="dxa"/>
          </w:tcPr>
          <w:p w14:paraId="4A1CB634" w14:textId="77777777" w:rsidR="00314DC0" w:rsidRPr="00545AB1" w:rsidRDefault="00314DC0" w:rsidP="009B2A21">
            <w:pPr>
              <w:jc w:val="both"/>
              <w:rPr>
                <w:rFonts w:cs="Arial"/>
                <w:sz w:val="16"/>
                <w:szCs w:val="16"/>
              </w:rPr>
            </w:pPr>
            <w:r>
              <w:rPr>
                <w:rFonts w:cs="Arial"/>
                <w:sz w:val="16"/>
                <w:szCs w:val="16"/>
              </w:rPr>
              <w:t>X</w:t>
            </w:r>
          </w:p>
        </w:tc>
        <w:tc>
          <w:tcPr>
            <w:tcW w:w="425" w:type="dxa"/>
          </w:tcPr>
          <w:p w14:paraId="4A86B3BE" w14:textId="77777777" w:rsidR="00314DC0" w:rsidRPr="00545AB1" w:rsidRDefault="00314DC0" w:rsidP="009B2A21">
            <w:pPr>
              <w:jc w:val="both"/>
              <w:rPr>
                <w:rFonts w:cs="Arial"/>
                <w:sz w:val="16"/>
                <w:szCs w:val="16"/>
              </w:rPr>
            </w:pPr>
            <w:r>
              <w:rPr>
                <w:rFonts w:cs="Arial"/>
                <w:sz w:val="16"/>
                <w:szCs w:val="16"/>
              </w:rPr>
              <w:t>X</w:t>
            </w:r>
          </w:p>
        </w:tc>
        <w:tc>
          <w:tcPr>
            <w:tcW w:w="425" w:type="dxa"/>
          </w:tcPr>
          <w:p w14:paraId="2CAA6B79" w14:textId="77777777" w:rsidR="00314DC0" w:rsidRPr="00545AB1" w:rsidRDefault="00314DC0" w:rsidP="009B2A21">
            <w:pPr>
              <w:jc w:val="both"/>
              <w:rPr>
                <w:rFonts w:cs="Arial"/>
                <w:sz w:val="16"/>
                <w:szCs w:val="16"/>
              </w:rPr>
            </w:pPr>
          </w:p>
        </w:tc>
        <w:tc>
          <w:tcPr>
            <w:tcW w:w="426" w:type="dxa"/>
          </w:tcPr>
          <w:p w14:paraId="20E9C691" w14:textId="77777777" w:rsidR="00314DC0" w:rsidRPr="00545AB1" w:rsidRDefault="00314DC0" w:rsidP="009B2A21">
            <w:pPr>
              <w:jc w:val="both"/>
              <w:rPr>
                <w:rFonts w:cs="Arial"/>
                <w:sz w:val="16"/>
                <w:szCs w:val="16"/>
              </w:rPr>
            </w:pPr>
            <w:r>
              <w:rPr>
                <w:rFonts w:cs="Arial"/>
                <w:sz w:val="16"/>
                <w:szCs w:val="16"/>
              </w:rPr>
              <w:t>X</w:t>
            </w:r>
          </w:p>
        </w:tc>
        <w:tc>
          <w:tcPr>
            <w:tcW w:w="426" w:type="dxa"/>
          </w:tcPr>
          <w:p w14:paraId="437378B3" w14:textId="77777777" w:rsidR="00314DC0" w:rsidRPr="00545AB1" w:rsidRDefault="00314DC0" w:rsidP="009B2A21">
            <w:pPr>
              <w:jc w:val="both"/>
              <w:rPr>
                <w:rFonts w:cs="Arial"/>
                <w:sz w:val="16"/>
                <w:szCs w:val="16"/>
              </w:rPr>
            </w:pPr>
          </w:p>
        </w:tc>
      </w:tr>
      <w:tr w:rsidR="00314DC0" w:rsidRPr="00545AB1" w14:paraId="387AF733" w14:textId="77777777" w:rsidTr="009B2A21">
        <w:tc>
          <w:tcPr>
            <w:tcW w:w="3114" w:type="dxa"/>
          </w:tcPr>
          <w:p w14:paraId="19554AD7" w14:textId="126C8440" w:rsidR="00314DC0" w:rsidRPr="00B11017" w:rsidRDefault="00DF284D" w:rsidP="00DF284D">
            <w:pPr>
              <w:rPr>
                <w:sz w:val="20"/>
                <w:szCs w:val="20"/>
              </w:rPr>
            </w:pPr>
            <w:r w:rsidRPr="00B11017">
              <w:rPr>
                <w:sz w:val="20"/>
                <w:szCs w:val="20"/>
              </w:rPr>
              <w:t>C</w:t>
            </w:r>
            <w:r w:rsidR="00314DC0" w:rsidRPr="00B11017">
              <w:rPr>
                <w:sz w:val="20"/>
                <w:szCs w:val="20"/>
              </w:rPr>
              <w:t>ritically reflect on your own growth as a teacher</w:t>
            </w:r>
          </w:p>
          <w:p w14:paraId="7824DD9D" w14:textId="77777777" w:rsidR="00314DC0" w:rsidRPr="00B11017" w:rsidRDefault="00314DC0" w:rsidP="00DF284D">
            <w:pPr>
              <w:rPr>
                <w:sz w:val="20"/>
                <w:szCs w:val="20"/>
              </w:rPr>
            </w:pPr>
          </w:p>
        </w:tc>
        <w:tc>
          <w:tcPr>
            <w:tcW w:w="425" w:type="dxa"/>
          </w:tcPr>
          <w:p w14:paraId="3956C320" w14:textId="77777777" w:rsidR="00314DC0" w:rsidRPr="00545AB1" w:rsidRDefault="00314DC0" w:rsidP="009B2A21">
            <w:pPr>
              <w:jc w:val="both"/>
              <w:rPr>
                <w:rFonts w:cs="Arial"/>
                <w:sz w:val="16"/>
                <w:szCs w:val="16"/>
              </w:rPr>
            </w:pPr>
          </w:p>
        </w:tc>
        <w:tc>
          <w:tcPr>
            <w:tcW w:w="425" w:type="dxa"/>
          </w:tcPr>
          <w:p w14:paraId="50887C77" w14:textId="77777777" w:rsidR="00314DC0" w:rsidRPr="00545AB1" w:rsidRDefault="00314DC0" w:rsidP="009B2A21">
            <w:pPr>
              <w:jc w:val="both"/>
              <w:rPr>
                <w:rFonts w:cs="Arial"/>
                <w:sz w:val="16"/>
                <w:szCs w:val="16"/>
              </w:rPr>
            </w:pPr>
          </w:p>
        </w:tc>
        <w:tc>
          <w:tcPr>
            <w:tcW w:w="426" w:type="dxa"/>
          </w:tcPr>
          <w:p w14:paraId="1F1BB2E8" w14:textId="77777777" w:rsidR="00314DC0" w:rsidRPr="00545AB1" w:rsidRDefault="00314DC0" w:rsidP="009B2A21">
            <w:pPr>
              <w:jc w:val="both"/>
              <w:rPr>
                <w:rFonts w:cs="Arial"/>
                <w:sz w:val="16"/>
                <w:szCs w:val="16"/>
              </w:rPr>
            </w:pPr>
          </w:p>
        </w:tc>
        <w:tc>
          <w:tcPr>
            <w:tcW w:w="425" w:type="dxa"/>
          </w:tcPr>
          <w:p w14:paraId="04AB2150" w14:textId="77777777" w:rsidR="00314DC0" w:rsidRPr="00545AB1" w:rsidRDefault="00314DC0" w:rsidP="009B2A21">
            <w:pPr>
              <w:jc w:val="both"/>
              <w:rPr>
                <w:rFonts w:cs="Arial"/>
                <w:sz w:val="16"/>
                <w:szCs w:val="16"/>
              </w:rPr>
            </w:pPr>
          </w:p>
        </w:tc>
        <w:tc>
          <w:tcPr>
            <w:tcW w:w="425" w:type="dxa"/>
          </w:tcPr>
          <w:p w14:paraId="3429A1ED" w14:textId="77777777" w:rsidR="00314DC0" w:rsidRPr="00545AB1" w:rsidRDefault="00314DC0" w:rsidP="009B2A21">
            <w:pPr>
              <w:jc w:val="both"/>
              <w:rPr>
                <w:rFonts w:cs="Arial"/>
                <w:sz w:val="16"/>
                <w:szCs w:val="16"/>
              </w:rPr>
            </w:pPr>
            <w:r>
              <w:rPr>
                <w:rFonts w:cs="Arial"/>
                <w:sz w:val="16"/>
                <w:szCs w:val="16"/>
              </w:rPr>
              <w:t>X</w:t>
            </w:r>
          </w:p>
        </w:tc>
        <w:tc>
          <w:tcPr>
            <w:tcW w:w="425" w:type="dxa"/>
          </w:tcPr>
          <w:p w14:paraId="3C35CCDA" w14:textId="77777777" w:rsidR="00314DC0" w:rsidRPr="00545AB1" w:rsidRDefault="00314DC0" w:rsidP="009B2A21">
            <w:pPr>
              <w:jc w:val="both"/>
              <w:rPr>
                <w:rFonts w:cs="Arial"/>
                <w:sz w:val="16"/>
                <w:szCs w:val="16"/>
              </w:rPr>
            </w:pPr>
          </w:p>
        </w:tc>
        <w:tc>
          <w:tcPr>
            <w:tcW w:w="426" w:type="dxa"/>
          </w:tcPr>
          <w:p w14:paraId="7700932B" w14:textId="77777777" w:rsidR="00314DC0" w:rsidRPr="00545AB1" w:rsidRDefault="00314DC0" w:rsidP="009B2A21">
            <w:pPr>
              <w:jc w:val="both"/>
              <w:rPr>
                <w:rFonts w:cs="Arial"/>
                <w:sz w:val="16"/>
                <w:szCs w:val="16"/>
              </w:rPr>
            </w:pPr>
          </w:p>
        </w:tc>
        <w:tc>
          <w:tcPr>
            <w:tcW w:w="425" w:type="dxa"/>
          </w:tcPr>
          <w:p w14:paraId="6C1ADFDD" w14:textId="77777777" w:rsidR="00314DC0" w:rsidRPr="00545AB1" w:rsidRDefault="00314DC0" w:rsidP="009B2A21">
            <w:pPr>
              <w:jc w:val="both"/>
              <w:rPr>
                <w:rFonts w:cs="Arial"/>
                <w:sz w:val="16"/>
                <w:szCs w:val="16"/>
              </w:rPr>
            </w:pPr>
          </w:p>
        </w:tc>
        <w:tc>
          <w:tcPr>
            <w:tcW w:w="425" w:type="dxa"/>
          </w:tcPr>
          <w:p w14:paraId="5E0B1C3E" w14:textId="77777777" w:rsidR="00314DC0" w:rsidRPr="00545AB1" w:rsidRDefault="00314DC0" w:rsidP="009B2A21">
            <w:pPr>
              <w:jc w:val="both"/>
              <w:rPr>
                <w:rFonts w:cs="Arial"/>
                <w:sz w:val="16"/>
                <w:szCs w:val="16"/>
              </w:rPr>
            </w:pPr>
          </w:p>
        </w:tc>
        <w:tc>
          <w:tcPr>
            <w:tcW w:w="425" w:type="dxa"/>
          </w:tcPr>
          <w:p w14:paraId="6B475335" w14:textId="77777777" w:rsidR="00314DC0" w:rsidRPr="00545AB1" w:rsidRDefault="00314DC0" w:rsidP="009B2A21">
            <w:pPr>
              <w:jc w:val="both"/>
              <w:rPr>
                <w:rFonts w:cs="Arial"/>
                <w:sz w:val="16"/>
                <w:szCs w:val="16"/>
              </w:rPr>
            </w:pPr>
          </w:p>
        </w:tc>
        <w:tc>
          <w:tcPr>
            <w:tcW w:w="425" w:type="dxa"/>
          </w:tcPr>
          <w:p w14:paraId="2A500C8B" w14:textId="77777777" w:rsidR="00314DC0" w:rsidRPr="00545AB1" w:rsidRDefault="00314DC0" w:rsidP="009B2A21">
            <w:pPr>
              <w:jc w:val="both"/>
              <w:rPr>
                <w:rFonts w:cs="Arial"/>
                <w:sz w:val="16"/>
                <w:szCs w:val="16"/>
              </w:rPr>
            </w:pPr>
          </w:p>
        </w:tc>
        <w:tc>
          <w:tcPr>
            <w:tcW w:w="425" w:type="dxa"/>
          </w:tcPr>
          <w:p w14:paraId="5BFE06BD" w14:textId="77777777" w:rsidR="00314DC0" w:rsidRPr="00545AB1" w:rsidRDefault="00314DC0" w:rsidP="009B2A21">
            <w:pPr>
              <w:jc w:val="both"/>
              <w:rPr>
                <w:rFonts w:cs="Arial"/>
                <w:sz w:val="16"/>
                <w:szCs w:val="16"/>
              </w:rPr>
            </w:pPr>
          </w:p>
        </w:tc>
        <w:tc>
          <w:tcPr>
            <w:tcW w:w="425" w:type="dxa"/>
          </w:tcPr>
          <w:p w14:paraId="3B555D1F" w14:textId="77777777" w:rsidR="00314DC0" w:rsidRPr="00545AB1" w:rsidRDefault="00314DC0" w:rsidP="009B2A21">
            <w:pPr>
              <w:jc w:val="both"/>
              <w:rPr>
                <w:rFonts w:cs="Arial"/>
                <w:sz w:val="16"/>
                <w:szCs w:val="16"/>
              </w:rPr>
            </w:pPr>
            <w:r>
              <w:rPr>
                <w:rFonts w:cs="Arial"/>
                <w:sz w:val="16"/>
                <w:szCs w:val="16"/>
              </w:rPr>
              <w:t>X</w:t>
            </w:r>
          </w:p>
        </w:tc>
        <w:tc>
          <w:tcPr>
            <w:tcW w:w="426" w:type="dxa"/>
          </w:tcPr>
          <w:p w14:paraId="54E24DA5" w14:textId="77777777" w:rsidR="00314DC0" w:rsidRPr="00545AB1" w:rsidRDefault="00314DC0" w:rsidP="009B2A21">
            <w:pPr>
              <w:jc w:val="both"/>
              <w:rPr>
                <w:rFonts w:cs="Arial"/>
                <w:sz w:val="16"/>
                <w:szCs w:val="16"/>
              </w:rPr>
            </w:pPr>
          </w:p>
        </w:tc>
        <w:tc>
          <w:tcPr>
            <w:tcW w:w="426" w:type="dxa"/>
          </w:tcPr>
          <w:p w14:paraId="08C9958D" w14:textId="77777777" w:rsidR="00314DC0" w:rsidRPr="00545AB1" w:rsidRDefault="00314DC0" w:rsidP="009B2A21">
            <w:pPr>
              <w:jc w:val="both"/>
              <w:rPr>
                <w:rFonts w:cs="Arial"/>
                <w:sz w:val="16"/>
                <w:szCs w:val="16"/>
              </w:rPr>
            </w:pPr>
            <w:r>
              <w:rPr>
                <w:rFonts w:cs="Arial"/>
                <w:sz w:val="16"/>
                <w:szCs w:val="16"/>
              </w:rPr>
              <w:t>X</w:t>
            </w:r>
          </w:p>
        </w:tc>
      </w:tr>
    </w:tbl>
    <w:p w14:paraId="49B4144E" w14:textId="77777777" w:rsidR="00314DC0" w:rsidRDefault="00314DC0" w:rsidP="00314DC0"/>
    <w:p w14:paraId="42B99656" w14:textId="35ED7B14" w:rsidR="00314DC0" w:rsidRDefault="00314DC0" w:rsidP="00314DC0">
      <w:pPr>
        <w:pStyle w:val="Heading4"/>
      </w:pPr>
      <w:r>
        <w:lastRenderedPageBreak/>
        <w:t>Course 1 Assessment Overview</w:t>
      </w:r>
    </w:p>
    <w:p w14:paraId="6DCE61E2" w14:textId="77777777" w:rsidR="00314DC0" w:rsidRPr="00545AB1" w:rsidRDefault="1144DD33" w:rsidP="00314DC0">
      <w:pPr>
        <w:rPr>
          <w:rFonts w:cs="Arial"/>
          <w:shd w:val="clear" w:color="auto" w:fill="FFFFFF"/>
        </w:rPr>
      </w:pPr>
      <w:r w:rsidRPr="00D3369E">
        <w:rPr>
          <w:rFonts w:cs="Arial"/>
          <w:shd w:val="clear" w:color="auto" w:fill="FFFFFF"/>
        </w:rPr>
        <w:t>The assessment</w:t>
      </w:r>
      <w:r w:rsidRPr="00545AB1">
        <w:rPr>
          <w:rFonts w:cs="Arial"/>
          <w:shd w:val="clear" w:color="auto" w:fill="FFFFFF"/>
        </w:rPr>
        <w:t xml:space="preserve"> will require participants to draw on the PSF to reflect on their own experience and disciplinary context, as well as the knowledge and understanding gained from engaging with the course and literature. </w:t>
      </w:r>
    </w:p>
    <w:p w14:paraId="218E0580" w14:textId="02DC83EF" w:rsidR="00314DC0" w:rsidRDefault="2A942AD6">
      <w:r>
        <w:t xml:space="preserve">Participants are asked to submit a </w:t>
      </w:r>
      <w:proofErr w:type="gramStart"/>
      <w:r>
        <w:t>4,000 word</w:t>
      </w:r>
      <w:proofErr w:type="gramEnd"/>
      <w:r>
        <w:t xml:space="preserve"> </w:t>
      </w:r>
      <w:r w:rsidR="0988EAE1">
        <w:t>reflective portfolio</w:t>
      </w:r>
      <w:r>
        <w:t xml:space="preserve"> based on their developing academic practice.  This comprises the following three </w:t>
      </w:r>
      <w:r w:rsidR="0EE30345">
        <w:t>parts</w:t>
      </w:r>
      <w:r>
        <w:t>:</w:t>
      </w:r>
    </w:p>
    <w:p w14:paraId="6075D6A4" w14:textId="60BE1E12" w:rsidR="00314DC0" w:rsidRDefault="1C4450E1" w:rsidP="00314DC0">
      <w:pPr>
        <w:pStyle w:val="ListParagraph"/>
        <w:numPr>
          <w:ilvl w:val="0"/>
          <w:numId w:val="26"/>
        </w:numPr>
        <w:spacing w:line="259" w:lineRule="auto"/>
      </w:pPr>
      <w:r>
        <w:t>Part</w:t>
      </w:r>
      <w:r w:rsidR="1144DD33">
        <w:t xml:space="preserve"> 1: Who am I as a teacher? (1000 words) </w:t>
      </w:r>
    </w:p>
    <w:p w14:paraId="23B834EF" w14:textId="74E03A49" w:rsidR="00314DC0" w:rsidRDefault="0BBE3A4A" w:rsidP="00314DC0">
      <w:pPr>
        <w:pStyle w:val="ListParagraph"/>
        <w:numPr>
          <w:ilvl w:val="0"/>
          <w:numId w:val="26"/>
        </w:numPr>
        <w:spacing w:line="259" w:lineRule="auto"/>
      </w:pPr>
      <w:r>
        <w:t>Part</w:t>
      </w:r>
      <w:r w:rsidR="1144DD33">
        <w:t xml:space="preserve"> 2: Conduct a reflective evaluation of an element of your teaching and/or support for learning, and write up your evaluation (1500 words). </w:t>
      </w:r>
    </w:p>
    <w:p w14:paraId="0A402B01" w14:textId="0F22FA88" w:rsidR="00314DC0" w:rsidRDefault="434EEFA1" w:rsidP="00D272A2">
      <w:pPr>
        <w:pStyle w:val="ListParagraph"/>
        <w:numPr>
          <w:ilvl w:val="0"/>
          <w:numId w:val="26"/>
        </w:numPr>
        <w:spacing w:line="259" w:lineRule="auto"/>
      </w:pPr>
      <w:r>
        <w:t>Part</w:t>
      </w:r>
      <w:r w:rsidR="1144DD33">
        <w:t xml:space="preserve"> 3: Peer observation of Teaching.  Participants will be required to have their teaching observed, to reflect on the feedback they receive from an observer, and to connect this to a broader action plan for developing their future teaching practice (1500 words).</w:t>
      </w:r>
    </w:p>
    <w:p w14:paraId="36F78BE4" w14:textId="0158FFE4" w:rsidR="00314DC0" w:rsidRDefault="1144DD33" w:rsidP="00314DC0">
      <w:pPr>
        <w:rPr>
          <w:rFonts w:cs="Arial"/>
          <w:shd w:val="clear" w:color="auto" w:fill="FFFFFF"/>
        </w:rPr>
      </w:pPr>
      <w:r w:rsidRPr="00545AB1">
        <w:rPr>
          <w:rFonts w:cs="Arial"/>
          <w:shd w:val="clear" w:color="auto" w:fill="FFFFFF"/>
        </w:rPr>
        <w:t>Peer observation of teaching is a compulsory part of this course</w:t>
      </w:r>
      <w:r w:rsidRPr="27BA008B">
        <w:rPr>
          <w:rFonts w:cs="Arial"/>
        </w:rPr>
        <w:t xml:space="preserve">.  </w:t>
      </w:r>
      <w:r>
        <w:rPr>
          <w:rFonts w:cs="Arial"/>
          <w:shd w:val="clear" w:color="auto" w:fill="FFFFFF"/>
        </w:rPr>
        <w:t xml:space="preserve">It is possible to </w:t>
      </w:r>
      <w:r w:rsidRPr="27BA008B">
        <w:rPr>
          <w:rFonts w:cs="Arial"/>
        </w:rPr>
        <w:t xml:space="preserve">observe online sessions or to share online learning materials for feedback in lieu of face to face opportunities. </w:t>
      </w:r>
      <w:r w:rsidRPr="00545AB1">
        <w:rPr>
          <w:rFonts w:cs="Arial"/>
          <w:shd w:val="clear" w:color="auto" w:fill="FFFFFF"/>
        </w:rPr>
        <w:t>The scheme will provide participants with the opportunity to have their teaching assessed by an experienced colleague, and reflection</w:t>
      </w:r>
      <w:r>
        <w:rPr>
          <w:rFonts w:cs="Arial"/>
          <w:shd w:val="clear" w:color="auto" w:fill="FFFFFF"/>
        </w:rPr>
        <w:t xml:space="preserve">s </w:t>
      </w:r>
      <w:r w:rsidRPr="00545AB1">
        <w:rPr>
          <w:rFonts w:cs="Arial"/>
          <w:shd w:val="clear" w:color="auto" w:fill="FFFFFF"/>
        </w:rPr>
        <w:t xml:space="preserve">from this will form one of the entries to the </w:t>
      </w:r>
      <w:r w:rsidR="4CBACC8A" w:rsidRPr="27BA008B">
        <w:rPr>
          <w:rFonts w:cs="Arial"/>
        </w:rPr>
        <w:t xml:space="preserve">final </w:t>
      </w:r>
      <w:r w:rsidRPr="27BA008B">
        <w:rPr>
          <w:rFonts w:cs="Arial"/>
        </w:rPr>
        <w:t xml:space="preserve">assessed </w:t>
      </w:r>
      <w:r w:rsidR="175513C4" w:rsidRPr="27BA008B">
        <w:rPr>
          <w:rFonts w:cs="Arial"/>
        </w:rPr>
        <w:t>portfolio</w:t>
      </w:r>
      <w:r w:rsidRPr="27BA008B">
        <w:rPr>
          <w:rFonts w:cs="Arial"/>
        </w:rPr>
        <w:t xml:space="preserve">.  </w:t>
      </w:r>
    </w:p>
    <w:p w14:paraId="3B9AA0D2" w14:textId="77777777" w:rsidR="009E6962" w:rsidRPr="00314DC0" w:rsidRDefault="009E6962" w:rsidP="00314DC0"/>
    <w:p w14:paraId="0B9F1678" w14:textId="77777777" w:rsidR="00314DC0" w:rsidRDefault="3ECC4023" w:rsidP="00314DC0">
      <w:pPr>
        <w:pStyle w:val="Heading3"/>
      </w:pPr>
      <w:bookmarkStart w:id="20" w:name="_Toc240982420"/>
      <w:r>
        <w:t>Course 2 - Designing curricula and learning environments (DCLE)</w:t>
      </w:r>
      <w:bookmarkEnd w:id="20"/>
    </w:p>
    <w:p w14:paraId="63CB52BA" w14:textId="77777777" w:rsidR="00314DC0" w:rsidRDefault="00314DC0" w:rsidP="00314DC0">
      <w:r>
        <w:t xml:space="preserve">In this course we will provide a broad introduction to designing curricula and learning environments in higher education. We will begin by considering the basics of course and programme design, including University approval processes. We will discuss broad conceptualisations of curriculum, to include all aspects of the student learning experience. We will invite participants critically to consider space, place and time in learning and the implications of post-digital and hybrid approaches. Important through-lines for the course are inclusive design and education for sustainability. </w:t>
      </w:r>
    </w:p>
    <w:p w14:paraId="0A319612" w14:textId="77B7F53D" w:rsidR="00314DC0" w:rsidRDefault="00314DC0" w:rsidP="00314DC0">
      <w:pPr>
        <w:rPr>
          <w:rFonts w:cs="Arial"/>
          <w:shd w:val="clear" w:color="auto" w:fill="FFFFFF"/>
        </w:rPr>
      </w:pPr>
      <w:r>
        <w:t>We will run the course wholly online over a ten-week period. Learning and teaching activities will include short video introductions</w:t>
      </w:r>
      <w:r w:rsidR="004A2481">
        <w:t>,</w:t>
      </w:r>
      <w:r>
        <w:t xml:space="preserve"> reflective blogging</w:t>
      </w:r>
      <w:r w:rsidR="004A2481">
        <w:t>,</w:t>
      </w:r>
      <w:r>
        <w:t xml:space="preserve"> synchronous and asynchronous discussion</w:t>
      </w:r>
      <w:r w:rsidR="004A2481">
        <w:t>, and</w:t>
      </w:r>
      <w:r>
        <w:t xml:space="preserve"> group design activities.</w:t>
      </w:r>
    </w:p>
    <w:p w14:paraId="1A3103A8" w14:textId="15AC72B1" w:rsidR="00314DC0" w:rsidRDefault="00314DC0" w:rsidP="00314DC0">
      <w:pPr>
        <w:pStyle w:val="Heading4"/>
        <w:rPr>
          <w:shd w:val="clear" w:color="auto" w:fill="FFFFFF"/>
        </w:rPr>
      </w:pPr>
      <w:r>
        <w:rPr>
          <w:shd w:val="clear" w:color="auto" w:fill="FFFFFF"/>
        </w:rPr>
        <w:t>PSF Descriptor mapped against the course 2 learning outcomes</w:t>
      </w:r>
    </w:p>
    <w:tbl>
      <w:tblPr>
        <w:tblStyle w:val="TableGrid"/>
        <w:tblW w:w="9493" w:type="dxa"/>
        <w:tblLayout w:type="fixed"/>
        <w:tblLook w:val="04A0" w:firstRow="1" w:lastRow="0" w:firstColumn="1" w:lastColumn="0" w:noHBand="0" w:noVBand="1"/>
      </w:tblPr>
      <w:tblGrid>
        <w:gridCol w:w="3114"/>
        <w:gridCol w:w="425"/>
        <w:gridCol w:w="425"/>
        <w:gridCol w:w="426"/>
        <w:gridCol w:w="425"/>
        <w:gridCol w:w="425"/>
        <w:gridCol w:w="425"/>
        <w:gridCol w:w="426"/>
        <w:gridCol w:w="425"/>
        <w:gridCol w:w="425"/>
        <w:gridCol w:w="425"/>
        <w:gridCol w:w="425"/>
        <w:gridCol w:w="425"/>
        <w:gridCol w:w="425"/>
        <w:gridCol w:w="426"/>
        <w:gridCol w:w="426"/>
      </w:tblGrid>
      <w:tr w:rsidR="00314DC0" w:rsidRPr="00545AB1" w14:paraId="61AE50E4" w14:textId="77777777" w:rsidTr="009B2A21">
        <w:tc>
          <w:tcPr>
            <w:tcW w:w="3114" w:type="dxa"/>
          </w:tcPr>
          <w:p w14:paraId="1E0D389A" w14:textId="77777777" w:rsidR="00314DC0" w:rsidRPr="00545AB1" w:rsidRDefault="00314DC0" w:rsidP="00DF284D">
            <w:pPr>
              <w:rPr>
                <w:rFonts w:cs="Arial"/>
                <w:b/>
                <w:sz w:val="20"/>
                <w:szCs w:val="20"/>
              </w:rPr>
            </w:pPr>
            <w:r w:rsidRPr="00DF284D">
              <w:rPr>
                <w:rFonts w:cs="Arial"/>
                <w:b/>
                <w:bCs/>
                <w:sz w:val="20"/>
                <w:szCs w:val="20"/>
              </w:rPr>
              <w:t>Designing curricula and learning environments</w:t>
            </w:r>
          </w:p>
        </w:tc>
        <w:tc>
          <w:tcPr>
            <w:tcW w:w="425" w:type="dxa"/>
          </w:tcPr>
          <w:p w14:paraId="7C41348C" w14:textId="77777777" w:rsidR="00314DC0" w:rsidRPr="00545AB1" w:rsidRDefault="00314DC0" w:rsidP="009B2A21">
            <w:pPr>
              <w:jc w:val="both"/>
              <w:rPr>
                <w:rFonts w:cs="Arial"/>
                <w:b/>
                <w:sz w:val="16"/>
                <w:szCs w:val="16"/>
              </w:rPr>
            </w:pPr>
            <w:r w:rsidRPr="00545AB1">
              <w:rPr>
                <w:rFonts w:cs="Arial"/>
                <w:b/>
                <w:sz w:val="16"/>
                <w:szCs w:val="16"/>
              </w:rPr>
              <w:t>A1</w:t>
            </w:r>
          </w:p>
        </w:tc>
        <w:tc>
          <w:tcPr>
            <w:tcW w:w="425" w:type="dxa"/>
          </w:tcPr>
          <w:p w14:paraId="6C89DF6F" w14:textId="77777777" w:rsidR="00314DC0" w:rsidRPr="00545AB1" w:rsidRDefault="00314DC0" w:rsidP="009B2A21">
            <w:pPr>
              <w:jc w:val="both"/>
              <w:rPr>
                <w:rFonts w:cs="Arial"/>
                <w:b/>
                <w:sz w:val="16"/>
                <w:szCs w:val="16"/>
              </w:rPr>
            </w:pPr>
            <w:r w:rsidRPr="00545AB1">
              <w:rPr>
                <w:rFonts w:cs="Arial"/>
                <w:b/>
                <w:sz w:val="16"/>
                <w:szCs w:val="16"/>
              </w:rPr>
              <w:t>A2</w:t>
            </w:r>
          </w:p>
        </w:tc>
        <w:tc>
          <w:tcPr>
            <w:tcW w:w="426" w:type="dxa"/>
          </w:tcPr>
          <w:p w14:paraId="004D99D8" w14:textId="77777777" w:rsidR="00314DC0" w:rsidRPr="00545AB1" w:rsidRDefault="00314DC0" w:rsidP="009B2A21">
            <w:pPr>
              <w:jc w:val="both"/>
              <w:rPr>
                <w:rFonts w:cs="Arial"/>
                <w:b/>
                <w:sz w:val="16"/>
                <w:szCs w:val="16"/>
              </w:rPr>
            </w:pPr>
            <w:r w:rsidRPr="00545AB1">
              <w:rPr>
                <w:rFonts w:cs="Arial"/>
                <w:b/>
                <w:sz w:val="16"/>
                <w:szCs w:val="16"/>
              </w:rPr>
              <w:t>A3</w:t>
            </w:r>
          </w:p>
        </w:tc>
        <w:tc>
          <w:tcPr>
            <w:tcW w:w="425" w:type="dxa"/>
          </w:tcPr>
          <w:p w14:paraId="3C1391F7" w14:textId="77777777" w:rsidR="00314DC0" w:rsidRPr="00545AB1" w:rsidRDefault="00314DC0" w:rsidP="009B2A21">
            <w:pPr>
              <w:jc w:val="both"/>
              <w:rPr>
                <w:rFonts w:cs="Arial"/>
                <w:b/>
                <w:sz w:val="16"/>
                <w:szCs w:val="16"/>
              </w:rPr>
            </w:pPr>
            <w:r w:rsidRPr="00545AB1">
              <w:rPr>
                <w:rFonts w:cs="Arial"/>
                <w:b/>
                <w:sz w:val="16"/>
                <w:szCs w:val="16"/>
              </w:rPr>
              <w:t>A4</w:t>
            </w:r>
          </w:p>
        </w:tc>
        <w:tc>
          <w:tcPr>
            <w:tcW w:w="425" w:type="dxa"/>
          </w:tcPr>
          <w:p w14:paraId="55D387CC" w14:textId="77777777" w:rsidR="00314DC0" w:rsidRPr="00545AB1" w:rsidRDefault="00314DC0" w:rsidP="009B2A21">
            <w:pPr>
              <w:jc w:val="both"/>
              <w:rPr>
                <w:rFonts w:cs="Arial"/>
                <w:b/>
                <w:sz w:val="16"/>
                <w:szCs w:val="16"/>
              </w:rPr>
            </w:pPr>
            <w:r w:rsidRPr="00545AB1">
              <w:rPr>
                <w:rFonts w:cs="Arial"/>
                <w:b/>
                <w:sz w:val="16"/>
                <w:szCs w:val="16"/>
              </w:rPr>
              <w:t>A5</w:t>
            </w:r>
          </w:p>
        </w:tc>
        <w:tc>
          <w:tcPr>
            <w:tcW w:w="425" w:type="dxa"/>
          </w:tcPr>
          <w:p w14:paraId="2F0D87E2" w14:textId="77777777" w:rsidR="00314DC0" w:rsidRPr="00545AB1" w:rsidRDefault="00314DC0" w:rsidP="009B2A21">
            <w:pPr>
              <w:jc w:val="both"/>
              <w:rPr>
                <w:rFonts w:cs="Arial"/>
                <w:b/>
                <w:sz w:val="16"/>
                <w:szCs w:val="16"/>
              </w:rPr>
            </w:pPr>
            <w:r w:rsidRPr="00545AB1">
              <w:rPr>
                <w:rFonts w:cs="Arial"/>
                <w:b/>
                <w:sz w:val="16"/>
                <w:szCs w:val="16"/>
              </w:rPr>
              <w:t>K1</w:t>
            </w:r>
          </w:p>
        </w:tc>
        <w:tc>
          <w:tcPr>
            <w:tcW w:w="426" w:type="dxa"/>
          </w:tcPr>
          <w:p w14:paraId="3522BCB9" w14:textId="77777777" w:rsidR="00314DC0" w:rsidRPr="00545AB1" w:rsidRDefault="00314DC0" w:rsidP="009B2A21">
            <w:pPr>
              <w:jc w:val="both"/>
              <w:rPr>
                <w:rFonts w:cs="Arial"/>
                <w:b/>
                <w:sz w:val="16"/>
                <w:szCs w:val="16"/>
              </w:rPr>
            </w:pPr>
            <w:r w:rsidRPr="00545AB1">
              <w:rPr>
                <w:rFonts w:cs="Arial"/>
                <w:b/>
                <w:sz w:val="16"/>
                <w:szCs w:val="16"/>
              </w:rPr>
              <w:t>K2</w:t>
            </w:r>
          </w:p>
        </w:tc>
        <w:tc>
          <w:tcPr>
            <w:tcW w:w="425" w:type="dxa"/>
          </w:tcPr>
          <w:p w14:paraId="10AED3F6" w14:textId="77777777" w:rsidR="00314DC0" w:rsidRPr="00545AB1" w:rsidRDefault="00314DC0" w:rsidP="009B2A21">
            <w:pPr>
              <w:jc w:val="both"/>
              <w:rPr>
                <w:rFonts w:cs="Arial"/>
                <w:b/>
                <w:sz w:val="16"/>
                <w:szCs w:val="16"/>
              </w:rPr>
            </w:pPr>
            <w:r w:rsidRPr="00545AB1">
              <w:rPr>
                <w:rFonts w:cs="Arial"/>
                <w:b/>
                <w:sz w:val="16"/>
                <w:szCs w:val="16"/>
              </w:rPr>
              <w:t>K3</w:t>
            </w:r>
          </w:p>
        </w:tc>
        <w:tc>
          <w:tcPr>
            <w:tcW w:w="425" w:type="dxa"/>
          </w:tcPr>
          <w:p w14:paraId="1E06342D" w14:textId="77777777" w:rsidR="00314DC0" w:rsidRPr="00545AB1" w:rsidRDefault="00314DC0" w:rsidP="009B2A21">
            <w:pPr>
              <w:jc w:val="both"/>
              <w:rPr>
                <w:rFonts w:cs="Arial"/>
                <w:b/>
                <w:sz w:val="16"/>
                <w:szCs w:val="16"/>
              </w:rPr>
            </w:pPr>
            <w:r w:rsidRPr="00545AB1">
              <w:rPr>
                <w:rFonts w:cs="Arial"/>
                <w:b/>
                <w:sz w:val="16"/>
                <w:szCs w:val="16"/>
              </w:rPr>
              <w:t>K4</w:t>
            </w:r>
          </w:p>
        </w:tc>
        <w:tc>
          <w:tcPr>
            <w:tcW w:w="425" w:type="dxa"/>
          </w:tcPr>
          <w:p w14:paraId="6F0C517A" w14:textId="77777777" w:rsidR="00314DC0" w:rsidRPr="00545AB1" w:rsidRDefault="00314DC0" w:rsidP="009B2A21">
            <w:pPr>
              <w:jc w:val="both"/>
              <w:rPr>
                <w:rFonts w:cs="Arial"/>
                <w:b/>
                <w:sz w:val="16"/>
                <w:szCs w:val="16"/>
              </w:rPr>
            </w:pPr>
            <w:r w:rsidRPr="00545AB1">
              <w:rPr>
                <w:rFonts w:cs="Arial"/>
                <w:b/>
                <w:sz w:val="16"/>
                <w:szCs w:val="16"/>
              </w:rPr>
              <w:t>K5</w:t>
            </w:r>
          </w:p>
        </w:tc>
        <w:tc>
          <w:tcPr>
            <w:tcW w:w="425" w:type="dxa"/>
          </w:tcPr>
          <w:p w14:paraId="469E98D3" w14:textId="77777777" w:rsidR="00314DC0" w:rsidRPr="00545AB1" w:rsidRDefault="00314DC0" w:rsidP="009B2A21">
            <w:pPr>
              <w:jc w:val="both"/>
              <w:rPr>
                <w:rFonts w:cs="Arial"/>
                <w:b/>
                <w:sz w:val="16"/>
                <w:szCs w:val="16"/>
              </w:rPr>
            </w:pPr>
            <w:r w:rsidRPr="00545AB1">
              <w:rPr>
                <w:rFonts w:cs="Arial"/>
                <w:b/>
                <w:sz w:val="16"/>
                <w:szCs w:val="16"/>
              </w:rPr>
              <w:t>V1</w:t>
            </w:r>
          </w:p>
        </w:tc>
        <w:tc>
          <w:tcPr>
            <w:tcW w:w="425" w:type="dxa"/>
          </w:tcPr>
          <w:p w14:paraId="4D59B8E2" w14:textId="77777777" w:rsidR="00314DC0" w:rsidRPr="00545AB1" w:rsidRDefault="00314DC0" w:rsidP="009B2A21">
            <w:pPr>
              <w:jc w:val="both"/>
              <w:rPr>
                <w:rFonts w:cs="Arial"/>
                <w:b/>
                <w:sz w:val="16"/>
                <w:szCs w:val="16"/>
              </w:rPr>
            </w:pPr>
            <w:r w:rsidRPr="00545AB1">
              <w:rPr>
                <w:rFonts w:cs="Arial"/>
                <w:b/>
                <w:sz w:val="16"/>
                <w:szCs w:val="16"/>
              </w:rPr>
              <w:t>V2</w:t>
            </w:r>
          </w:p>
        </w:tc>
        <w:tc>
          <w:tcPr>
            <w:tcW w:w="425" w:type="dxa"/>
          </w:tcPr>
          <w:p w14:paraId="061694F7" w14:textId="77777777" w:rsidR="00314DC0" w:rsidRPr="00545AB1" w:rsidRDefault="00314DC0" w:rsidP="009B2A21">
            <w:pPr>
              <w:jc w:val="both"/>
              <w:rPr>
                <w:rFonts w:cs="Arial"/>
                <w:b/>
                <w:sz w:val="16"/>
                <w:szCs w:val="16"/>
              </w:rPr>
            </w:pPr>
            <w:r w:rsidRPr="00545AB1">
              <w:rPr>
                <w:rFonts w:cs="Arial"/>
                <w:b/>
                <w:sz w:val="16"/>
                <w:szCs w:val="16"/>
              </w:rPr>
              <w:t>V3</w:t>
            </w:r>
          </w:p>
        </w:tc>
        <w:tc>
          <w:tcPr>
            <w:tcW w:w="426" w:type="dxa"/>
          </w:tcPr>
          <w:p w14:paraId="2B5D798F" w14:textId="77777777" w:rsidR="00314DC0" w:rsidRPr="00545AB1" w:rsidRDefault="00314DC0" w:rsidP="009B2A21">
            <w:pPr>
              <w:jc w:val="both"/>
              <w:rPr>
                <w:rFonts w:cs="Arial"/>
                <w:b/>
                <w:sz w:val="16"/>
                <w:szCs w:val="16"/>
              </w:rPr>
            </w:pPr>
            <w:r w:rsidRPr="00545AB1">
              <w:rPr>
                <w:rFonts w:cs="Arial"/>
                <w:b/>
                <w:sz w:val="16"/>
                <w:szCs w:val="16"/>
              </w:rPr>
              <w:t>V4</w:t>
            </w:r>
          </w:p>
        </w:tc>
        <w:tc>
          <w:tcPr>
            <w:tcW w:w="426" w:type="dxa"/>
          </w:tcPr>
          <w:p w14:paraId="3C0D34C5" w14:textId="77777777" w:rsidR="00314DC0" w:rsidRPr="00545AB1" w:rsidRDefault="00314DC0" w:rsidP="009B2A21">
            <w:pPr>
              <w:jc w:val="both"/>
              <w:rPr>
                <w:rFonts w:cs="Arial"/>
                <w:b/>
                <w:sz w:val="16"/>
                <w:szCs w:val="16"/>
              </w:rPr>
            </w:pPr>
            <w:r>
              <w:rPr>
                <w:rFonts w:cs="Arial"/>
                <w:b/>
                <w:sz w:val="16"/>
                <w:szCs w:val="16"/>
              </w:rPr>
              <w:t>V5</w:t>
            </w:r>
          </w:p>
        </w:tc>
      </w:tr>
      <w:tr w:rsidR="00314DC0" w:rsidRPr="00545AB1" w14:paraId="6182CB66" w14:textId="77777777" w:rsidTr="009B2A21">
        <w:tc>
          <w:tcPr>
            <w:tcW w:w="3114" w:type="dxa"/>
          </w:tcPr>
          <w:p w14:paraId="7762272C" w14:textId="70B2DFF1" w:rsidR="00314DC0" w:rsidRPr="008A6165" w:rsidRDefault="00DF284D" w:rsidP="00DF284D">
            <w:pPr>
              <w:rPr>
                <w:rFonts w:cs="Arial"/>
                <w:sz w:val="20"/>
                <w:szCs w:val="20"/>
              </w:rPr>
            </w:pPr>
            <w:r w:rsidRPr="008A6165">
              <w:rPr>
                <w:sz w:val="20"/>
                <w:szCs w:val="20"/>
              </w:rPr>
              <w:t>A</w:t>
            </w:r>
            <w:r w:rsidR="00314DC0" w:rsidRPr="008A6165">
              <w:rPr>
                <w:sz w:val="20"/>
                <w:szCs w:val="20"/>
              </w:rPr>
              <w:t>pply specific knowledge, skills and understanding to complete paperwork for course approval effectively</w:t>
            </w:r>
          </w:p>
        </w:tc>
        <w:tc>
          <w:tcPr>
            <w:tcW w:w="425" w:type="dxa"/>
          </w:tcPr>
          <w:p w14:paraId="0B85B5DA" w14:textId="77777777" w:rsidR="00314DC0" w:rsidRPr="00545AB1" w:rsidRDefault="00314DC0" w:rsidP="009B2A21">
            <w:pPr>
              <w:jc w:val="both"/>
              <w:rPr>
                <w:rFonts w:cs="Arial"/>
                <w:sz w:val="16"/>
                <w:szCs w:val="16"/>
              </w:rPr>
            </w:pPr>
            <w:r>
              <w:rPr>
                <w:rFonts w:cs="Arial"/>
                <w:sz w:val="16"/>
                <w:szCs w:val="16"/>
              </w:rPr>
              <w:t>X</w:t>
            </w:r>
          </w:p>
        </w:tc>
        <w:tc>
          <w:tcPr>
            <w:tcW w:w="425" w:type="dxa"/>
          </w:tcPr>
          <w:p w14:paraId="239E3135" w14:textId="77777777" w:rsidR="00314DC0" w:rsidRPr="00545AB1" w:rsidRDefault="00314DC0" w:rsidP="009B2A21">
            <w:pPr>
              <w:jc w:val="both"/>
              <w:rPr>
                <w:rFonts w:cs="Arial"/>
                <w:sz w:val="16"/>
                <w:szCs w:val="16"/>
              </w:rPr>
            </w:pPr>
          </w:p>
        </w:tc>
        <w:tc>
          <w:tcPr>
            <w:tcW w:w="426" w:type="dxa"/>
          </w:tcPr>
          <w:p w14:paraId="06D27CE6" w14:textId="77777777" w:rsidR="00314DC0" w:rsidRPr="00545AB1" w:rsidRDefault="00314DC0" w:rsidP="009B2A21">
            <w:pPr>
              <w:jc w:val="both"/>
              <w:rPr>
                <w:rFonts w:cs="Arial"/>
                <w:sz w:val="16"/>
                <w:szCs w:val="16"/>
              </w:rPr>
            </w:pPr>
            <w:r>
              <w:rPr>
                <w:rFonts w:cs="Arial"/>
                <w:sz w:val="16"/>
                <w:szCs w:val="16"/>
              </w:rPr>
              <w:t>X</w:t>
            </w:r>
          </w:p>
        </w:tc>
        <w:tc>
          <w:tcPr>
            <w:tcW w:w="425" w:type="dxa"/>
          </w:tcPr>
          <w:p w14:paraId="540E3156" w14:textId="77777777" w:rsidR="00314DC0" w:rsidRPr="00545AB1" w:rsidRDefault="00314DC0" w:rsidP="009B2A21">
            <w:pPr>
              <w:jc w:val="both"/>
              <w:rPr>
                <w:rFonts w:cs="Arial"/>
                <w:sz w:val="16"/>
                <w:szCs w:val="16"/>
              </w:rPr>
            </w:pPr>
            <w:r>
              <w:rPr>
                <w:rFonts w:cs="Arial"/>
                <w:sz w:val="16"/>
                <w:szCs w:val="16"/>
              </w:rPr>
              <w:t>X</w:t>
            </w:r>
          </w:p>
        </w:tc>
        <w:tc>
          <w:tcPr>
            <w:tcW w:w="425" w:type="dxa"/>
          </w:tcPr>
          <w:p w14:paraId="3F878968" w14:textId="77777777" w:rsidR="00314DC0" w:rsidRPr="00545AB1" w:rsidRDefault="00314DC0" w:rsidP="009B2A21">
            <w:pPr>
              <w:jc w:val="both"/>
              <w:rPr>
                <w:rFonts w:cs="Arial"/>
                <w:sz w:val="16"/>
                <w:szCs w:val="16"/>
              </w:rPr>
            </w:pPr>
          </w:p>
        </w:tc>
        <w:tc>
          <w:tcPr>
            <w:tcW w:w="425" w:type="dxa"/>
          </w:tcPr>
          <w:p w14:paraId="4DAF3A77" w14:textId="77777777" w:rsidR="00314DC0" w:rsidRPr="00545AB1" w:rsidRDefault="00314DC0" w:rsidP="009B2A21">
            <w:pPr>
              <w:jc w:val="both"/>
              <w:rPr>
                <w:rFonts w:cs="Arial"/>
                <w:sz w:val="16"/>
                <w:szCs w:val="16"/>
              </w:rPr>
            </w:pPr>
          </w:p>
        </w:tc>
        <w:tc>
          <w:tcPr>
            <w:tcW w:w="426" w:type="dxa"/>
          </w:tcPr>
          <w:p w14:paraId="5662BF58" w14:textId="77777777" w:rsidR="00314DC0" w:rsidRPr="00545AB1" w:rsidRDefault="00314DC0" w:rsidP="009B2A21">
            <w:pPr>
              <w:jc w:val="both"/>
              <w:rPr>
                <w:rFonts w:cs="Arial"/>
                <w:sz w:val="16"/>
                <w:szCs w:val="16"/>
              </w:rPr>
            </w:pPr>
            <w:r>
              <w:rPr>
                <w:rFonts w:cs="Arial"/>
                <w:sz w:val="16"/>
                <w:szCs w:val="16"/>
              </w:rPr>
              <w:t>X</w:t>
            </w:r>
          </w:p>
        </w:tc>
        <w:tc>
          <w:tcPr>
            <w:tcW w:w="425" w:type="dxa"/>
          </w:tcPr>
          <w:p w14:paraId="25538430" w14:textId="77777777" w:rsidR="00314DC0" w:rsidRPr="00545AB1" w:rsidRDefault="00314DC0" w:rsidP="009B2A21">
            <w:pPr>
              <w:jc w:val="both"/>
              <w:rPr>
                <w:rFonts w:cs="Arial"/>
                <w:sz w:val="16"/>
                <w:szCs w:val="16"/>
              </w:rPr>
            </w:pPr>
          </w:p>
        </w:tc>
        <w:tc>
          <w:tcPr>
            <w:tcW w:w="425" w:type="dxa"/>
          </w:tcPr>
          <w:p w14:paraId="1002EA86" w14:textId="77777777" w:rsidR="00314DC0" w:rsidRPr="00545AB1" w:rsidRDefault="00314DC0" w:rsidP="009B2A21">
            <w:pPr>
              <w:jc w:val="both"/>
              <w:rPr>
                <w:rFonts w:cs="Arial"/>
                <w:sz w:val="16"/>
                <w:szCs w:val="16"/>
              </w:rPr>
            </w:pPr>
          </w:p>
        </w:tc>
        <w:tc>
          <w:tcPr>
            <w:tcW w:w="425" w:type="dxa"/>
          </w:tcPr>
          <w:p w14:paraId="5AEBDC49" w14:textId="77777777" w:rsidR="00314DC0" w:rsidRPr="00545AB1" w:rsidRDefault="00314DC0" w:rsidP="009B2A21">
            <w:pPr>
              <w:jc w:val="both"/>
              <w:rPr>
                <w:rFonts w:cs="Arial"/>
                <w:sz w:val="16"/>
                <w:szCs w:val="16"/>
              </w:rPr>
            </w:pPr>
            <w:r>
              <w:rPr>
                <w:rFonts w:cs="Arial"/>
                <w:sz w:val="16"/>
                <w:szCs w:val="16"/>
              </w:rPr>
              <w:t>X</w:t>
            </w:r>
          </w:p>
        </w:tc>
        <w:tc>
          <w:tcPr>
            <w:tcW w:w="425" w:type="dxa"/>
          </w:tcPr>
          <w:p w14:paraId="256ED2E8" w14:textId="77777777" w:rsidR="00314DC0" w:rsidRPr="00545AB1" w:rsidRDefault="00314DC0" w:rsidP="009B2A21">
            <w:pPr>
              <w:jc w:val="both"/>
              <w:rPr>
                <w:rFonts w:cs="Arial"/>
                <w:sz w:val="16"/>
                <w:szCs w:val="16"/>
              </w:rPr>
            </w:pPr>
          </w:p>
        </w:tc>
        <w:tc>
          <w:tcPr>
            <w:tcW w:w="425" w:type="dxa"/>
          </w:tcPr>
          <w:p w14:paraId="279DE7D3" w14:textId="77777777" w:rsidR="00314DC0" w:rsidRPr="00545AB1" w:rsidRDefault="00314DC0" w:rsidP="009B2A21">
            <w:pPr>
              <w:jc w:val="both"/>
              <w:rPr>
                <w:rFonts w:cs="Arial"/>
                <w:sz w:val="16"/>
                <w:szCs w:val="16"/>
              </w:rPr>
            </w:pPr>
          </w:p>
        </w:tc>
        <w:tc>
          <w:tcPr>
            <w:tcW w:w="425" w:type="dxa"/>
          </w:tcPr>
          <w:p w14:paraId="6FD33F73" w14:textId="77777777" w:rsidR="00314DC0" w:rsidRPr="00545AB1" w:rsidRDefault="00314DC0" w:rsidP="009B2A21">
            <w:pPr>
              <w:jc w:val="both"/>
              <w:rPr>
                <w:rFonts w:cs="Arial"/>
                <w:sz w:val="16"/>
                <w:szCs w:val="16"/>
              </w:rPr>
            </w:pPr>
            <w:r>
              <w:rPr>
                <w:rFonts w:cs="Arial"/>
                <w:sz w:val="16"/>
                <w:szCs w:val="16"/>
              </w:rPr>
              <w:t>X</w:t>
            </w:r>
          </w:p>
        </w:tc>
        <w:tc>
          <w:tcPr>
            <w:tcW w:w="426" w:type="dxa"/>
          </w:tcPr>
          <w:p w14:paraId="163608A7" w14:textId="77777777" w:rsidR="00314DC0" w:rsidRPr="00545AB1" w:rsidRDefault="00314DC0" w:rsidP="009B2A21">
            <w:pPr>
              <w:jc w:val="both"/>
              <w:rPr>
                <w:rFonts w:cs="Arial"/>
                <w:sz w:val="16"/>
                <w:szCs w:val="16"/>
              </w:rPr>
            </w:pPr>
          </w:p>
        </w:tc>
        <w:tc>
          <w:tcPr>
            <w:tcW w:w="426" w:type="dxa"/>
          </w:tcPr>
          <w:p w14:paraId="31F6BB78" w14:textId="77777777" w:rsidR="00314DC0" w:rsidRPr="00545AB1" w:rsidRDefault="00314DC0" w:rsidP="009B2A21">
            <w:pPr>
              <w:jc w:val="both"/>
              <w:rPr>
                <w:rFonts w:cs="Arial"/>
                <w:sz w:val="16"/>
                <w:szCs w:val="16"/>
              </w:rPr>
            </w:pPr>
            <w:r>
              <w:rPr>
                <w:rFonts w:cs="Arial"/>
                <w:sz w:val="16"/>
                <w:szCs w:val="16"/>
              </w:rPr>
              <w:t>X</w:t>
            </w:r>
          </w:p>
        </w:tc>
      </w:tr>
      <w:tr w:rsidR="00314DC0" w:rsidRPr="00545AB1" w14:paraId="1B208D50" w14:textId="77777777" w:rsidTr="009B2A21">
        <w:tc>
          <w:tcPr>
            <w:tcW w:w="3114" w:type="dxa"/>
          </w:tcPr>
          <w:p w14:paraId="71C1FBF7" w14:textId="77777777" w:rsidR="00314DC0" w:rsidRPr="008A6165" w:rsidRDefault="00314DC0" w:rsidP="00DF284D">
            <w:pPr>
              <w:rPr>
                <w:rFonts w:cs="Arial"/>
                <w:sz w:val="20"/>
                <w:szCs w:val="20"/>
              </w:rPr>
            </w:pPr>
            <w:r w:rsidRPr="008A6165">
              <w:rPr>
                <w:sz w:val="20"/>
                <w:szCs w:val="20"/>
              </w:rPr>
              <w:t xml:space="preserve">Design courses that show critical awareness of flexible pedagogies </w:t>
            </w:r>
            <w:r w:rsidRPr="008A6165">
              <w:rPr>
                <w:sz w:val="20"/>
                <w:szCs w:val="20"/>
              </w:rPr>
              <w:lastRenderedPageBreak/>
              <w:t>including multimodality and hybridity</w:t>
            </w:r>
          </w:p>
        </w:tc>
        <w:tc>
          <w:tcPr>
            <w:tcW w:w="425" w:type="dxa"/>
          </w:tcPr>
          <w:p w14:paraId="39EC32DC" w14:textId="77777777" w:rsidR="00314DC0" w:rsidRPr="00545AB1" w:rsidRDefault="00314DC0" w:rsidP="009B2A21">
            <w:pPr>
              <w:jc w:val="both"/>
              <w:rPr>
                <w:rFonts w:cs="Arial"/>
                <w:sz w:val="16"/>
                <w:szCs w:val="16"/>
              </w:rPr>
            </w:pPr>
            <w:r>
              <w:rPr>
                <w:rFonts w:cs="Arial"/>
                <w:sz w:val="16"/>
                <w:szCs w:val="16"/>
              </w:rPr>
              <w:lastRenderedPageBreak/>
              <w:t>X</w:t>
            </w:r>
          </w:p>
        </w:tc>
        <w:tc>
          <w:tcPr>
            <w:tcW w:w="425" w:type="dxa"/>
          </w:tcPr>
          <w:p w14:paraId="3567ECA0" w14:textId="77777777" w:rsidR="00314DC0" w:rsidRPr="00545AB1" w:rsidRDefault="00314DC0" w:rsidP="009B2A21">
            <w:pPr>
              <w:jc w:val="both"/>
              <w:rPr>
                <w:rFonts w:cs="Arial"/>
                <w:sz w:val="16"/>
                <w:szCs w:val="16"/>
              </w:rPr>
            </w:pPr>
            <w:r>
              <w:rPr>
                <w:rFonts w:cs="Arial"/>
                <w:sz w:val="16"/>
                <w:szCs w:val="16"/>
              </w:rPr>
              <w:t>X</w:t>
            </w:r>
          </w:p>
        </w:tc>
        <w:tc>
          <w:tcPr>
            <w:tcW w:w="426" w:type="dxa"/>
          </w:tcPr>
          <w:p w14:paraId="6EED93A2" w14:textId="77777777" w:rsidR="00314DC0" w:rsidRPr="00545AB1" w:rsidRDefault="00314DC0" w:rsidP="009B2A21">
            <w:pPr>
              <w:jc w:val="both"/>
              <w:rPr>
                <w:rFonts w:cs="Arial"/>
                <w:sz w:val="16"/>
                <w:szCs w:val="16"/>
              </w:rPr>
            </w:pPr>
            <w:r>
              <w:rPr>
                <w:rFonts w:cs="Arial"/>
                <w:sz w:val="16"/>
                <w:szCs w:val="16"/>
              </w:rPr>
              <w:t>X</w:t>
            </w:r>
          </w:p>
        </w:tc>
        <w:tc>
          <w:tcPr>
            <w:tcW w:w="425" w:type="dxa"/>
          </w:tcPr>
          <w:p w14:paraId="2B45A211" w14:textId="77777777" w:rsidR="00314DC0" w:rsidRPr="00545AB1" w:rsidRDefault="00314DC0" w:rsidP="009B2A21">
            <w:pPr>
              <w:jc w:val="both"/>
              <w:rPr>
                <w:rFonts w:cs="Arial"/>
                <w:sz w:val="16"/>
                <w:szCs w:val="16"/>
              </w:rPr>
            </w:pPr>
            <w:r>
              <w:rPr>
                <w:rFonts w:cs="Arial"/>
                <w:sz w:val="16"/>
                <w:szCs w:val="16"/>
              </w:rPr>
              <w:t>X</w:t>
            </w:r>
          </w:p>
        </w:tc>
        <w:tc>
          <w:tcPr>
            <w:tcW w:w="425" w:type="dxa"/>
          </w:tcPr>
          <w:p w14:paraId="29673587" w14:textId="77777777" w:rsidR="00314DC0" w:rsidRPr="00545AB1" w:rsidRDefault="00314DC0" w:rsidP="009B2A21">
            <w:pPr>
              <w:jc w:val="both"/>
              <w:rPr>
                <w:rFonts w:cs="Arial"/>
                <w:sz w:val="16"/>
                <w:szCs w:val="16"/>
              </w:rPr>
            </w:pPr>
          </w:p>
        </w:tc>
        <w:tc>
          <w:tcPr>
            <w:tcW w:w="425" w:type="dxa"/>
          </w:tcPr>
          <w:p w14:paraId="777D3D3A" w14:textId="77777777" w:rsidR="00314DC0" w:rsidRPr="00545AB1" w:rsidRDefault="00314DC0" w:rsidP="009B2A21">
            <w:pPr>
              <w:jc w:val="both"/>
              <w:rPr>
                <w:rFonts w:cs="Arial"/>
                <w:sz w:val="16"/>
                <w:szCs w:val="16"/>
              </w:rPr>
            </w:pPr>
            <w:r>
              <w:rPr>
                <w:rFonts w:cs="Arial"/>
                <w:sz w:val="16"/>
                <w:szCs w:val="16"/>
              </w:rPr>
              <w:t>X</w:t>
            </w:r>
          </w:p>
        </w:tc>
        <w:tc>
          <w:tcPr>
            <w:tcW w:w="426" w:type="dxa"/>
          </w:tcPr>
          <w:p w14:paraId="1AA2DB53" w14:textId="77777777" w:rsidR="00314DC0" w:rsidRPr="00545AB1" w:rsidRDefault="00314DC0" w:rsidP="009B2A21">
            <w:pPr>
              <w:jc w:val="both"/>
              <w:rPr>
                <w:rFonts w:cs="Arial"/>
                <w:sz w:val="16"/>
                <w:szCs w:val="16"/>
              </w:rPr>
            </w:pPr>
            <w:r>
              <w:rPr>
                <w:rFonts w:cs="Arial"/>
                <w:sz w:val="16"/>
                <w:szCs w:val="16"/>
              </w:rPr>
              <w:t>X</w:t>
            </w:r>
          </w:p>
        </w:tc>
        <w:tc>
          <w:tcPr>
            <w:tcW w:w="425" w:type="dxa"/>
          </w:tcPr>
          <w:p w14:paraId="74C4BF5D" w14:textId="77777777" w:rsidR="00314DC0" w:rsidRPr="00545AB1" w:rsidRDefault="00314DC0" w:rsidP="009B2A21">
            <w:pPr>
              <w:jc w:val="both"/>
              <w:rPr>
                <w:rFonts w:cs="Arial"/>
                <w:sz w:val="16"/>
                <w:szCs w:val="16"/>
              </w:rPr>
            </w:pPr>
          </w:p>
        </w:tc>
        <w:tc>
          <w:tcPr>
            <w:tcW w:w="425" w:type="dxa"/>
          </w:tcPr>
          <w:p w14:paraId="3AEE462D" w14:textId="77777777" w:rsidR="00314DC0" w:rsidRPr="00545AB1" w:rsidRDefault="00314DC0" w:rsidP="009B2A21">
            <w:pPr>
              <w:jc w:val="both"/>
              <w:rPr>
                <w:rFonts w:cs="Arial"/>
                <w:sz w:val="16"/>
                <w:szCs w:val="16"/>
              </w:rPr>
            </w:pPr>
          </w:p>
        </w:tc>
        <w:tc>
          <w:tcPr>
            <w:tcW w:w="425" w:type="dxa"/>
          </w:tcPr>
          <w:p w14:paraId="6206FBB2" w14:textId="77777777" w:rsidR="00314DC0" w:rsidRPr="00545AB1" w:rsidRDefault="00314DC0" w:rsidP="009B2A21">
            <w:pPr>
              <w:jc w:val="both"/>
              <w:rPr>
                <w:rFonts w:cs="Arial"/>
                <w:sz w:val="16"/>
                <w:szCs w:val="16"/>
              </w:rPr>
            </w:pPr>
            <w:r>
              <w:rPr>
                <w:rFonts w:cs="Arial"/>
                <w:sz w:val="16"/>
                <w:szCs w:val="16"/>
              </w:rPr>
              <w:t>X</w:t>
            </w:r>
          </w:p>
        </w:tc>
        <w:tc>
          <w:tcPr>
            <w:tcW w:w="425" w:type="dxa"/>
          </w:tcPr>
          <w:p w14:paraId="40F2C337" w14:textId="77777777" w:rsidR="00314DC0" w:rsidRPr="00545AB1" w:rsidRDefault="00314DC0" w:rsidP="009B2A21">
            <w:pPr>
              <w:jc w:val="both"/>
              <w:rPr>
                <w:rFonts w:cs="Arial"/>
                <w:sz w:val="16"/>
                <w:szCs w:val="16"/>
              </w:rPr>
            </w:pPr>
            <w:r>
              <w:rPr>
                <w:rFonts w:cs="Arial"/>
                <w:sz w:val="16"/>
                <w:szCs w:val="16"/>
              </w:rPr>
              <w:t>X</w:t>
            </w:r>
          </w:p>
        </w:tc>
        <w:tc>
          <w:tcPr>
            <w:tcW w:w="425" w:type="dxa"/>
          </w:tcPr>
          <w:p w14:paraId="3C37EFDE" w14:textId="77777777" w:rsidR="00314DC0" w:rsidRPr="00545AB1" w:rsidRDefault="00314DC0" w:rsidP="009B2A21">
            <w:pPr>
              <w:jc w:val="both"/>
              <w:rPr>
                <w:rFonts w:cs="Arial"/>
                <w:sz w:val="16"/>
                <w:szCs w:val="16"/>
              </w:rPr>
            </w:pPr>
            <w:r>
              <w:rPr>
                <w:rFonts w:cs="Arial"/>
                <w:sz w:val="16"/>
                <w:szCs w:val="16"/>
              </w:rPr>
              <w:t>X</w:t>
            </w:r>
          </w:p>
        </w:tc>
        <w:tc>
          <w:tcPr>
            <w:tcW w:w="425" w:type="dxa"/>
          </w:tcPr>
          <w:p w14:paraId="48F9FE26" w14:textId="77777777" w:rsidR="00314DC0" w:rsidRPr="00545AB1" w:rsidRDefault="00314DC0" w:rsidP="009B2A21">
            <w:pPr>
              <w:jc w:val="both"/>
              <w:rPr>
                <w:rFonts w:cs="Arial"/>
                <w:sz w:val="16"/>
                <w:szCs w:val="16"/>
              </w:rPr>
            </w:pPr>
          </w:p>
        </w:tc>
        <w:tc>
          <w:tcPr>
            <w:tcW w:w="426" w:type="dxa"/>
          </w:tcPr>
          <w:p w14:paraId="3997E43A" w14:textId="77777777" w:rsidR="00314DC0" w:rsidRPr="00545AB1" w:rsidRDefault="00314DC0" w:rsidP="009B2A21">
            <w:pPr>
              <w:jc w:val="both"/>
              <w:rPr>
                <w:rFonts w:cs="Arial"/>
                <w:sz w:val="16"/>
                <w:szCs w:val="16"/>
              </w:rPr>
            </w:pPr>
          </w:p>
        </w:tc>
        <w:tc>
          <w:tcPr>
            <w:tcW w:w="426" w:type="dxa"/>
          </w:tcPr>
          <w:p w14:paraId="131B588B" w14:textId="77777777" w:rsidR="00314DC0" w:rsidRPr="00545AB1" w:rsidRDefault="00314DC0" w:rsidP="009B2A21">
            <w:pPr>
              <w:jc w:val="both"/>
              <w:rPr>
                <w:rFonts w:cs="Arial"/>
                <w:sz w:val="16"/>
                <w:szCs w:val="16"/>
              </w:rPr>
            </w:pPr>
          </w:p>
        </w:tc>
      </w:tr>
      <w:tr w:rsidR="00314DC0" w:rsidRPr="00545AB1" w14:paraId="31775F8E" w14:textId="77777777" w:rsidTr="009B2A21">
        <w:tc>
          <w:tcPr>
            <w:tcW w:w="3114" w:type="dxa"/>
          </w:tcPr>
          <w:p w14:paraId="4AD9EE1C" w14:textId="77777777" w:rsidR="00314DC0" w:rsidRPr="008A6165" w:rsidRDefault="00314DC0" w:rsidP="00DF284D">
            <w:pPr>
              <w:rPr>
                <w:rFonts w:cs="Arial"/>
                <w:sz w:val="20"/>
                <w:szCs w:val="20"/>
              </w:rPr>
            </w:pPr>
            <w:r w:rsidRPr="008A6165">
              <w:rPr>
                <w:sz w:val="20"/>
                <w:szCs w:val="20"/>
              </w:rPr>
              <w:t>Critically reflect on the impact of different course design approaches on inclusive learning</w:t>
            </w:r>
          </w:p>
        </w:tc>
        <w:tc>
          <w:tcPr>
            <w:tcW w:w="425" w:type="dxa"/>
          </w:tcPr>
          <w:p w14:paraId="25907CEB" w14:textId="77777777" w:rsidR="00314DC0" w:rsidRPr="00545AB1" w:rsidRDefault="00314DC0" w:rsidP="009B2A21">
            <w:pPr>
              <w:jc w:val="both"/>
              <w:rPr>
                <w:rFonts w:cs="Arial"/>
                <w:sz w:val="16"/>
                <w:szCs w:val="16"/>
              </w:rPr>
            </w:pPr>
            <w:r>
              <w:rPr>
                <w:rFonts w:cs="Arial"/>
                <w:sz w:val="16"/>
                <w:szCs w:val="16"/>
              </w:rPr>
              <w:t>X</w:t>
            </w:r>
          </w:p>
        </w:tc>
        <w:tc>
          <w:tcPr>
            <w:tcW w:w="425" w:type="dxa"/>
          </w:tcPr>
          <w:p w14:paraId="3315078F" w14:textId="77777777" w:rsidR="00314DC0" w:rsidRPr="00545AB1" w:rsidRDefault="00314DC0" w:rsidP="009B2A21">
            <w:pPr>
              <w:jc w:val="both"/>
              <w:rPr>
                <w:rFonts w:cs="Arial"/>
                <w:sz w:val="16"/>
                <w:szCs w:val="16"/>
              </w:rPr>
            </w:pPr>
          </w:p>
        </w:tc>
        <w:tc>
          <w:tcPr>
            <w:tcW w:w="426" w:type="dxa"/>
          </w:tcPr>
          <w:p w14:paraId="48CFB7AA" w14:textId="77777777" w:rsidR="00314DC0" w:rsidRPr="00545AB1" w:rsidRDefault="00314DC0" w:rsidP="009B2A21">
            <w:pPr>
              <w:jc w:val="both"/>
              <w:rPr>
                <w:rFonts w:cs="Arial"/>
                <w:sz w:val="16"/>
                <w:szCs w:val="16"/>
              </w:rPr>
            </w:pPr>
          </w:p>
        </w:tc>
        <w:tc>
          <w:tcPr>
            <w:tcW w:w="425" w:type="dxa"/>
          </w:tcPr>
          <w:p w14:paraId="63C5CFDE" w14:textId="77777777" w:rsidR="00314DC0" w:rsidRPr="00545AB1" w:rsidRDefault="00314DC0" w:rsidP="009B2A21">
            <w:pPr>
              <w:jc w:val="both"/>
              <w:rPr>
                <w:rFonts w:cs="Arial"/>
                <w:sz w:val="16"/>
                <w:szCs w:val="16"/>
              </w:rPr>
            </w:pPr>
          </w:p>
        </w:tc>
        <w:tc>
          <w:tcPr>
            <w:tcW w:w="425" w:type="dxa"/>
          </w:tcPr>
          <w:p w14:paraId="36C4730E" w14:textId="77777777" w:rsidR="00314DC0" w:rsidRPr="00545AB1" w:rsidRDefault="00314DC0" w:rsidP="009B2A21">
            <w:pPr>
              <w:jc w:val="both"/>
              <w:rPr>
                <w:rFonts w:cs="Arial"/>
                <w:sz w:val="16"/>
                <w:szCs w:val="16"/>
              </w:rPr>
            </w:pPr>
          </w:p>
        </w:tc>
        <w:tc>
          <w:tcPr>
            <w:tcW w:w="425" w:type="dxa"/>
          </w:tcPr>
          <w:p w14:paraId="297EC025" w14:textId="77777777" w:rsidR="00314DC0" w:rsidRPr="00545AB1" w:rsidRDefault="00314DC0" w:rsidP="009B2A21">
            <w:pPr>
              <w:jc w:val="both"/>
              <w:rPr>
                <w:rFonts w:cs="Arial"/>
                <w:sz w:val="16"/>
                <w:szCs w:val="16"/>
              </w:rPr>
            </w:pPr>
            <w:r>
              <w:rPr>
                <w:rFonts w:cs="Arial"/>
                <w:sz w:val="16"/>
                <w:szCs w:val="16"/>
              </w:rPr>
              <w:t>X</w:t>
            </w:r>
          </w:p>
        </w:tc>
        <w:tc>
          <w:tcPr>
            <w:tcW w:w="426" w:type="dxa"/>
          </w:tcPr>
          <w:p w14:paraId="7E9E2008" w14:textId="77777777" w:rsidR="00314DC0" w:rsidRPr="00545AB1" w:rsidRDefault="00314DC0" w:rsidP="009B2A21">
            <w:pPr>
              <w:jc w:val="both"/>
              <w:rPr>
                <w:rFonts w:cs="Arial"/>
                <w:sz w:val="16"/>
                <w:szCs w:val="16"/>
              </w:rPr>
            </w:pPr>
            <w:r>
              <w:rPr>
                <w:rFonts w:cs="Arial"/>
                <w:sz w:val="16"/>
                <w:szCs w:val="16"/>
              </w:rPr>
              <w:t>X</w:t>
            </w:r>
          </w:p>
        </w:tc>
        <w:tc>
          <w:tcPr>
            <w:tcW w:w="425" w:type="dxa"/>
          </w:tcPr>
          <w:p w14:paraId="133FD5E2" w14:textId="77777777" w:rsidR="00314DC0" w:rsidRPr="00545AB1" w:rsidRDefault="00314DC0" w:rsidP="009B2A21">
            <w:pPr>
              <w:jc w:val="both"/>
              <w:rPr>
                <w:rFonts w:cs="Arial"/>
                <w:sz w:val="16"/>
                <w:szCs w:val="16"/>
              </w:rPr>
            </w:pPr>
          </w:p>
        </w:tc>
        <w:tc>
          <w:tcPr>
            <w:tcW w:w="425" w:type="dxa"/>
          </w:tcPr>
          <w:p w14:paraId="12FD0610" w14:textId="77777777" w:rsidR="00314DC0" w:rsidRPr="00545AB1" w:rsidRDefault="00314DC0" w:rsidP="009B2A21">
            <w:pPr>
              <w:jc w:val="both"/>
              <w:rPr>
                <w:rFonts w:cs="Arial"/>
                <w:sz w:val="16"/>
                <w:szCs w:val="16"/>
              </w:rPr>
            </w:pPr>
            <w:r>
              <w:rPr>
                <w:rFonts w:cs="Arial"/>
                <w:sz w:val="16"/>
                <w:szCs w:val="16"/>
              </w:rPr>
              <w:t>X</w:t>
            </w:r>
          </w:p>
        </w:tc>
        <w:tc>
          <w:tcPr>
            <w:tcW w:w="425" w:type="dxa"/>
          </w:tcPr>
          <w:p w14:paraId="0FDE47D1" w14:textId="77777777" w:rsidR="00314DC0" w:rsidRPr="00545AB1" w:rsidRDefault="00314DC0" w:rsidP="009B2A21">
            <w:pPr>
              <w:jc w:val="both"/>
              <w:rPr>
                <w:rFonts w:cs="Arial"/>
                <w:sz w:val="16"/>
                <w:szCs w:val="16"/>
              </w:rPr>
            </w:pPr>
          </w:p>
        </w:tc>
        <w:tc>
          <w:tcPr>
            <w:tcW w:w="425" w:type="dxa"/>
          </w:tcPr>
          <w:p w14:paraId="5D75D2A6" w14:textId="77777777" w:rsidR="00314DC0" w:rsidRPr="00545AB1" w:rsidRDefault="00314DC0" w:rsidP="009B2A21">
            <w:pPr>
              <w:jc w:val="both"/>
              <w:rPr>
                <w:rFonts w:cs="Arial"/>
                <w:sz w:val="16"/>
                <w:szCs w:val="16"/>
              </w:rPr>
            </w:pPr>
            <w:r>
              <w:rPr>
                <w:rFonts w:cs="Arial"/>
                <w:sz w:val="16"/>
                <w:szCs w:val="16"/>
              </w:rPr>
              <w:t>X</w:t>
            </w:r>
          </w:p>
        </w:tc>
        <w:tc>
          <w:tcPr>
            <w:tcW w:w="425" w:type="dxa"/>
          </w:tcPr>
          <w:p w14:paraId="0C1F0D37" w14:textId="77777777" w:rsidR="00314DC0" w:rsidRPr="00545AB1" w:rsidRDefault="00314DC0" w:rsidP="009B2A21">
            <w:pPr>
              <w:jc w:val="both"/>
              <w:rPr>
                <w:rFonts w:cs="Arial"/>
                <w:sz w:val="16"/>
                <w:szCs w:val="16"/>
              </w:rPr>
            </w:pPr>
            <w:r>
              <w:rPr>
                <w:rFonts w:cs="Arial"/>
                <w:sz w:val="16"/>
                <w:szCs w:val="16"/>
              </w:rPr>
              <w:t>X</w:t>
            </w:r>
          </w:p>
        </w:tc>
        <w:tc>
          <w:tcPr>
            <w:tcW w:w="425" w:type="dxa"/>
          </w:tcPr>
          <w:p w14:paraId="1E4AA178" w14:textId="77777777" w:rsidR="00314DC0" w:rsidRPr="00545AB1" w:rsidRDefault="00314DC0" w:rsidP="009B2A21">
            <w:pPr>
              <w:jc w:val="both"/>
              <w:rPr>
                <w:rFonts w:cs="Arial"/>
                <w:sz w:val="16"/>
                <w:szCs w:val="16"/>
              </w:rPr>
            </w:pPr>
          </w:p>
        </w:tc>
        <w:tc>
          <w:tcPr>
            <w:tcW w:w="426" w:type="dxa"/>
          </w:tcPr>
          <w:p w14:paraId="30212BB2" w14:textId="77777777" w:rsidR="00314DC0" w:rsidRPr="00545AB1" w:rsidRDefault="00314DC0" w:rsidP="009B2A21">
            <w:pPr>
              <w:jc w:val="both"/>
              <w:rPr>
                <w:rFonts w:cs="Arial"/>
                <w:sz w:val="16"/>
                <w:szCs w:val="16"/>
              </w:rPr>
            </w:pPr>
            <w:r>
              <w:rPr>
                <w:rFonts w:cs="Arial"/>
                <w:sz w:val="16"/>
                <w:szCs w:val="16"/>
              </w:rPr>
              <w:t>X</w:t>
            </w:r>
          </w:p>
        </w:tc>
        <w:tc>
          <w:tcPr>
            <w:tcW w:w="426" w:type="dxa"/>
          </w:tcPr>
          <w:p w14:paraId="039620DD" w14:textId="77777777" w:rsidR="00314DC0" w:rsidRPr="00545AB1" w:rsidRDefault="00314DC0" w:rsidP="009B2A21">
            <w:pPr>
              <w:jc w:val="both"/>
              <w:rPr>
                <w:rFonts w:cs="Arial"/>
                <w:sz w:val="16"/>
                <w:szCs w:val="16"/>
              </w:rPr>
            </w:pPr>
          </w:p>
        </w:tc>
      </w:tr>
      <w:tr w:rsidR="00314DC0" w:rsidRPr="00545AB1" w14:paraId="014BD908" w14:textId="77777777" w:rsidTr="009B2A21">
        <w:tc>
          <w:tcPr>
            <w:tcW w:w="3114" w:type="dxa"/>
          </w:tcPr>
          <w:p w14:paraId="4B9996F0" w14:textId="77777777" w:rsidR="00314DC0" w:rsidRPr="008A6165" w:rsidRDefault="00314DC0" w:rsidP="00DF284D">
            <w:pPr>
              <w:rPr>
                <w:rFonts w:cs="Arial"/>
                <w:sz w:val="20"/>
                <w:szCs w:val="20"/>
              </w:rPr>
            </w:pPr>
            <w:r w:rsidRPr="008A6165">
              <w:rPr>
                <w:sz w:val="20"/>
                <w:szCs w:val="20"/>
              </w:rPr>
              <w:t xml:space="preserve">Evaluate different approaches to course design in light of </w:t>
            </w:r>
            <w:proofErr w:type="gramStart"/>
            <w:r w:rsidRPr="008A6165">
              <w:rPr>
                <w:sz w:val="20"/>
                <w:szCs w:val="20"/>
              </w:rPr>
              <w:t>University</w:t>
            </w:r>
            <w:proofErr w:type="gramEnd"/>
            <w:r w:rsidRPr="008A6165">
              <w:rPr>
                <w:sz w:val="20"/>
                <w:szCs w:val="20"/>
              </w:rPr>
              <w:t xml:space="preserve"> strategic priorities and the wider purposes of higher education</w:t>
            </w:r>
          </w:p>
        </w:tc>
        <w:tc>
          <w:tcPr>
            <w:tcW w:w="425" w:type="dxa"/>
          </w:tcPr>
          <w:p w14:paraId="5E40528C" w14:textId="77777777" w:rsidR="00314DC0" w:rsidRPr="00545AB1" w:rsidRDefault="00314DC0" w:rsidP="009B2A21">
            <w:pPr>
              <w:jc w:val="both"/>
              <w:rPr>
                <w:rFonts w:cs="Arial"/>
                <w:sz w:val="16"/>
                <w:szCs w:val="16"/>
              </w:rPr>
            </w:pPr>
          </w:p>
        </w:tc>
        <w:tc>
          <w:tcPr>
            <w:tcW w:w="425" w:type="dxa"/>
          </w:tcPr>
          <w:p w14:paraId="64ABAB22" w14:textId="77777777" w:rsidR="00314DC0" w:rsidRPr="00545AB1" w:rsidRDefault="00314DC0" w:rsidP="009B2A21">
            <w:pPr>
              <w:jc w:val="both"/>
              <w:rPr>
                <w:rFonts w:cs="Arial"/>
                <w:sz w:val="16"/>
                <w:szCs w:val="16"/>
              </w:rPr>
            </w:pPr>
          </w:p>
        </w:tc>
        <w:tc>
          <w:tcPr>
            <w:tcW w:w="426" w:type="dxa"/>
          </w:tcPr>
          <w:p w14:paraId="28D1353C" w14:textId="77777777" w:rsidR="00314DC0" w:rsidRPr="00545AB1" w:rsidRDefault="00314DC0" w:rsidP="009B2A21">
            <w:pPr>
              <w:jc w:val="both"/>
              <w:rPr>
                <w:rFonts w:cs="Arial"/>
                <w:sz w:val="16"/>
                <w:szCs w:val="16"/>
              </w:rPr>
            </w:pPr>
          </w:p>
        </w:tc>
        <w:tc>
          <w:tcPr>
            <w:tcW w:w="425" w:type="dxa"/>
          </w:tcPr>
          <w:p w14:paraId="7CF3F843" w14:textId="77777777" w:rsidR="00314DC0" w:rsidRPr="00545AB1" w:rsidRDefault="00314DC0" w:rsidP="009B2A21">
            <w:pPr>
              <w:jc w:val="both"/>
              <w:rPr>
                <w:rFonts w:cs="Arial"/>
                <w:sz w:val="16"/>
                <w:szCs w:val="16"/>
              </w:rPr>
            </w:pPr>
          </w:p>
        </w:tc>
        <w:tc>
          <w:tcPr>
            <w:tcW w:w="425" w:type="dxa"/>
          </w:tcPr>
          <w:p w14:paraId="36882EC2" w14:textId="77777777" w:rsidR="00314DC0" w:rsidRPr="00545AB1" w:rsidRDefault="00314DC0" w:rsidP="009B2A21">
            <w:pPr>
              <w:jc w:val="both"/>
              <w:rPr>
                <w:rFonts w:cs="Arial"/>
                <w:sz w:val="16"/>
                <w:szCs w:val="16"/>
              </w:rPr>
            </w:pPr>
            <w:r>
              <w:rPr>
                <w:rFonts w:cs="Arial"/>
                <w:sz w:val="16"/>
                <w:szCs w:val="16"/>
              </w:rPr>
              <w:t>X</w:t>
            </w:r>
          </w:p>
        </w:tc>
        <w:tc>
          <w:tcPr>
            <w:tcW w:w="425" w:type="dxa"/>
          </w:tcPr>
          <w:p w14:paraId="21768B17" w14:textId="77777777" w:rsidR="00314DC0" w:rsidRPr="00545AB1" w:rsidRDefault="00314DC0" w:rsidP="009B2A21">
            <w:pPr>
              <w:jc w:val="both"/>
              <w:rPr>
                <w:rFonts w:cs="Arial"/>
                <w:sz w:val="16"/>
                <w:szCs w:val="16"/>
              </w:rPr>
            </w:pPr>
          </w:p>
        </w:tc>
        <w:tc>
          <w:tcPr>
            <w:tcW w:w="426" w:type="dxa"/>
          </w:tcPr>
          <w:p w14:paraId="5BC2B730" w14:textId="77777777" w:rsidR="00314DC0" w:rsidRPr="00545AB1" w:rsidRDefault="00314DC0" w:rsidP="009B2A21">
            <w:pPr>
              <w:jc w:val="both"/>
              <w:rPr>
                <w:rFonts w:cs="Arial"/>
                <w:sz w:val="16"/>
                <w:szCs w:val="16"/>
              </w:rPr>
            </w:pPr>
            <w:r>
              <w:rPr>
                <w:rFonts w:cs="Arial"/>
                <w:sz w:val="16"/>
                <w:szCs w:val="16"/>
              </w:rPr>
              <w:t>X</w:t>
            </w:r>
          </w:p>
        </w:tc>
        <w:tc>
          <w:tcPr>
            <w:tcW w:w="425" w:type="dxa"/>
          </w:tcPr>
          <w:p w14:paraId="57FA915D" w14:textId="77777777" w:rsidR="00314DC0" w:rsidRPr="00545AB1" w:rsidRDefault="00314DC0" w:rsidP="009B2A21">
            <w:pPr>
              <w:jc w:val="both"/>
              <w:rPr>
                <w:rFonts w:cs="Arial"/>
                <w:sz w:val="16"/>
                <w:szCs w:val="16"/>
              </w:rPr>
            </w:pPr>
            <w:r>
              <w:rPr>
                <w:rFonts w:cs="Arial"/>
                <w:sz w:val="16"/>
                <w:szCs w:val="16"/>
              </w:rPr>
              <w:t>X</w:t>
            </w:r>
          </w:p>
        </w:tc>
        <w:tc>
          <w:tcPr>
            <w:tcW w:w="425" w:type="dxa"/>
          </w:tcPr>
          <w:p w14:paraId="42A79053" w14:textId="77777777" w:rsidR="00314DC0" w:rsidRPr="00545AB1" w:rsidRDefault="00314DC0" w:rsidP="009B2A21">
            <w:pPr>
              <w:jc w:val="both"/>
              <w:rPr>
                <w:rFonts w:cs="Arial"/>
                <w:sz w:val="16"/>
                <w:szCs w:val="16"/>
              </w:rPr>
            </w:pPr>
          </w:p>
        </w:tc>
        <w:tc>
          <w:tcPr>
            <w:tcW w:w="425" w:type="dxa"/>
          </w:tcPr>
          <w:p w14:paraId="31589D70" w14:textId="77777777" w:rsidR="00314DC0" w:rsidRPr="00545AB1" w:rsidRDefault="00314DC0" w:rsidP="009B2A21">
            <w:pPr>
              <w:jc w:val="both"/>
              <w:rPr>
                <w:rFonts w:cs="Arial"/>
                <w:sz w:val="16"/>
                <w:szCs w:val="16"/>
              </w:rPr>
            </w:pPr>
          </w:p>
        </w:tc>
        <w:tc>
          <w:tcPr>
            <w:tcW w:w="425" w:type="dxa"/>
          </w:tcPr>
          <w:p w14:paraId="2F9CB0FF" w14:textId="77777777" w:rsidR="00314DC0" w:rsidRPr="00545AB1" w:rsidRDefault="00314DC0" w:rsidP="009B2A21">
            <w:pPr>
              <w:jc w:val="both"/>
              <w:rPr>
                <w:rFonts w:cs="Arial"/>
                <w:sz w:val="16"/>
                <w:szCs w:val="16"/>
              </w:rPr>
            </w:pPr>
          </w:p>
        </w:tc>
        <w:tc>
          <w:tcPr>
            <w:tcW w:w="425" w:type="dxa"/>
          </w:tcPr>
          <w:p w14:paraId="293F0247" w14:textId="77777777" w:rsidR="00314DC0" w:rsidRPr="00545AB1" w:rsidRDefault="00314DC0" w:rsidP="009B2A21">
            <w:pPr>
              <w:jc w:val="both"/>
              <w:rPr>
                <w:rFonts w:cs="Arial"/>
                <w:sz w:val="16"/>
                <w:szCs w:val="16"/>
              </w:rPr>
            </w:pPr>
          </w:p>
        </w:tc>
        <w:tc>
          <w:tcPr>
            <w:tcW w:w="425" w:type="dxa"/>
          </w:tcPr>
          <w:p w14:paraId="714716E3" w14:textId="77777777" w:rsidR="00314DC0" w:rsidRPr="00545AB1" w:rsidRDefault="00314DC0" w:rsidP="009B2A21">
            <w:pPr>
              <w:jc w:val="both"/>
              <w:rPr>
                <w:rFonts w:cs="Arial"/>
                <w:sz w:val="16"/>
                <w:szCs w:val="16"/>
              </w:rPr>
            </w:pPr>
            <w:r>
              <w:rPr>
                <w:rFonts w:cs="Arial"/>
                <w:sz w:val="16"/>
                <w:szCs w:val="16"/>
              </w:rPr>
              <w:t>X</w:t>
            </w:r>
          </w:p>
        </w:tc>
        <w:tc>
          <w:tcPr>
            <w:tcW w:w="426" w:type="dxa"/>
          </w:tcPr>
          <w:p w14:paraId="4F45EC0A" w14:textId="77777777" w:rsidR="00314DC0" w:rsidRPr="00545AB1" w:rsidRDefault="00314DC0" w:rsidP="009B2A21">
            <w:pPr>
              <w:jc w:val="both"/>
              <w:rPr>
                <w:rFonts w:cs="Arial"/>
                <w:sz w:val="16"/>
                <w:szCs w:val="16"/>
              </w:rPr>
            </w:pPr>
            <w:r>
              <w:rPr>
                <w:rFonts w:cs="Arial"/>
                <w:sz w:val="16"/>
                <w:szCs w:val="16"/>
              </w:rPr>
              <w:t>X</w:t>
            </w:r>
          </w:p>
        </w:tc>
        <w:tc>
          <w:tcPr>
            <w:tcW w:w="426" w:type="dxa"/>
          </w:tcPr>
          <w:p w14:paraId="487D12ED" w14:textId="77777777" w:rsidR="00314DC0" w:rsidRPr="00545AB1" w:rsidRDefault="00314DC0" w:rsidP="009B2A21">
            <w:pPr>
              <w:jc w:val="both"/>
              <w:rPr>
                <w:rFonts w:cs="Arial"/>
                <w:sz w:val="16"/>
                <w:szCs w:val="16"/>
              </w:rPr>
            </w:pPr>
          </w:p>
        </w:tc>
      </w:tr>
    </w:tbl>
    <w:p w14:paraId="11CF9672" w14:textId="77777777" w:rsidR="00314DC0" w:rsidRDefault="00314DC0" w:rsidP="00314DC0"/>
    <w:p w14:paraId="2A66B57D" w14:textId="03E29F75" w:rsidR="00314DC0" w:rsidRDefault="00314DC0" w:rsidP="00314DC0">
      <w:pPr>
        <w:pStyle w:val="Heading4"/>
      </w:pPr>
      <w:r>
        <w:t>Course 2 Assessment Overview</w:t>
      </w:r>
    </w:p>
    <w:p w14:paraId="7D997B1F" w14:textId="77777777" w:rsidR="00314DC0" w:rsidRPr="00545AB1" w:rsidRDefault="00314DC0" w:rsidP="00314DC0">
      <w:pPr>
        <w:rPr>
          <w:rFonts w:cs="Arial"/>
          <w:shd w:val="clear" w:color="auto" w:fill="FFFFFF"/>
        </w:rPr>
      </w:pPr>
      <w:r w:rsidRPr="00D3369E">
        <w:rPr>
          <w:rFonts w:cs="Arial"/>
          <w:shd w:val="clear" w:color="auto" w:fill="FFFFFF"/>
        </w:rPr>
        <w:t>The assessment</w:t>
      </w:r>
      <w:r w:rsidRPr="00545AB1">
        <w:rPr>
          <w:rFonts w:cs="Arial"/>
          <w:shd w:val="clear" w:color="auto" w:fill="FFFFFF"/>
        </w:rPr>
        <w:t xml:space="preserve"> will require participants to draw on the PSF to reflect on their own experience and disciplinary context, as well as the knowledge and understanding gained from engaging with the course and literature. </w:t>
      </w:r>
    </w:p>
    <w:p w14:paraId="04155F8F" w14:textId="74467288" w:rsidR="00314DC0" w:rsidRDefault="00314DC0" w:rsidP="00314DC0">
      <w:r>
        <w:t xml:space="preserve">Participants are asked to submit the following four components:  </w:t>
      </w:r>
    </w:p>
    <w:p w14:paraId="42FF97D6" w14:textId="77777777" w:rsidR="00314DC0" w:rsidRDefault="00314DC0" w:rsidP="00314DC0">
      <w:pPr>
        <w:pStyle w:val="ListParagraph"/>
        <w:numPr>
          <w:ilvl w:val="0"/>
          <w:numId w:val="27"/>
        </w:numPr>
        <w:spacing w:line="259" w:lineRule="auto"/>
      </w:pPr>
      <w:r>
        <w:t xml:space="preserve">Part 1: Group course design proposal </w:t>
      </w:r>
    </w:p>
    <w:p w14:paraId="6270D0FF" w14:textId="77777777" w:rsidR="00314DC0" w:rsidRDefault="00314DC0" w:rsidP="00314DC0">
      <w:pPr>
        <w:pStyle w:val="ListParagraph"/>
        <w:numPr>
          <w:ilvl w:val="0"/>
          <w:numId w:val="27"/>
        </w:numPr>
        <w:spacing w:line="259" w:lineRule="auto"/>
      </w:pPr>
      <w:r>
        <w:t xml:space="preserve">Part 2. Group course rationale as either screencast, podcast, or video. </w:t>
      </w:r>
    </w:p>
    <w:p w14:paraId="1D0EA1D4" w14:textId="77777777" w:rsidR="00314DC0" w:rsidRDefault="00314DC0" w:rsidP="00314DC0">
      <w:pPr>
        <w:pStyle w:val="ListParagraph"/>
        <w:numPr>
          <w:ilvl w:val="0"/>
          <w:numId w:val="27"/>
        </w:numPr>
        <w:spacing w:line="259" w:lineRule="auto"/>
      </w:pPr>
      <w:r>
        <w:t xml:space="preserve">Part 3: Group design of a CC licenced resource for that course. </w:t>
      </w:r>
    </w:p>
    <w:p w14:paraId="5562F7AA" w14:textId="77777777" w:rsidR="00314DC0" w:rsidRPr="008F7ABA" w:rsidRDefault="00314DC0" w:rsidP="00314DC0">
      <w:pPr>
        <w:pStyle w:val="ListParagraph"/>
        <w:numPr>
          <w:ilvl w:val="0"/>
          <w:numId w:val="27"/>
        </w:numPr>
        <w:spacing w:line="259" w:lineRule="auto"/>
        <w:rPr>
          <w:rFonts w:cs="Arial"/>
          <w:shd w:val="clear" w:color="auto" w:fill="FFFFFF"/>
        </w:rPr>
      </w:pPr>
      <w:r>
        <w:t>Part 4. Individual reflective blog on the process (1000 words).</w:t>
      </w:r>
    </w:p>
    <w:p w14:paraId="71163FC6" w14:textId="2DFA6114" w:rsidR="00314DC0" w:rsidRDefault="00314DC0" w:rsidP="00314DC0">
      <w:pPr>
        <w:rPr>
          <w:rFonts w:cs="Arial"/>
          <w:shd w:val="clear" w:color="auto" w:fill="FFFFFF"/>
        </w:rPr>
      </w:pPr>
      <w:r>
        <w:rPr>
          <w:shd w:val="clear" w:color="auto" w:fill="FFFFFF"/>
        </w:rPr>
        <w:t xml:space="preserve">You </w:t>
      </w:r>
      <w:r w:rsidRPr="00545AB1">
        <w:rPr>
          <w:shd w:val="clear" w:color="auto" w:fill="FFFFFF"/>
        </w:rPr>
        <w:t xml:space="preserve">are required to draw on </w:t>
      </w:r>
      <w:r>
        <w:rPr>
          <w:shd w:val="clear" w:color="auto" w:fill="FFFFFF"/>
        </w:rPr>
        <w:t>your own</w:t>
      </w:r>
      <w:r w:rsidRPr="00545AB1">
        <w:rPr>
          <w:shd w:val="clear" w:color="auto" w:fill="FFFFFF"/>
        </w:rPr>
        <w:t xml:space="preserve"> experience and disciplinary context, as well as </w:t>
      </w:r>
      <w:r>
        <w:rPr>
          <w:shd w:val="clear" w:color="auto" w:fill="FFFFFF"/>
        </w:rPr>
        <w:t xml:space="preserve">on </w:t>
      </w:r>
      <w:r w:rsidRPr="00545AB1">
        <w:rPr>
          <w:shd w:val="clear" w:color="auto" w:fill="FFFFFF"/>
        </w:rPr>
        <w:t>the knowledge and understanding gained from engaging with the course and literature.</w:t>
      </w:r>
      <w:r>
        <w:rPr>
          <w:shd w:val="clear" w:color="auto" w:fill="FFFFFF"/>
        </w:rPr>
        <w:t xml:space="preserve">  </w:t>
      </w:r>
      <w:r w:rsidRPr="00545AB1">
        <w:rPr>
          <w:rFonts w:cs="Arial"/>
          <w:shd w:val="clear" w:color="auto" w:fill="FFFFFF"/>
        </w:rPr>
        <w:t>Detailed guidance and support will be provided</w:t>
      </w:r>
      <w:r>
        <w:rPr>
          <w:rFonts w:cs="Arial"/>
          <w:shd w:val="clear" w:color="auto" w:fill="FFFFFF"/>
        </w:rPr>
        <w:t xml:space="preserve">. You are required to participate in group work as well as individual work, and the assessment will be multi-modal in nature.  </w:t>
      </w:r>
    </w:p>
    <w:p w14:paraId="6A896570" w14:textId="77777777" w:rsidR="004A2481" w:rsidRPr="004A2481" w:rsidRDefault="004A2481" w:rsidP="00314DC0">
      <w:pPr>
        <w:rPr>
          <w:rFonts w:cs="Arial"/>
          <w:shd w:val="clear" w:color="auto" w:fill="FFFFFF"/>
        </w:rPr>
      </w:pPr>
    </w:p>
    <w:p w14:paraId="7B785407" w14:textId="712DB024" w:rsidR="003109BD" w:rsidRDefault="00314DC0" w:rsidP="00314DC0">
      <w:pPr>
        <w:pStyle w:val="Heading3"/>
      </w:pPr>
      <w:bookmarkStart w:id="21" w:name="_Toc240982421"/>
      <w:r>
        <w:t>Course 3 - Emerging issues in academic practice (</w:t>
      </w:r>
      <w:proofErr w:type="spellStart"/>
      <w:r>
        <w:t>EiAP</w:t>
      </w:r>
      <w:proofErr w:type="spellEnd"/>
      <w:r>
        <w:t>)</w:t>
      </w:r>
      <w:bookmarkEnd w:id="21"/>
    </w:p>
    <w:p w14:paraId="68F8061C" w14:textId="6BF06DD2" w:rsidR="00314DC0" w:rsidRDefault="3ECC4023" w:rsidP="00314DC0">
      <w:r>
        <w:t xml:space="preserve">The aim of the course is to allow </w:t>
      </w:r>
      <w:r w:rsidR="00D272A2">
        <w:t xml:space="preserve">participants </w:t>
      </w:r>
      <w:r>
        <w:t xml:space="preserve">to design and implement an in-depth learning project into a topical issue of their choice in academic practice. The course will allow students to develop their educational research and design skills, produce writing and outputs appropriate to their project and engage in academic debate that is useful and relevant to their roles. While the topic will be the students’ choice, it is envisaged that they will </w:t>
      </w:r>
      <w:r w:rsidR="092F7063">
        <w:t xml:space="preserve">design projects that are </w:t>
      </w:r>
      <w:r>
        <w:t xml:space="preserve">relevant to their </w:t>
      </w:r>
      <w:r w:rsidR="7E497FEA">
        <w:t xml:space="preserve">Service or </w:t>
      </w:r>
      <w:r>
        <w:t>School’s Learning and Teaching Strategy,</w:t>
      </w:r>
      <w:r w:rsidR="075908DE">
        <w:t xml:space="preserve"> their disciplinary context, </w:t>
      </w:r>
      <w:r>
        <w:t xml:space="preserve">wider University strategy, mission, policy and objective, as well as emerging issues in the higher education sector. </w:t>
      </w:r>
    </w:p>
    <w:p w14:paraId="0E0F5A88" w14:textId="545BC58E" w:rsidR="00314DC0" w:rsidRDefault="3ECC4023">
      <w:r>
        <w:t xml:space="preserve">This </w:t>
      </w:r>
      <w:r w:rsidR="18A0DD9B">
        <w:t>is</w:t>
      </w:r>
      <w:r w:rsidR="00DF284D">
        <w:t xml:space="preserve"> </w:t>
      </w:r>
      <w:r>
        <w:t xml:space="preserve">a co-created course where students work in conjunction with teaching staff to define and critically investigate learning and teaching practices. Students will lead in </w:t>
      </w:r>
      <w:r w:rsidR="5415D9E9">
        <w:t xml:space="preserve">developing </w:t>
      </w:r>
      <w:r w:rsidR="1FC1E8B5">
        <w:t xml:space="preserve">their </w:t>
      </w:r>
      <w:r w:rsidR="5415D9E9">
        <w:t>project aims, plans</w:t>
      </w:r>
      <w:r>
        <w:t xml:space="preserve">, finding appropriate resources and making use of and investigating their topics. The course will be taught online in common with the rest of the </w:t>
      </w:r>
      <w:proofErr w:type="spellStart"/>
      <w:r>
        <w:t>PgCAP</w:t>
      </w:r>
      <w:proofErr w:type="spellEnd"/>
      <w:r>
        <w:t xml:space="preserve"> programme.</w:t>
      </w:r>
      <w:r w:rsidR="57421286">
        <w:t xml:space="preserve"> However, we provide in-person writing retreats at critical times of the year to encourage peer learning and networking.</w:t>
      </w:r>
      <w:r>
        <w:t xml:space="preserve"> </w:t>
      </w:r>
    </w:p>
    <w:p w14:paraId="4F72C4E6" w14:textId="77777777" w:rsidR="004A2481" w:rsidRDefault="004A2481">
      <w:pPr>
        <w:rPr>
          <w:rFonts w:cs="Arial"/>
        </w:rPr>
      </w:pPr>
    </w:p>
    <w:p w14:paraId="1523E8C1" w14:textId="77777777" w:rsidR="00314DC0" w:rsidRDefault="00314DC0" w:rsidP="00314DC0">
      <w:pPr>
        <w:pStyle w:val="Heading4"/>
        <w:rPr>
          <w:shd w:val="clear" w:color="auto" w:fill="FFFFFF"/>
        </w:rPr>
      </w:pPr>
      <w:r>
        <w:rPr>
          <w:shd w:val="clear" w:color="auto" w:fill="FFFFFF"/>
        </w:rPr>
        <w:t>PSF Descriptor mapped against the course 2 learning outcomes</w:t>
      </w:r>
    </w:p>
    <w:tbl>
      <w:tblPr>
        <w:tblStyle w:val="TableGrid"/>
        <w:tblW w:w="9493" w:type="dxa"/>
        <w:tblLayout w:type="fixed"/>
        <w:tblLook w:val="04A0" w:firstRow="1" w:lastRow="0" w:firstColumn="1" w:lastColumn="0" w:noHBand="0" w:noVBand="1"/>
      </w:tblPr>
      <w:tblGrid>
        <w:gridCol w:w="3114"/>
        <w:gridCol w:w="425"/>
        <w:gridCol w:w="425"/>
        <w:gridCol w:w="426"/>
        <w:gridCol w:w="425"/>
        <w:gridCol w:w="425"/>
        <w:gridCol w:w="425"/>
        <w:gridCol w:w="426"/>
        <w:gridCol w:w="425"/>
        <w:gridCol w:w="425"/>
        <w:gridCol w:w="425"/>
        <w:gridCol w:w="425"/>
        <w:gridCol w:w="425"/>
        <w:gridCol w:w="425"/>
        <w:gridCol w:w="426"/>
        <w:gridCol w:w="426"/>
      </w:tblGrid>
      <w:tr w:rsidR="00314DC0" w:rsidRPr="00545AB1" w14:paraId="393970C5" w14:textId="77777777" w:rsidTr="4E79B3CB">
        <w:tc>
          <w:tcPr>
            <w:tcW w:w="3114" w:type="dxa"/>
          </w:tcPr>
          <w:p w14:paraId="59EB7B30" w14:textId="432707D0" w:rsidR="00314DC0" w:rsidRPr="00545AB1" w:rsidRDefault="3ECC4023" w:rsidP="00DF284D">
            <w:pPr>
              <w:rPr>
                <w:rFonts w:cs="Arial"/>
                <w:b/>
                <w:bCs/>
                <w:sz w:val="20"/>
                <w:szCs w:val="20"/>
              </w:rPr>
            </w:pPr>
            <w:r w:rsidRPr="4E79B3CB">
              <w:rPr>
                <w:rFonts w:cs="Arial"/>
                <w:b/>
                <w:bCs/>
                <w:sz w:val="20"/>
                <w:szCs w:val="20"/>
              </w:rPr>
              <w:t>Emerging issues in academic practice</w:t>
            </w:r>
          </w:p>
        </w:tc>
        <w:tc>
          <w:tcPr>
            <w:tcW w:w="425" w:type="dxa"/>
          </w:tcPr>
          <w:p w14:paraId="39E1C657" w14:textId="77777777" w:rsidR="00314DC0" w:rsidRPr="00545AB1" w:rsidRDefault="00314DC0" w:rsidP="009B2A21">
            <w:pPr>
              <w:jc w:val="both"/>
              <w:rPr>
                <w:rFonts w:cs="Arial"/>
                <w:b/>
                <w:sz w:val="16"/>
                <w:szCs w:val="16"/>
              </w:rPr>
            </w:pPr>
            <w:r w:rsidRPr="00545AB1">
              <w:rPr>
                <w:rFonts w:cs="Arial"/>
                <w:b/>
                <w:sz w:val="16"/>
                <w:szCs w:val="16"/>
              </w:rPr>
              <w:t>A1</w:t>
            </w:r>
          </w:p>
        </w:tc>
        <w:tc>
          <w:tcPr>
            <w:tcW w:w="425" w:type="dxa"/>
          </w:tcPr>
          <w:p w14:paraId="2582D2A5" w14:textId="77777777" w:rsidR="00314DC0" w:rsidRPr="00545AB1" w:rsidRDefault="00314DC0" w:rsidP="009B2A21">
            <w:pPr>
              <w:jc w:val="both"/>
              <w:rPr>
                <w:rFonts w:cs="Arial"/>
                <w:b/>
                <w:sz w:val="16"/>
                <w:szCs w:val="16"/>
              </w:rPr>
            </w:pPr>
            <w:r w:rsidRPr="00545AB1">
              <w:rPr>
                <w:rFonts w:cs="Arial"/>
                <w:b/>
                <w:sz w:val="16"/>
                <w:szCs w:val="16"/>
              </w:rPr>
              <w:t>A2</w:t>
            </w:r>
          </w:p>
        </w:tc>
        <w:tc>
          <w:tcPr>
            <w:tcW w:w="426" w:type="dxa"/>
          </w:tcPr>
          <w:p w14:paraId="26D7D205" w14:textId="77777777" w:rsidR="00314DC0" w:rsidRPr="00545AB1" w:rsidRDefault="00314DC0" w:rsidP="009B2A21">
            <w:pPr>
              <w:jc w:val="both"/>
              <w:rPr>
                <w:rFonts w:cs="Arial"/>
                <w:b/>
                <w:sz w:val="16"/>
                <w:szCs w:val="16"/>
              </w:rPr>
            </w:pPr>
            <w:r w:rsidRPr="00545AB1">
              <w:rPr>
                <w:rFonts w:cs="Arial"/>
                <w:b/>
                <w:sz w:val="16"/>
                <w:szCs w:val="16"/>
              </w:rPr>
              <w:t>A3</w:t>
            </w:r>
          </w:p>
        </w:tc>
        <w:tc>
          <w:tcPr>
            <w:tcW w:w="425" w:type="dxa"/>
          </w:tcPr>
          <w:p w14:paraId="40A0C7A2" w14:textId="77777777" w:rsidR="00314DC0" w:rsidRPr="00545AB1" w:rsidRDefault="00314DC0" w:rsidP="009B2A21">
            <w:pPr>
              <w:jc w:val="both"/>
              <w:rPr>
                <w:rFonts w:cs="Arial"/>
                <w:b/>
                <w:sz w:val="16"/>
                <w:szCs w:val="16"/>
              </w:rPr>
            </w:pPr>
            <w:r w:rsidRPr="00545AB1">
              <w:rPr>
                <w:rFonts w:cs="Arial"/>
                <w:b/>
                <w:sz w:val="16"/>
                <w:szCs w:val="16"/>
              </w:rPr>
              <w:t>A4</w:t>
            </w:r>
          </w:p>
        </w:tc>
        <w:tc>
          <w:tcPr>
            <w:tcW w:w="425" w:type="dxa"/>
          </w:tcPr>
          <w:p w14:paraId="73176611" w14:textId="77777777" w:rsidR="00314DC0" w:rsidRPr="00545AB1" w:rsidRDefault="00314DC0" w:rsidP="009B2A21">
            <w:pPr>
              <w:jc w:val="both"/>
              <w:rPr>
                <w:rFonts w:cs="Arial"/>
                <w:b/>
                <w:sz w:val="16"/>
                <w:szCs w:val="16"/>
              </w:rPr>
            </w:pPr>
            <w:r w:rsidRPr="00545AB1">
              <w:rPr>
                <w:rFonts w:cs="Arial"/>
                <w:b/>
                <w:sz w:val="16"/>
                <w:szCs w:val="16"/>
              </w:rPr>
              <w:t>A5</w:t>
            </w:r>
          </w:p>
        </w:tc>
        <w:tc>
          <w:tcPr>
            <w:tcW w:w="425" w:type="dxa"/>
          </w:tcPr>
          <w:p w14:paraId="63B3A0AC" w14:textId="77777777" w:rsidR="00314DC0" w:rsidRPr="00545AB1" w:rsidRDefault="00314DC0" w:rsidP="009B2A21">
            <w:pPr>
              <w:jc w:val="both"/>
              <w:rPr>
                <w:rFonts w:cs="Arial"/>
                <w:b/>
                <w:sz w:val="16"/>
                <w:szCs w:val="16"/>
              </w:rPr>
            </w:pPr>
            <w:r w:rsidRPr="00545AB1">
              <w:rPr>
                <w:rFonts w:cs="Arial"/>
                <w:b/>
                <w:sz w:val="16"/>
                <w:szCs w:val="16"/>
              </w:rPr>
              <w:t>K1</w:t>
            </w:r>
          </w:p>
        </w:tc>
        <w:tc>
          <w:tcPr>
            <w:tcW w:w="426" w:type="dxa"/>
          </w:tcPr>
          <w:p w14:paraId="7D27C21E" w14:textId="77777777" w:rsidR="00314DC0" w:rsidRPr="00545AB1" w:rsidRDefault="00314DC0" w:rsidP="009B2A21">
            <w:pPr>
              <w:jc w:val="both"/>
              <w:rPr>
                <w:rFonts w:cs="Arial"/>
                <w:b/>
                <w:sz w:val="16"/>
                <w:szCs w:val="16"/>
              </w:rPr>
            </w:pPr>
            <w:r w:rsidRPr="00545AB1">
              <w:rPr>
                <w:rFonts w:cs="Arial"/>
                <w:b/>
                <w:sz w:val="16"/>
                <w:szCs w:val="16"/>
              </w:rPr>
              <w:t>K2</w:t>
            </w:r>
          </w:p>
        </w:tc>
        <w:tc>
          <w:tcPr>
            <w:tcW w:w="425" w:type="dxa"/>
          </w:tcPr>
          <w:p w14:paraId="794EFEB8" w14:textId="77777777" w:rsidR="00314DC0" w:rsidRPr="00545AB1" w:rsidRDefault="00314DC0" w:rsidP="009B2A21">
            <w:pPr>
              <w:jc w:val="both"/>
              <w:rPr>
                <w:rFonts w:cs="Arial"/>
                <w:b/>
                <w:sz w:val="16"/>
                <w:szCs w:val="16"/>
              </w:rPr>
            </w:pPr>
            <w:r w:rsidRPr="00545AB1">
              <w:rPr>
                <w:rFonts w:cs="Arial"/>
                <w:b/>
                <w:sz w:val="16"/>
                <w:szCs w:val="16"/>
              </w:rPr>
              <w:t>K3</w:t>
            </w:r>
          </w:p>
        </w:tc>
        <w:tc>
          <w:tcPr>
            <w:tcW w:w="425" w:type="dxa"/>
          </w:tcPr>
          <w:p w14:paraId="668EC26A" w14:textId="77777777" w:rsidR="00314DC0" w:rsidRPr="00545AB1" w:rsidRDefault="00314DC0" w:rsidP="009B2A21">
            <w:pPr>
              <w:jc w:val="both"/>
              <w:rPr>
                <w:rFonts w:cs="Arial"/>
                <w:b/>
                <w:sz w:val="16"/>
                <w:szCs w:val="16"/>
              </w:rPr>
            </w:pPr>
            <w:r w:rsidRPr="00545AB1">
              <w:rPr>
                <w:rFonts w:cs="Arial"/>
                <w:b/>
                <w:sz w:val="16"/>
                <w:szCs w:val="16"/>
              </w:rPr>
              <w:t>K4</w:t>
            </w:r>
          </w:p>
        </w:tc>
        <w:tc>
          <w:tcPr>
            <w:tcW w:w="425" w:type="dxa"/>
          </w:tcPr>
          <w:p w14:paraId="0DC55A2A" w14:textId="77777777" w:rsidR="00314DC0" w:rsidRPr="00545AB1" w:rsidRDefault="00314DC0" w:rsidP="009B2A21">
            <w:pPr>
              <w:jc w:val="both"/>
              <w:rPr>
                <w:rFonts w:cs="Arial"/>
                <w:b/>
                <w:sz w:val="16"/>
                <w:szCs w:val="16"/>
              </w:rPr>
            </w:pPr>
            <w:r w:rsidRPr="00545AB1">
              <w:rPr>
                <w:rFonts w:cs="Arial"/>
                <w:b/>
                <w:sz w:val="16"/>
                <w:szCs w:val="16"/>
              </w:rPr>
              <w:t>K5</w:t>
            </w:r>
          </w:p>
        </w:tc>
        <w:tc>
          <w:tcPr>
            <w:tcW w:w="425" w:type="dxa"/>
          </w:tcPr>
          <w:p w14:paraId="6720C82F" w14:textId="77777777" w:rsidR="00314DC0" w:rsidRPr="00545AB1" w:rsidRDefault="00314DC0" w:rsidP="009B2A21">
            <w:pPr>
              <w:jc w:val="both"/>
              <w:rPr>
                <w:rFonts w:cs="Arial"/>
                <w:b/>
                <w:sz w:val="16"/>
                <w:szCs w:val="16"/>
              </w:rPr>
            </w:pPr>
            <w:r w:rsidRPr="00545AB1">
              <w:rPr>
                <w:rFonts w:cs="Arial"/>
                <w:b/>
                <w:sz w:val="16"/>
                <w:szCs w:val="16"/>
              </w:rPr>
              <w:t>V1</w:t>
            </w:r>
          </w:p>
        </w:tc>
        <w:tc>
          <w:tcPr>
            <w:tcW w:w="425" w:type="dxa"/>
          </w:tcPr>
          <w:p w14:paraId="6FACA57D" w14:textId="77777777" w:rsidR="00314DC0" w:rsidRPr="00545AB1" w:rsidRDefault="00314DC0" w:rsidP="009B2A21">
            <w:pPr>
              <w:jc w:val="both"/>
              <w:rPr>
                <w:rFonts w:cs="Arial"/>
                <w:b/>
                <w:sz w:val="16"/>
                <w:szCs w:val="16"/>
              </w:rPr>
            </w:pPr>
            <w:r w:rsidRPr="00545AB1">
              <w:rPr>
                <w:rFonts w:cs="Arial"/>
                <w:b/>
                <w:sz w:val="16"/>
                <w:szCs w:val="16"/>
              </w:rPr>
              <w:t>V2</w:t>
            </w:r>
          </w:p>
        </w:tc>
        <w:tc>
          <w:tcPr>
            <w:tcW w:w="425" w:type="dxa"/>
          </w:tcPr>
          <w:p w14:paraId="4D559443" w14:textId="77777777" w:rsidR="00314DC0" w:rsidRPr="00545AB1" w:rsidRDefault="00314DC0" w:rsidP="009B2A21">
            <w:pPr>
              <w:jc w:val="both"/>
              <w:rPr>
                <w:rFonts w:cs="Arial"/>
                <w:b/>
                <w:sz w:val="16"/>
                <w:szCs w:val="16"/>
              </w:rPr>
            </w:pPr>
            <w:r w:rsidRPr="00545AB1">
              <w:rPr>
                <w:rFonts w:cs="Arial"/>
                <w:b/>
                <w:sz w:val="16"/>
                <w:szCs w:val="16"/>
              </w:rPr>
              <w:t>V3</w:t>
            </w:r>
          </w:p>
        </w:tc>
        <w:tc>
          <w:tcPr>
            <w:tcW w:w="426" w:type="dxa"/>
          </w:tcPr>
          <w:p w14:paraId="67259EBC" w14:textId="77777777" w:rsidR="00314DC0" w:rsidRPr="00545AB1" w:rsidRDefault="00314DC0" w:rsidP="009B2A21">
            <w:pPr>
              <w:jc w:val="both"/>
              <w:rPr>
                <w:rFonts w:cs="Arial"/>
                <w:b/>
                <w:sz w:val="16"/>
                <w:szCs w:val="16"/>
              </w:rPr>
            </w:pPr>
            <w:r w:rsidRPr="00545AB1">
              <w:rPr>
                <w:rFonts w:cs="Arial"/>
                <w:b/>
                <w:sz w:val="16"/>
                <w:szCs w:val="16"/>
              </w:rPr>
              <w:t>V4</w:t>
            </w:r>
          </w:p>
        </w:tc>
        <w:tc>
          <w:tcPr>
            <w:tcW w:w="426" w:type="dxa"/>
          </w:tcPr>
          <w:p w14:paraId="29478EAE" w14:textId="77777777" w:rsidR="00314DC0" w:rsidRPr="00545AB1" w:rsidRDefault="00314DC0" w:rsidP="009B2A21">
            <w:pPr>
              <w:jc w:val="both"/>
              <w:rPr>
                <w:rFonts w:cs="Arial"/>
                <w:b/>
                <w:sz w:val="16"/>
                <w:szCs w:val="16"/>
              </w:rPr>
            </w:pPr>
            <w:r>
              <w:rPr>
                <w:rFonts w:cs="Arial"/>
                <w:b/>
                <w:sz w:val="16"/>
                <w:szCs w:val="16"/>
              </w:rPr>
              <w:t>V5</w:t>
            </w:r>
          </w:p>
        </w:tc>
      </w:tr>
      <w:tr w:rsidR="00314DC0" w:rsidRPr="00545AB1" w14:paraId="389ED69B" w14:textId="77777777" w:rsidTr="4E79B3CB">
        <w:tc>
          <w:tcPr>
            <w:tcW w:w="3114" w:type="dxa"/>
          </w:tcPr>
          <w:p w14:paraId="6BA7FAF3" w14:textId="77777777" w:rsidR="00314DC0" w:rsidRPr="008A6165" w:rsidRDefault="3ECC4023" w:rsidP="00DF284D">
            <w:pPr>
              <w:rPr>
                <w:sz w:val="20"/>
                <w:szCs w:val="20"/>
              </w:rPr>
            </w:pPr>
            <w:r w:rsidRPr="008A6165">
              <w:rPr>
                <w:sz w:val="20"/>
                <w:szCs w:val="20"/>
              </w:rPr>
              <w:t>Propose and undertake an independent and self-driven learning and teaching project on a topic of your choosing</w:t>
            </w:r>
          </w:p>
          <w:p w14:paraId="26531DC3" w14:textId="77777777" w:rsidR="00314DC0" w:rsidRPr="008A6165" w:rsidRDefault="00314DC0" w:rsidP="00DF284D">
            <w:pPr>
              <w:rPr>
                <w:rFonts w:cs="Arial"/>
                <w:sz w:val="20"/>
                <w:szCs w:val="20"/>
              </w:rPr>
            </w:pPr>
          </w:p>
        </w:tc>
        <w:tc>
          <w:tcPr>
            <w:tcW w:w="425" w:type="dxa"/>
          </w:tcPr>
          <w:p w14:paraId="5DA98174" w14:textId="77777777" w:rsidR="00314DC0" w:rsidRPr="00545AB1" w:rsidRDefault="00314DC0" w:rsidP="009B2A21">
            <w:pPr>
              <w:jc w:val="both"/>
              <w:rPr>
                <w:rFonts w:cs="Arial"/>
                <w:sz w:val="16"/>
                <w:szCs w:val="16"/>
              </w:rPr>
            </w:pPr>
            <w:r>
              <w:rPr>
                <w:rFonts w:cs="Arial"/>
                <w:sz w:val="16"/>
                <w:szCs w:val="16"/>
              </w:rPr>
              <w:t>X</w:t>
            </w:r>
          </w:p>
        </w:tc>
        <w:tc>
          <w:tcPr>
            <w:tcW w:w="425" w:type="dxa"/>
          </w:tcPr>
          <w:p w14:paraId="4AD82126" w14:textId="77777777" w:rsidR="00314DC0" w:rsidRPr="00545AB1" w:rsidRDefault="00314DC0" w:rsidP="009B2A21">
            <w:pPr>
              <w:jc w:val="both"/>
              <w:rPr>
                <w:rFonts w:cs="Arial"/>
                <w:sz w:val="16"/>
                <w:szCs w:val="16"/>
              </w:rPr>
            </w:pPr>
            <w:r>
              <w:rPr>
                <w:rFonts w:cs="Arial"/>
                <w:sz w:val="16"/>
                <w:szCs w:val="16"/>
              </w:rPr>
              <w:t>X</w:t>
            </w:r>
          </w:p>
        </w:tc>
        <w:tc>
          <w:tcPr>
            <w:tcW w:w="426" w:type="dxa"/>
          </w:tcPr>
          <w:p w14:paraId="607C78C2" w14:textId="77777777" w:rsidR="00314DC0" w:rsidRPr="00545AB1" w:rsidRDefault="00314DC0" w:rsidP="009B2A21">
            <w:pPr>
              <w:jc w:val="both"/>
              <w:rPr>
                <w:rFonts w:cs="Arial"/>
                <w:sz w:val="16"/>
                <w:szCs w:val="16"/>
              </w:rPr>
            </w:pPr>
          </w:p>
        </w:tc>
        <w:tc>
          <w:tcPr>
            <w:tcW w:w="425" w:type="dxa"/>
          </w:tcPr>
          <w:p w14:paraId="22318F08" w14:textId="77777777" w:rsidR="00314DC0" w:rsidRPr="00545AB1" w:rsidRDefault="00314DC0" w:rsidP="009B2A21">
            <w:pPr>
              <w:jc w:val="both"/>
              <w:rPr>
                <w:rFonts w:cs="Arial"/>
                <w:sz w:val="16"/>
                <w:szCs w:val="16"/>
              </w:rPr>
            </w:pPr>
            <w:r>
              <w:rPr>
                <w:rFonts w:cs="Arial"/>
                <w:sz w:val="16"/>
                <w:szCs w:val="16"/>
              </w:rPr>
              <w:t>X</w:t>
            </w:r>
          </w:p>
        </w:tc>
        <w:tc>
          <w:tcPr>
            <w:tcW w:w="425" w:type="dxa"/>
          </w:tcPr>
          <w:p w14:paraId="6248F69A" w14:textId="77777777" w:rsidR="00314DC0" w:rsidRPr="00545AB1" w:rsidRDefault="00314DC0" w:rsidP="009B2A21">
            <w:pPr>
              <w:jc w:val="both"/>
              <w:rPr>
                <w:rFonts w:cs="Arial"/>
                <w:sz w:val="16"/>
                <w:szCs w:val="16"/>
              </w:rPr>
            </w:pPr>
            <w:r>
              <w:rPr>
                <w:rFonts w:cs="Arial"/>
                <w:sz w:val="16"/>
                <w:szCs w:val="16"/>
              </w:rPr>
              <w:t>X</w:t>
            </w:r>
          </w:p>
        </w:tc>
        <w:tc>
          <w:tcPr>
            <w:tcW w:w="425" w:type="dxa"/>
          </w:tcPr>
          <w:p w14:paraId="242963D7" w14:textId="77777777" w:rsidR="00314DC0" w:rsidRPr="00545AB1" w:rsidRDefault="00314DC0" w:rsidP="009B2A21">
            <w:pPr>
              <w:jc w:val="both"/>
              <w:rPr>
                <w:rFonts w:cs="Arial"/>
                <w:sz w:val="16"/>
                <w:szCs w:val="16"/>
              </w:rPr>
            </w:pPr>
          </w:p>
        </w:tc>
        <w:tc>
          <w:tcPr>
            <w:tcW w:w="426" w:type="dxa"/>
          </w:tcPr>
          <w:p w14:paraId="62E7E62D" w14:textId="77777777" w:rsidR="00314DC0" w:rsidRPr="00545AB1" w:rsidRDefault="00314DC0" w:rsidP="009B2A21">
            <w:pPr>
              <w:jc w:val="both"/>
              <w:rPr>
                <w:rFonts w:cs="Arial"/>
                <w:sz w:val="16"/>
                <w:szCs w:val="16"/>
              </w:rPr>
            </w:pPr>
            <w:r>
              <w:rPr>
                <w:rFonts w:cs="Arial"/>
                <w:sz w:val="16"/>
                <w:szCs w:val="16"/>
              </w:rPr>
              <w:t>X</w:t>
            </w:r>
          </w:p>
        </w:tc>
        <w:tc>
          <w:tcPr>
            <w:tcW w:w="425" w:type="dxa"/>
          </w:tcPr>
          <w:p w14:paraId="75763997" w14:textId="77777777" w:rsidR="00314DC0" w:rsidRPr="00545AB1" w:rsidRDefault="00314DC0" w:rsidP="009B2A21">
            <w:pPr>
              <w:jc w:val="both"/>
              <w:rPr>
                <w:rFonts w:cs="Arial"/>
                <w:sz w:val="16"/>
                <w:szCs w:val="16"/>
              </w:rPr>
            </w:pPr>
            <w:r>
              <w:rPr>
                <w:rFonts w:cs="Arial"/>
                <w:sz w:val="16"/>
                <w:szCs w:val="16"/>
              </w:rPr>
              <w:t>X</w:t>
            </w:r>
          </w:p>
        </w:tc>
        <w:tc>
          <w:tcPr>
            <w:tcW w:w="425" w:type="dxa"/>
          </w:tcPr>
          <w:p w14:paraId="538C4F9D" w14:textId="77777777" w:rsidR="00314DC0" w:rsidRPr="00545AB1" w:rsidRDefault="00314DC0" w:rsidP="009B2A21">
            <w:pPr>
              <w:jc w:val="both"/>
              <w:rPr>
                <w:rFonts w:cs="Arial"/>
                <w:sz w:val="16"/>
                <w:szCs w:val="16"/>
              </w:rPr>
            </w:pPr>
          </w:p>
        </w:tc>
        <w:tc>
          <w:tcPr>
            <w:tcW w:w="425" w:type="dxa"/>
          </w:tcPr>
          <w:p w14:paraId="48D71A51" w14:textId="77777777" w:rsidR="00314DC0" w:rsidRPr="00545AB1" w:rsidRDefault="00314DC0" w:rsidP="009B2A21">
            <w:pPr>
              <w:jc w:val="both"/>
              <w:rPr>
                <w:rFonts w:cs="Arial"/>
                <w:sz w:val="16"/>
                <w:szCs w:val="16"/>
              </w:rPr>
            </w:pPr>
            <w:r>
              <w:rPr>
                <w:rFonts w:cs="Arial"/>
                <w:sz w:val="16"/>
                <w:szCs w:val="16"/>
              </w:rPr>
              <w:t>X</w:t>
            </w:r>
          </w:p>
        </w:tc>
        <w:tc>
          <w:tcPr>
            <w:tcW w:w="425" w:type="dxa"/>
          </w:tcPr>
          <w:p w14:paraId="7F197EEC" w14:textId="77777777" w:rsidR="00314DC0" w:rsidRPr="00545AB1" w:rsidRDefault="00314DC0" w:rsidP="009B2A21">
            <w:pPr>
              <w:jc w:val="both"/>
              <w:rPr>
                <w:rFonts w:cs="Arial"/>
                <w:sz w:val="16"/>
                <w:szCs w:val="16"/>
              </w:rPr>
            </w:pPr>
            <w:r>
              <w:rPr>
                <w:rFonts w:cs="Arial"/>
                <w:sz w:val="16"/>
                <w:szCs w:val="16"/>
              </w:rPr>
              <w:t>X</w:t>
            </w:r>
          </w:p>
        </w:tc>
        <w:tc>
          <w:tcPr>
            <w:tcW w:w="425" w:type="dxa"/>
          </w:tcPr>
          <w:p w14:paraId="10271A59" w14:textId="77777777" w:rsidR="00314DC0" w:rsidRPr="00545AB1" w:rsidRDefault="00314DC0" w:rsidP="009B2A21">
            <w:pPr>
              <w:jc w:val="both"/>
              <w:rPr>
                <w:rFonts w:cs="Arial"/>
                <w:sz w:val="16"/>
                <w:szCs w:val="16"/>
              </w:rPr>
            </w:pPr>
          </w:p>
        </w:tc>
        <w:tc>
          <w:tcPr>
            <w:tcW w:w="425" w:type="dxa"/>
          </w:tcPr>
          <w:p w14:paraId="472A907D" w14:textId="77777777" w:rsidR="00314DC0" w:rsidRPr="00545AB1" w:rsidRDefault="00314DC0" w:rsidP="009B2A21">
            <w:pPr>
              <w:jc w:val="both"/>
              <w:rPr>
                <w:rFonts w:cs="Arial"/>
                <w:sz w:val="16"/>
                <w:szCs w:val="16"/>
              </w:rPr>
            </w:pPr>
            <w:r>
              <w:rPr>
                <w:rFonts w:cs="Arial"/>
                <w:sz w:val="16"/>
                <w:szCs w:val="16"/>
              </w:rPr>
              <w:t>X</w:t>
            </w:r>
          </w:p>
        </w:tc>
        <w:tc>
          <w:tcPr>
            <w:tcW w:w="426" w:type="dxa"/>
          </w:tcPr>
          <w:p w14:paraId="46F5E22D" w14:textId="77777777" w:rsidR="00314DC0" w:rsidRPr="00545AB1" w:rsidRDefault="00314DC0" w:rsidP="009B2A21">
            <w:pPr>
              <w:jc w:val="both"/>
              <w:rPr>
                <w:rFonts w:cs="Arial"/>
                <w:sz w:val="16"/>
                <w:szCs w:val="16"/>
              </w:rPr>
            </w:pPr>
          </w:p>
        </w:tc>
        <w:tc>
          <w:tcPr>
            <w:tcW w:w="426" w:type="dxa"/>
          </w:tcPr>
          <w:p w14:paraId="61F2BF39" w14:textId="77777777" w:rsidR="00314DC0" w:rsidRPr="00545AB1" w:rsidRDefault="00314DC0" w:rsidP="009B2A21">
            <w:pPr>
              <w:jc w:val="both"/>
              <w:rPr>
                <w:rFonts w:cs="Arial"/>
                <w:sz w:val="16"/>
                <w:szCs w:val="16"/>
              </w:rPr>
            </w:pPr>
          </w:p>
        </w:tc>
      </w:tr>
      <w:tr w:rsidR="00314DC0" w:rsidRPr="00545AB1" w14:paraId="440AA8A4" w14:textId="77777777" w:rsidTr="4E79B3CB">
        <w:tc>
          <w:tcPr>
            <w:tcW w:w="3114" w:type="dxa"/>
          </w:tcPr>
          <w:p w14:paraId="409BDD89" w14:textId="77777777" w:rsidR="00314DC0" w:rsidRPr="008A6165" w:rsidRDefault="3ECC4023" w:rsidP="00DF284D">
            <w:pPr>
              <w:rPr>
                <w:sz w:val="20"/>
                <w:szCs w:val="20"/>
              </w:rPr>
            </w:pPr>
            <w:r w:rsidRPr="008A6165">
              <w:rPr>
                <w:sz w:val="20"/>
                <w:szCs w:val="20"/>
              </w:rPr>
              <w:t>Critically evaluate and synthesise the knowledge base relevant to your project</w:t>
            </w:r>
          </w:p>
          <w:p w14:paraId="368EB9D2" w14:textId="77777777" w:rsidR="00314DC0" w:rsidRPr="008A6165" w:rsidRDefault="00314DC0" w:rsidP="00DF284D">
            <w:pPr>
              <w:rPr>
                <w:rFonts w:cs="Arial"/>
                <w:sz w:val="20"/>
                <w:szCs w:val="20"/>
              </w:rPr>
            </w:pPr>
          </w:p>
        </w:tc>
        <w:tc>
          <w:tcPr>
            <w:tcW w:w="425" w:type="dxa"/>
          </w:tcPr>
          <w:p w14:paraId="1C7B7A18" w14:textId="77777777" w:rsidR="00314DC0" w:rsidRPr="00545AB1" w:rsidRDefault="00314DC0" w:rsidP="009B2A21">
            <w:pPr>
              <w:jc w:val="both"/>
              <w:rPr>
                <w:rFonts w:cs="Arial"/>
                <w:sz w:val="16"/>
                <w:szCs w:val="16"/>
              </w:rPr>
            </w:pPr>
          </w:p>
        </w:tc>
        <w:tc>
          <w:tcPr>
            <w:tcW w:w="425" w:type="dxa"/>
          </w:tcPr>
          <w:p w14:paraId="4807A52A" w14:textId="77777777" w:rsidR="00314DC0" w:rsidRPr="00545AB1" w:rsidRDefault="00314DC0" w:rsidP="009B2A21">
            <w:pPr>
              <w:jc w:val="both"/>
              <w:rPr>
                <w:rFonts w:cs="Arial"/>
                <w:sz w:val="16"/>
                <w:szCs w:val="16"/>
              </w:rPr>
            </w:pPr>
          </w:p>
        </w:tc>
        <w:tc>
          <w:tcPr>
            <w:tcW w:w="426" w:type="dxa"/>
          </w:tcPr>
          <w:p w14:paraId="685809CE" w14:textId="77777777" w:rsidR="00314DC0" w:rsidRPr="00545AB1" w:rsidRDefault="00314DC0" w:rsidP="009B2A21">
            <w:pPr>
              <w:jc w:val="both"/>
              <w:rPr>
                <w:rFonts w:cs="Arial"/>
                <w:sz w:val="16"/>
                <w:szCs w:val="16"/>
              </w:rPr>
            </w:pPr>
            <w:r>
              <w:rPr>
                <w:rFonts w:cs="Arial"/>
                <w:sz w:val="16"/>
                <w:szCs w:val="16"/>
              </w:rPr>
              <w:t>X</w:t>
            </w:r>
          </w:p>
        </w:tc>
        <w:tc>
          <w:tcPr>
            <w:tcW w:w="425" w:type="dxa"/>
          </w:tcPr>
          <w:p w14:paraId="147D23F7" w14:textId="77777777" w:rsidR="00314DC0" w:rsidRPr="00545AB1" w:rsidRDefault="00314DC0" w:rsidP="009B2A21">
            <w:pPr>
              <w:jc w:val="both"/>
              <w:rPr>
                <w:rFonts w:cs="Arial"/>
                <w:sz w:val="16"/>
                <w:szCs w:val="16"/>
              </w:rPr>
            </w:pPr>
          </w:p>
        </w:tc>
        <w:tc>
          <w:tcPr>
            <w:tcW w:w="425" w:type="dxa"/>
          </w:tcPr>
          <w:p w14:paraId="1FD98570" w14:textId="77777777" w:rsidR="00314DC0" w:rsidRPr="00545AB1" w:rsidRDefault="00314DC0" w:rsidP="009B2A21">
            <w:pPr>
              <w:jc w:val="both"/>
              <w:rPr>
                <w:rFonts w:cs="Arial"/>
                <w:sz w:val="16"/>
                <w:szCs w:val="16"/>
              </w:rPr>
            </w:pPr>
          </w:p>
        </w:tc>
        <w:tc>
          <w:tcPr>
            <w:tcW w:w="425" w:type="dxa"/>
          </w:tcPr>
          <w:p w14:paraId="76E0D0D5" w14:textId="77777777" w:rsidR="00314DC0" w:rsidRPr="00545AB1" w:rsidRDefault="00314DC0" w:rsidP="009B2A21">
            <w:pPr>
              <w:jc w:val="both"/>
              <w:rPr>
                <w:rFonts w:cs="Arial"/>
                <w:sz w:val="16"/>
                <w:szCs w:val="16"/>
              </w:rPr>
            </w:pPr>
            <w:r>
              <w:rPr>
                <w:rFonts w:cs="Arial"/>
                <w:sz w:val="16"/>
                <w:szCs w:val="16"/>
              </w:rPr>
              <w:t>X</w:t>
            </w:r>
          </w:p>
        </w:tc>
        <w:tc>
          <w:tcPr>
            <w:tcW w:w="426" w:type="dxa"/>
          </w:tcPr>
          <w:p w14:paraId="29B86F98" w14:textId="77777777" w:rsidR="00314DC0" w:rsidRPr="00545AB1" w:rsidRDefault="00314DC0" w:rsidP="009B2A21">
            <w:pPr>
              <w:jc w:val="both"/>
              <w:rPr>
                <w:rFonts w:cs="Arial"/>
                <w:sz w:val="16"/>
                <w:szCs w:val="16"/>
              </w:rPr>
            </w:pPr>
            <w:r>
              <w:rPr>
                <w:rFonts w:cs="Arial"/>
                <w:sz w:val="16"/>
                <w:szCs w:val="16"/>
              </w:rPr>
              <w:t>X</w:t>
            </w:r>
          </w:p>
        </w:tc>
        <w:tc>
          <w:tcPr>
            <w:tcW w:w="425" w:type="dxa"/>
          </w:tcPr>
          <w:p w14:paraId="239DE992" w14:textId="77777777" w:rsidR="00314DC0" w:rsidRPr="00545AB1" w:rsidRDefault="00314DC0" w:rsidP="009B2A21">
            <w:pPr>
              <w:jc w:val="both"/>
              <w:rPr>
                <w:rFonts w:cs="Arial"/>
                <w:sz w:val="16"/>
                <w:szCs w:val="16"/>
              </w:rPr>
            </w:pPr>
          </w:p>
        </w:tc>
        <w:tc>
          <w:tcPr>
            <w:tcW w:w="425" w:type="dxa"/>
          </w:tcPr>
          <w:p w14:paraId="7C164739" w14:textId="77777777" w:rsidR="00314DC0" w:rsidRPr="00545AB1" w:rsidRDefault="00314DC0" w:rsidP="009B2A21">
            <w:pPr>
              <w:jc w:val="both"/>
              <w:rPr>
                <w:rFonts w:cs="Arial"/>
                <w:sz w:val="16"/>
                <w:szCs w:val="16"/>
              </w:rPr>
            </w:pPr>
            <w:r>
              <w:rPr>
                <w:rFonts w:cs="Arial"/>
                <w:sz w:val="16"/>
                <w:szCs w:val="16"/>
              </w:rPr>
              <w:t>X</w:t>
            </w:r>
          </w:p>
        </w:tc>
        <w:tc>
          <w:tcPr>
            <w:tcW w:w="425" w:type="dxa"/>
          </w:tcPr>
          <w:p w14:paraId="7DB756F4" w14:textId="77777777" w:rsidR="00314DC0" w:rsidRPr="00545AB1" w:rsidRDefault="00314DC0" w:rsidP="009B2A21">
            <w:pPr>
              <w:jc w:val="both"/>
              <w:rPr>
                <w:rFonts w:cs="Arial"/>
                <w:sz w:val="16"/>
                <w:szCs w:val="16"/>
              </w:rPr>
            </w:pPr>
          </w:p>
        </w:tc>
        <w:tc>
          <w:tcPr>
            <w:tcW w:w="425" w:type="dxa"/>
          </w:tcPr>
          <w:p w14:paraId="7D8FDB94" w14:textId="77777777" w:rsidR="00314DC0" w:rsidRPr="00545AB1" w:rsidRDefault="00314DC0" w:rsidP="009B2A21">
            <w:pPr>
              <w:jc w:val="both"/>
              <w:rPr>
                <w:rFonts w:cs="Arial"/>
                <w:sz w:val="16"/>
                <w:szCs w:val="16"/>
              </w:rPr>
            </w:pPr>
          </w:p>
        </w:tc>
        <w:tc>
          <w:tcPr>
            <w:tcW w:w="425" w:type="dxa"/>
          </w:tcPr>
          <w:p w14:paraId="12E7B03C" w14:textId="77777777" w:rsidR="00314DC0" w:rsidRPr="00545AB1" w:rsidRDefault="00314DC0" w:rsidP="009B2A21">
            <w:pPr>
              <w:jc w:val="both"/>
              <w:rPr>
                <w:rFonts w:cs="Arial"/>
                <w:sz w:val="16"/>
                <w:szCs w:val="16"/>
              </w:rPr>
            </w:pPr>
          </w:p>
        </w:tc>
        <w:tc>
          <w:tcPr>
            <w:tcW w:w="425" w:type="dxa"/>
          </w:tcPr>
          <w:p w14:paraId="5D609DD3" w14:textId="77777777" w:rsidR="00314DC0" w:rsidRPr="00545AB1" w:rsidRDefault="00314DC0" w:rsidP="009B2A21">
            <w:pPr>
              <w:jc w:val="both"/>
              <w:rPr>
                <w:rFonts w:cs="Arial"/>
                <w:sz w:val="16"/>
                <w:szCs w:val="16"/>
              </w:rPr>
            </w:pPr>
            <w:r>
              <w:rPr>
                <w:rFonts w:cs="Arial"/>
                <w:sz w:val="16"/>
                <w:szCs w:val="16"/>
              </w:rPr>
              <w:t>X</w:t>
            </w:r>
          </w:p>
        </w:tc>
        <w:tc>
          <w:tcPr>
            <w:tcW w:w="426" w:type="dxa"/>
          </w:tcPr>
          <w:p w14:paraId="5E93920D" w14:textId="77777777" w:rsidR="00314DC0" w:rsidRPr="00545AB1" w:rsidRDefault="00314DC0" w:rsidP="009B2A21">
            <w:pPr>
              <w:jc w:val="both"/>
              <w:rPr>
                <w:rFonts w:cs="Arial"/>
                <w:sz w:val="16"/>
                <w:szCs w:val="16"/>
              </w:rPr>
            </w:pPr>
            <w:r>
              <w:rPr>
                <w:rFonts w:cs="Arial"/>
                <w:sz w:val="16"/>
                <w:szCs w:val="16"/>
              </w:rPr>
              <w:t>X</w:t>
            </w:r>
          </w:p>
        </w:tc>
        <w:tc>
          <w:tcPr>
            <w:tcW w:w="426" w:type="dxa"/>
          </w:tcPr>
          <w:p w14:paraId="5E56D3DD" w14:textId="77777777" w:rsidR="00314DC0" w:rsidRPr="00545AB1" w:rsidRDefault="00314DC0" w:rsidP="009B2A21">
            <w:pPr>
              <w:jc w:val="both"/>
              <w:rPr>
                <w:rFonts w:cs="Arial"/>
                <w:sz w:val="16"/>
                <w:szCs w:val="16"/>
              </w:rPr>
            </w:pPr>
          </w:p>
        </w:tc>
      </w:tr>
      <w:tr w:rsidR="00314DC0" w:rsidRPr="00545AB1" w14:paraId="440D23E6" w14:textId="77777777" w:rsidTr="4E79B3CB">
        <w:tc>
          <w:tcPr>
            <w:tcW w:w="3114" w:type="dxa"/>
          </w:tcPr>
          <w:p w14:paraId="67F46FDF" w14:textId="77777777" w:rsidR="00314DC0" w:rsidRPr="008A6165" w:rsidRDefault="3ECC4023" w:rsidP="00DF284D">
            <w:pPr>
              <w:rPr>
                <w:sz w:val="20"/>
                <w:szCs w:val="20"/>
              </w:rPr>
            </w:pPr>
            <w:r w:rsidRPr="008A6165">
              <w:rPr>
                <w:sz w:val="20"/>
                <w:szCs w:val="20"/>
              </w:rPr>
              <w:t>Apply an evaluation or research-based framework appropriate to the learning project, and analyse the evidence to show the efficacy of your approach</w:t>
            </w:r>
          </w:p>
          <w:p w14:paraId="2774A51D" w14:textId="77777777" w:rsidR="00314DC0" w:rsidRPr="008A6165" w:rsidRDefault="00314DC0" w:rsidP="00DF284D">
            <w:pPr>
              <w:rPr>
                <w:rFonts w:cs="Arial"/>
                <w:sz w:val="20"/>
                <w:szCs w:val="20"/>
              </w:rPr>
            </w:pPr>
          </w:p>
        </w:tc>
        <w:tc>
          <w:tcPr>
            <w:tcW w:w="425" w:type="dxa"/>
          </w:tcPr>
          <w:p w14:paraId="40EF20FA" w14:textId="77777777" w:rsidR="00314DC0" w:rsidRPr="00545AB1" w:rsidRDefault="00314DC0" w:rsidP="009B2A21">
            <w:pPr>
              <w:jc w:val="both"/>
              <w:rPr>
                <w:rFonts w:cs="Arial"/>
                <w:sz w:val="16"/>
                <w:szCs w:val="16"/>
              </w:rPr>
            </w:pPr>
          </w:p>
        </w:tc>
        <w:tc>
          <w:tcPr>
            <w:tcW w:w="425" w:type="dxa"/>
          </w:tcPr>
          <w:p w14:paraId="30D0EFB0" w14:textId="77777777" w:rsidR="00314DC0" w:rsidRPr="00545AB1" w:rsidRDefault="00314DC0" w:rsidP="009B2A21">
            <w:pPr>
              <w:jc w:val="both"/>
              <w:rPr>
                <w:rFonts w:cs="Arial"/>
                <w:sz w:val="16"/>
                <w:szCs w:val="16"/>
              </w:rPr>
            </w:pPr>
          </w:p>
        </w:tc>
        <w:tc>
          <w:tcPr>
            <w:tcW w:w="426" w:type="dxa"/>
          </w:tcPr>
          <w:p w14:paraId="5A87F6BF" w14:textId="77777777" w:rsidR="00314DC0" w:rsidRPr="00545AB1" w:rsidRDefault="00314DC0" w:rsidP="009B2A21">
            <w:pPr>
              <w:jc w:val="both"/>
              <w:rPr>
                <w:rFonts w:cs="Arial"/>
                <w:sz w:val="16"/>
                <w:szCs w:val="16"/>
              </w:rPr>
            </w:pPr>
          </w:p>
        </w:tc>
        <w:tc>
          <w:tcPr>
            <w:tcW w:w="425" w:type="dxa"/>
          </w:tcPr>
          <w:p w14:paraId="2D11E5FD" w14:textId="77777777" w:rsidR="00314DC0" w:rsidRPr="00545AB1" w:rsidRDefault="00314DC0" w:rsidP="009B2A21">
            <w:pPr>
              <w:jc w:val="both"/>
              <w:rPr>
                <w:rFonts w:cs="Arial"/>
                <w:sz w:val="16"/>
                <w:szCs w:val="16"/>
              </w:rPr>
            </w:pPr>
          </w:p>
        </w:tc>
        <w:tc>
          <w:tcPr>
            <w:tcW w:w="425" w:type="dxa"/>
          </w:tcPr>
          <w:p w14:paraId="22B0E444" w14:textId="77777777" w:rsidR="00314DC0" w:rsidRPr="00545AB1" w:rsidRDefault="00314DC0" w:rsidP="009B2A21">
            <w:pPr>
              <w:jc w:val="both"/>
              <w:rPr>
                <w:rFonts w:cs="Arial"/>
                <w:sz w:val="16"/>
                <w:szCs w:val="16"/>
              </w:rPr>
            </w:pPr>
            <w:r>
              <w:rPr>
                <w:rFonts w:cs="Arial"/>
                <w:sz w:val="16"/>
                <w:szCs w:val="16"/>
              </w:rPr>
              <w:t>X</w:t>
            </w:r>
          </w:p>
        </w:tc>
        <w:tc>
          <w:tcPr>
            <w:tcW w:w="425" w:type="dxa"/>
          </w:tcPr>
          <w:p w14:paraId="7731D7DF" w14:textId="77777777" w:rsidR="00314DC0" w:rsidRPr="00545AB1" w:rsidRDefault="00314DC0" w:rsidP="009B2A21">
            <w:pPr>
              <w:jc w:val="both"/>
              <w:rPr>
                <w:rFonts w:cs="Arial"/>
                <w:sz w:val="16"/>
                <w:szCs w:val="16"/>
              </w:rPr>
            </w:pPr>
          </w:p>
        </w:tc>
        <w:tc>
          <w:tcPr>
            <w:tcW w:w="426" w:type="dxa"/>
          </w:tcPr>
          <w:p w14:paraId="4E3377AD" w14:textId="77777777" w:rsidR="00314DC0" w:rsidRPr="00545AB1" w:rsidRDefault="00314DC0" w:rsidP="009B2A21">
            <w:pPr>
              <w:jc w:val="both"/>
              <w:rPr>
                <w:rFonts w:cs="Arial"/>
                <w:sz w:val="16"/>
                <w:szCs w:val="16"/>
              </w:rPr>
            </w:pPr>
            <w:r>
              <w:rPr>
                <w:rFonts w:cs="Arial"/>
                <w:sz w:val="16"/>
                <w:szCs w:val="16"/>
              </w:rPr>
              <w:t>X</w:t>
            </w:r>
          </w:p>
        </w:tc>
        <w:tc>
          <w:tcPr>
            <w:tcW w:w="425" w:type="dxa"/>
          </w:tcPr>
          <w:p w14:paraId="278316D1" w14:textId="77777777" w:rsidR="00314DC0" w:rsidRPr="00545AB1" w:rsidRDefault="00314DC0" w:rsidP="009B2A21">
            <w:pPr>
              <w:jc w:val="both"/>
              <w:rPr>
                <w:rFonts w:cs="Arial"/>
                <w:sz w:val="16"/>
                <w:szCs w:val="16"/>
              </w:rPr>
            </w:pPr>
            <w:r>
              <w:rPr>
                <w:rFonts w:cs="Arial"/>
                <w:sz w:val="16"/>
                <w:szCs w:val="16"/>
              </w:rPr>
              <w:t>X</w:t>
            </w:r>
          </w:p>
        </w:tc>
        <w:tc>
          <w:tcPr>
            <w:tcW w:w="425" w:type="dxa"/>
          </w:tcPr>
          <w:p w14:paraId="6B0F2A23" w14:textId="77777777" w:rsidR="00314DC0" w:rsidRPr="00545AB1" w:rsidRDefault="00314DC0" w:rsidP="009B2A21">
            <w:pPr>
              <w:jc w:val="both"/>
              <w:rPr>
                <w:rFonts w:cs="Arial"/>
                <w:sz w:val="16"/>
                <w:szCs w:val="16"/>
              </w:rPr>
            </w:pPr>
          </w:p>
        </w:tc>
        <w:tc>
          <w:tcPr>
            <w:tcW w:w="425" w:type="dxa"/>
          </w:tcPr>
          <w:p w14:paraId="3FD0753B" w14:textId="77777777" w:rsidR="00314DC0" w:rsidRPr="00545AB1" w:rsidRDefault="00314DC0" w:rsidP="009B2A21">
            <w:pPr>
              <w:jc w:val="both"/>
              <w:rPr>
                <w:rFonts w:cs="Arial"/>
                <w:sz w:val="16"/>
                <w:szCs w:val="16"/>
              </w:rPr>
            </w:pPr>
          </w:p>
        </w:tc>
        <w:tc>
          <w:tcPr>
            <w:tcW w:w="425" w:type="dxa"/>
          </w:tcPr>
          <w:p w14:paraId="3B2E1D4B" w14:textId="77777777" w:rsidR="00314DC0" w:rsidRPr="00545AB1" w:rsidRDefault="00314DC0" w:rsidP="009B2A21">
            <w:pPr>
              <w:jc w:val="both"/>
              <w:rPr>
                <w:rFonts w:cs="Arial"/>
                <w:sz w:val="16"/>
                <w:szCs w:val="16"/>
              </w:rPr>
            </w:pPr>
          </w:p>
        </w:tc>
        <w:tc>
          <w:tcPr>
            <w:tcW w:w="425" w:type="dxa"/>
          </w:tcPr>
          <w:p w14:paraId="73269D4F" w14:textId="77777777" w:rsidR="00314DC0" w:rsidRPr="00545AB1" w:rsidRDefault="00314DC0" w:rsidP="009B2A21">
            <w:pPr>
              <w:jc w:val="both"/>
              <w:rPr>
                <w:rFonts w:cs="Arial"/>
                <w:sz w:val="16"/>
                <w:szCs w:val="16"/>
              </w:rPr>
            </w:pPr>
            <w:r>
              <w:rPr>
                <w:rFonts w:cs="Arial"/>
                <w:sz w:val="16"/>
                <w:szCs w:val="16"/>
              </w:rPr>
              <w:t>X</w:t>
            </w:r>
          </w:p>
        </w:tc>
        <w:tc>
          <w:tcPr>
            <w:tcW w:w="425" w:type="dxa"/>
          </w:tcPr>
          <w:p w14:paraId="2B6DE273" w14:textId="77777777" w:rsidR="00314DC0" w:rsidRPr="00545AB1" w:rsidRDefault="00314DC0" w:rsidP="009B2A21">
            <w:pPr>
              <w:jc w:val="both"/>
              <w:rPr>
                <w:rFonts w:cs="Arial"/>
                <w:sz w:val="16"/>
                <w:szCs w:val="16"/>
              </w:rPr>
            </w:pPr>
            <w:r>
              <w:rPr>
                <w:rFonts w:cs="Arial"/>
                <w:sz w:val="16"/>
                <w:szCs w:val="16"/>
              </w:rPr>
              <w:t>X</w:t>
            </w:r>
          </w:p>
        </w:tc>
        <w:tc>
          <w:tcPr>
            <w:tcW w:w="426" w:type="dxa"/>
          </w:tcPr>
          <w:p w14:paraId="31952E45" w14:textId="77777777" w:rsidR="00314DC0" w:rsidRPr="00545AB1" w:rsidRDefault="00314DC0" w:rsidP="009B2A21">
            <w:pPr>
              <w:jc w:val="both"/>
              <w:rPr>
                <w:rFonts w:cs="Arial"/>
                <w:sz w:val="16"/>
                <w:szCs w:val="16"/>
              </w:rPr>
            </w:pPr>
          </w:p>
        </w:tc>
        <w:tc>
          <w:tcPr>
            <w:tcW w:w="426" w:type="dxa"/>
          </w:tcPr>
          <w:p w14:paraId="431CD466" w14:textId="77777777" w:rsidR="00314DC0" w:rsidRPr="00545AB1" w:rsidRDefault="00314DC0" w:rsidP="009B2A21">
            <w:pPr>
              <w:jc w:val="both"/>
              <w:rPr>
                <w:rFonts w:cs="Arial"/>
                <w:sz w:val="16"/>
                <w:szCs w:val="16"/>
              </w:rPr>
            </w:pPr>
            <w:r>
              <w:rPr>
                <w:rFonts w:cs="Arial"/>
                <w:sz w:val="16"/>
                <w:szCs w:val="16"/>
              </w:rPr>
              <w:t>X</w:t>
            </w:r>
          </w:p>
        </w:tc>
      </w:tr>
      <w:tr w:rsidR="00314DC0" w:rsidRPr="00545AB1" w14:paraId="0D8330E9" w14:textId="77777777" w:rsidTr="4E79B3CB">
        <w:tc>
          <w:tcPr>
            <w:tcW w:w="3114" w:type="dxa"/>
          </w:tcPr>
          <w:p w14:paraId="4726F609" w14:textId="77777777" w:rsidR="00314DC0" w:rsidRPr="008A6165" w:rsidRDefault="3ECC4023" w:rsidP="00DF284D">
            <w:pPr>
              <w:rPr>
                <w:sz w:val="20"/>
                <w:szCs w:val="20"/>
              </w:rPr>
            </w:pPr>
            <w:r w:rsidRPr="008A6165">
              <w:rPr>
                <w:sz w:val="20"/>
                <w:szCs w:val="20"/>
              </w:rPr>
              <w:t>Share the findings from the learning project in a format appropriate to the learning environment and context</w:t>
            </w:r>
          </w:p>
          <w:p w14:paraId="3CB99C0C" w14:textId="77777777" w:rsidR="00314DC0" w:rsidRPr="008A6165" w:rsidRDefault="00314DC0" w:rsidP="00DF284D">
            <w:pPr>
              <w:rPr>
                <w:rFonts w:cs="Arial"/>
                <w:sz w:val="20"/>
                <w:szCs w:val="20"/>
              </w:rPr>
            </w:pPr>
          </w:p>
        </w:tc>
        <w:tc>
          <w:tcPr>
            <w:tcW w:w="425" w:type="dxa"/>
          </w:tcPr>
          <w:p w14:paraId="37A45DF7" w14:textId="77777777" w:rsidR="00314DC0" w:rsidRPr="00545AB1" w:rsidRDefault="00314DC0" w:rsidP="009B2A21">
            <w:pPr>
              <w:jc w:val="both"/>
              <w:rPr>
                <w:rFonts w:cs="Arial"/>
                <w:sz w:val="16"/>
                <w:szCs w:val="16"/>
              </w:rPr>
            </w:pPr>
          </w:p>
        </w:tc>
        <w:tc>
          <w:tcPr>
            <w:tcW w:w="425" w:type="dxa"/>
          </w:tcPr>
          <w:p w14:paraId="37B58BE5" w14:textId="77777777" w:rsidR="00314DC0" w:rsidRPr="00545AB1" w:rsidRDefault="00314DC0" w:rsidP="009B2A21">
            <w:pPr>
              <w:jc w:val="both"/>
              <w:rPr>
                <w:rFonts w:cs="Arial"/>
                <w:sz w:val="16"/>
                <w:szCs w:val="16"/>
              </w:rPr>
            </w:pPr>
          </w:p>
        </w:tc>
        <w:tc>
          <w:tcPr>
            <w:tcW w:w="426" w:type="dxa"/>
          </w:tcPr>
          <w:p w14:paraId="4AC4AEC0" w14:textId="77777777" w:rsidR="00314DC0" w:rsidRPr="00545AB1" w:rsidRDefault="00314DC0" w:rsidP="009B2A21">
            <w:pPr>
              <w:jc w:val="both"/>
              <w:rPr>
                <w:rFonts w:cs="Arial"/>
                <w:sz w:val="16"/>
                <w:szCs w:val="16"/>
              </w:rPr>
            </w:pPr>
          </w:p>
        </w:tc>
        <w:tc>
          <w:tcPr>
            <w:tcW w:w="425" w:type="dxa"/>
          </w:tcPr>
          <w:p w14:paraId="7670DE6D" w14:textId="77777777" w:rsidR="00314DC0" w:rsidRPr="00545AB1" w:rsidRDefault="00314DC0" w:rsidP="009B2A21">
            <w:pPr>
              <w:jc w:val="both"/>
              <w:rPr>
                <w:rFonts w:cs="Arial"/>
                <w:sz w:val="16"/>
                <w:szCs w:val="16"/>
              </w:rPr>
            </w:pPr>
          </w:p>
        </w:tc>
        <w:tc>
          <w:tcPr>
            <w:tcW w:w="425" w:type="dxa"/>
          </w:tcPr>
          <w:p w14:paraId="63120444" w14:textId="77777777" w:rsidR="00314DC0" w:rsidRPr="00545AB1" w:rsidRDefault="00314DC0" w:rsidP="009B2A21">
            <w:pPr>
              <w:jc w:val="both"/>
              <w:rPr>
                <w:rFonts w:cs="Arial"/>
                <w:sz w:val="16"/>
                <w:szCs w:val="16"/>
              </w:rPr>
            </w:pPr>
            <w:r>
              <w:rPr>
                <w:rFonts w:cs="Arial"/>
                <w:sz w:val="16"/>
                <w:szCs w:val="16"/>
              </w:rPr>
              <w:t>X</w:t>
            </w:r>
          </w:p>
        </w:tc>
        <w:tc>
          <w:tcPr>
            <w:tcW w:w="425" w:type="dxa"/>
          </w:tcPr>
          <w:p w14:paraId="453A8A88" w14:textId="77777777" w:rsidR="00314DC0" w:rsidRPr="00545AB1" w:rsidRDefault="00314DC0" w:rsidP="009B2A21">
            <w:pPr>
              <w:jc w:val="both"/>
              <w:rPr>
                <w:rFonts w:cs="Arial"/>
                <w:sz w:val="16"/>
                <w:szCs w:val="16"/>
              </w:rPr>
            </w:pPr>
          </w:p>
        </w:tc>
        <w:tc>
          <w:tcPr>
            <w:tcW w:w="426" w:type="dxa"/>
          </w:tcPr>
          <w:p w14:paraId="71E15779" w14:textId="77777777" w:rsidR="00314DC0" w:rsidRPr="00545AB1" w:rsidRDefault="00314DC0" w:rsidP="009B2A21">
            <w:pPr>
              <w:jc w:val="both"/>
              <w:rPr>
                <w:rFonts w:cs="Arial"/>
                <w:sz w:val="16"/>
                <w:szCs w:val="16"/>
              </w:rPr>
            </w:pPr>
          </w:p>
        </w:tc>
        <w:tc>
          <w:tcPr>
            <w:tcW w:w="425" w:type="dxa"/>
          </w:tcPr>
          <w:p w14:paraId="6CE5B584" w14:textId="77777777" w:rsidR="00314DC0" w:rsidRPr="00545AB1" w:rsidRDefault="00314DC0" w:rsidP="009B2A21">
            <w:pPr>
              <w:jc w:val="both"/>
              <w:rPr>
                <w:rFonts w:cs="Arial"/>
                <w:sz w:val="16"/>
                <w:szCs w:val="16"/>
              </w:rPr>
            </w:pPr>
            <w:r>
              <w:rPr>
                <w:rFonts w:cs="Arial"/>
                <w:sz w:val="16"/>
                <w:szCs w:val="16"/>
              </w:rPr>
              <w:t>X</w:t>
            </w:r>
          </w:p>
        </w:tc>
        <w:tc>
          <w:tcPr>
            <w:tcW w:w="425" w:type="dxa"/>
          </w:tcPr>
          <w:p w14:paraId="43716CD5" w14:textId="77777777" w:rsidR="00314DC0" w:rsidRPr="00545AB1" w:rsidRDefault="00314DC0" w:rsidP="009B2A21">
            <w:pPr>
              <w:jc w:val="both"/>
              <w:rPr>
                <w:rFonts w:cs="Arial"/>
                <w:sz w:val="16"/>
                <w:szCs w:val="16"/>
              </w:rPr>
            </w:pPr>
            <w:r>
              <w:rPr>
                <w:rFonts w:cs="Arial"/>
                <w:sz w:val="16"/>
                <w:szCs w:val="16"/>
              </w:rPr>
              <w:t>X</w:t>
            </w:r>
          </w:p>
        </w:tc>
        <w:tc>
          <w:tcPr>
            <w:tcW w:w="425" w:type="dxa"/>
          </w:tcPr>
          <w:p w14:paraId="71690629" w14:textId="77777777" w:rsidR="00314DC0" w:rsidRPr="00545AB1" w:rsidRDefault="00314DC0" w:rsidP="009B2A21">
            <w:pPr>
              <w:jc w:val="both"/>
              <w:rPr>
                <w:rFonts w:cs="Arial"/>
                <w:sz w:val="16"/>
                <w:szCs w:val="16"/>
              </w:rPr>
            </w:pPr>
          </w:p>
        </w:tc>
        <w:tc>
          <w:tcPr>
            <w:tcW w:w="425" w:type="dxa"/>
          </w:tcPr>
          <w:p w14:paraId="651E4A7A" w14:textId="77777777" w:rsidR="00314DC0" w:rsidRPr="00545AB1" w:rsidRDefault="00314DC0" w:rsidP="009B2A21">
            <w:pPr>
              <w:jc w:val="both"/>
              <w:rPr>
                <w:rFonts w:cs="Arial"/>
                <w:sz w:val="16"/>
                <w:szCs w:val="16"/>
              </w:rPr>
            </w:pPr>
          </w:p>
        </w:tc>
        <w:tc>
          <w:tcPr>
            <w:tcW w:w="425" w:type="dxa"/>
          </w:tcPr>
          <w:p w14:paraId="561C26A0" w14:textId="77777777" w:rsidR="00314DC0" w:rsidRPr="00545AB1" w:rsidRDefault="00314DC0" w:rsidP="009B2A21">
            <w:pPr>
              <w:jc w:val="both"/>
              <w:rPr>
                <w:rFonts w:cs="Arial"/>
                <w:sz w:val="16"/>
                <w:szCs w:val="16"/>
              </w:rPr>
            </w:pPr>
          </w:p>
        </w:tc>
        <w:tc>
          <w:tcPr>
            <w:tcW w:w="425" w:type="dxa"/>
          </w:tcPr>
          <w:p w14:paraId="1102AF14" w14:textId="77777777" w:rsidR="00314DC0" w:rsidRPr="00545AB1" w:rsidRDefault="00314DC0" w:rsidP="009B2A21">
            <w:pPr>
              <w:jc w:val="both"/>
              <w:rPr>
                <w:rFonts w:cs="Arial"/>
                <w:sz w:val="16"/>
                <w:szCs w:val="16"/>
              </w:rPr>
            </w:pPr>
            <w:r>
              <w:rPr>
                <w:rFonts w:cs="Arial"/>
                <w:sz w:val="16"/>
                <w:szCs w:val="16"/>
              </w:rPr>
              <w:t>X</w:t>
            </w:r>
          </w:p>
        </w:tc>
        <w:tc>
          <w:tcPr>
            <w:tcW w:w="426" w:type="dxa"/>
          </w:tcPr>
          <w:p w14:paraId="2F035BC6" w14:textId="77777777" w:rsidR="00314DC0" w:rsidRPr="00545AB1" w:rsidRDefault="00314DC0" w:rsidP="009B2A21">
            <w:pPr>
              <w:jc w:val="both"/>
              <w:rPr>
                <w:rFonts w:cs="Arial"/>
                <w:sz w:val="16"/>
                <w:szCs w:val="16"/>
              </w:rPr>
            </w:pPr>
          </w:p>
        </w:tc>
        <w:tc>
          <w:tcPr>
            <w:tcW w:w="426" w:type="dxa"/>
          </w:tcPr>
          <w:p w14:paraId="2EE475AD" w14:textId="77777777" w:rsidR="00314DC0" w:rsidRPr="00545AB1" w:rsidRDefault="00314DC0" w:rsidP="009B2A21">
            <w:pPr>
              <w:jc w:val="both"/>
              <w:rPr>
                <w:rFonts w:cs="Arial"/>
                <w:sz w:val="16"/>
                <w:szCs w:val="16"/>
              </w:rPr>
            </w:pPr>
            <w:r>
              <w:rPr>
                <w:rFonts w:cs="Arial"/>
                <w:sz w:val="16"/>
                <w:szCs w:val="16"/>
              </w:rPr>
              <w:t>X</w:t>
            </w:r>
          </w:p>
        </w:tc>
      </w:tr>
    </w:tbl>
    <w:p w14:paraId="74E3F9EE" w14:textId="77777777" w:rsidR="00314DC0" w:rsidRDefault="00314DC0" w:rsidP="00314DC0"/>
    <w:p w14:paraId="16EB694A" w14:textId="00719F8E" w:rsidR="00A90809" w:rsidRPr="00DF284D" w:rsidRDefault="00A90809" w:rsidP="00DF284D">
      <w:pPr>
        <w:pStyle w:val="Heading4"/>
      </w:pPr>
      <w:r>
        <w:t>Course 3 Assessment Overview</w:t>
      </w:r>
    </w:p>
    <w:p w14:paraId="6032FA4C" w14:textId="77777777" w:rsidR="00A90809" w:rsidRDefault="00A90809" w:rsidP="00A90809">
      <w:r>
        <w:t xml:space="preserve">Participants are asked to submit the following three components:  </w:t>
      </w:r>
    </w:p>
    <w:p w14:paraId="1EB91B37" w14:textId="7D1BB955" w:rsidR="00A90809" w:rsidRPr="00D75250" w:rsidRDefault="044A0AE8" w:rsidP="00A90809">
      <w:pPr>
        <w:pStyle w:val="ListParagraph"/>
        <w:numPr>
          <w:ilvl w:val="0"/>
          <w:numId w:val="28"/>
        </w:numPr>
        <w:spacing w:line="259" w:lineRule="auto"/>
      </w:pPr>
      <w:r>
        <w:t>P</w:t>
      </w:r>
      <w:r w:rsidR="749313F1">
        <w:t>roject proposal (1000 words</w:t>
      </w:r>
      <w:r w:rsidR="4EBE82AF">
        <w:t>, summative</w:t>
      </w:r>
      <w:r w:rsidR="749313F1">
        <w:t xml:space="preserve">) </w:t>
      </w:r>
    </w:p>
    <w:p w14:paraId="3E55CC25" w14:textId="2BA1F681" w:rsidR="00A90809" w:rsidRPr="00D75250" w:rsidRDefault="233C4C0A" w:rsidP="00A90809">
      <w:pPr>
        <w:pStyle w:val="ListParagraph"/>
        <w:numPr>
          <w:ilvl w:val="0"/>
          <w:numId w:val="28"/>
        </w:numPr>
        <w:spacing w:line="259" w:lineRule="auto"/>
      </w:pPr>
      <w:r>
        <w:t>P</w:t>
      </w:r>
      <w:r w:rsidR="749313F1">
        <w:t>roject presentation</w:t>
      </w:r>
      <w:r w:rsidR="3AE71AD0">
        <w:t xml:space="preserve"> (formative, 5 minutes)</w:t>
      </w:r>
      <w:r w:rsidR="749313F1">
        <w:t xml:space="preserve"> </w:t>
      </w:r>
    </w:p>
    <w:p w14:paraId="7C8585FF" w14:textId="2202C87B" w:rsidR="00A90809" w:rsidRDefault="18D4D1E4" w:rsidP="00A90809">
      <w:pPr>
        <w:pStyle w:val="ListParagraph"/>
        <w:numPr>
          <w:ilvl w:val="0"/>
          <w:numId w:val="28"/>
        </w:numPr>
        <w:spacing w:line="259" w:lineRule="auto"/>
      </w:pPr>
      <w:r>
        <w:t>F</w:t>
      </w:r>
      <w:r w:rsidR="749313F1">
        <w:t>inal report (2000 words</w:t>
      </w:r>
      <w:r w:rsidR="03AA4F4F">
        <w:t>, summative</w:t>
      </w:r>
      <w:r w:rsidR="749313F1">
        <w:t>)</w:t>
      </w:r>
    </w:p>
    <w:p w14:paraId="7EB5DD0B" w14:textId="0B3D20FC" w:rsidR="00A90809" w:rsidRPr="00A90809" w:rsidRDefault="5D713DE1">
      <w:pPr>
        <w:rPr>
          <w:rFonts w:cs="Arial"/>
        </w:rPr>
      </w:pPr>
      <w:r w:rsidRPr="00D75250">
        <w:rPr>
          <w:rFonts w:cs="Arial"/>
          <w:shd w:val="clear" w:color="auto" w:fill="FFFFFF"/>
        </w:rPr>
        <w:t xml:space="preserve">Each </w:t>
      </w:r>
      <w:r w:rsidR="443A8E18" w:rsidRPr="4E79B3CB">
        <w:rPr>
          <w:rFonts w:cs="Arial"/>
        </w:rPr>
        <w:t xml:space="preserve">assessment </w:t>
      </w:r>
      <w:r w:rsidRPr="4E79B3CB">
        <w:rPr>
          <w:rFonts w:cs="Arial"/>
        </w:rPr>
        <w:t xml:space="preserve">will address a substantive aspect of the </w:t>
      </w:r>
      <w:r w:rsidR="56D19BDF" w:rsidRPr="4E79B3CB">
        <w:rPr>
          <w:rFonts w:cs="Arial"/>
        </w:rPr>
        <w:t>e</w:t>
      </w:r>
      <w:r w:rsidRPr="4E79B3CB">
        <w:rPr>
          <w:rFonts w:cs="Arial"/>
        </w:rPr>
        <w:t xml:space="preserve">merging issue that you have chosen to focus on.  </w:t>
      </w:r>
      <w:r>
        <w:t xml:space="preserve"> You will also be required to demonstrate knowledge and understanding of the relevant scholarship and literature on your chosen topic.  </w:t>
      </w:r>
      <w:r w:rsidRPr="4E79B3CB">
        <w:rPr>
          <w:rFonts w:cs="Arial"/>
        </w:rPr>
        <w:t xml:space="preserve">Detailed </w:t>
      </w:r>
      <w:r w:rsidR="7544A2D2" w:rsidRPr="4E79B3CB">
        <w:rPr>
          <w:rFonts w:cs="Arial"/>
        </w:rPr>
        <w:t xml:space="preserve">rubrics, information, </w:t>
      </w:r>
      <w:r w:rsidRPr="4E79B3CB">
        <w:rPr>
          <w:rFonts w:cs="Arial"/>
        </w:rPr>
        <w:t xml:space="preserve">guidance and support will be provided.  You will have an opportunity to gain tutor and peer feedback </w:t>
      </w:r>
      <w:r w:rsidR="75A2C53C" w:rsidRPr="4E79B3CB">
        <w:rPr>
          <w:rFonts w:cs="Arial"/>
        </w:rPr>
        <w:t xml:space="preserve">on the </w:t>
      </w:r>
      <w:r w:rsidR="4CA36AE2" w:rsidRPr="4E79B3CB">
        <w:rPr>
          <w:rFonts w:cs="Arial"/>
        </w:rPr>
        <w:t>P</w:t>
      </w:r>
      <w:r w:rsidRPr="4E79B3CB">
        <w:rPr>
          <w:rFonts w:cs="Arial"/>
        </w:rPr>
        <w:t xml:space="preserve">roposal and on the </w:t>
      </w:r>
      <w:r w:rsidR="681600A8" w:rsidRPr="4E79B3CB">
        <w:rPr>
          <w:rFonts w:cs="Arial"/>
        </w:rPr>
        <w:t>P</w:t>
      </w:r>
      <w:r w:rsidRPr="4E79B3CB">
        <w:rPr>
          <w:rFonts w:cs="Arial"/>
        </w:rPr>
        <w:t xml:space="preserve">resentation.  </w:t>
      </w:r>
    </w:p>
    <w:p w14:paraId="1555CE08" w14:textId="77777777" w:rsidR="003109BD" w:rsidRDefault="7FCC51C6" w:rsidP="003109BD">
      <w:pPr>
        <w:pStyle w:val="Heading1"/>
      </w:pPr>
      <w:bookmarkStart w:id="22" w:name="_Toc240982422"/>
      <w:r>
        <w:t>Provisional Dates for Academic Year 2026-27</w:t>
      </w:r>
      <w:bookmarkEnd w:id="22"/>
    </w:p>
    <w:p w14:paraId="17CDD111" w14:textId="752B2C2D" w:rsidR="003109BD" w:rsidRDefault="2416E69F" w:rsidP="003109BD">
      <w:r>
        <w:t xml:space="preserve">Please refer to the Learn site for each course to get up to date information about </w:t>
      </w:r>
      <w:r w:rsidR="2D98E810">
        <w:t xml:space="preserve">the </w:t>
      </w:r>
      <w:r>
        <w:t xml:space="preserve">course activities and deadlines. </w:t>
      </w:r>
    </w:p>
    <w:p w14:paraId="6A72D0E1" w14:textId="4904B6D0" w:rsidR="008A6165" w:rsidRPr="00A37437" w:rsidRDefault="008A6165" w:rsidP="003109BD">
      <w:r>
        <w:br w:type="page"/>
      </w:r>
    </w:p>
    <w:p w14:paraId="4DDA2994" w14:textId="77777777" w:rsidR="003109BD" w:rsidRDefault="003109BD" w:rsidP="003109BD">
      <w:pPr>
        <w:pStyle w:val="Heading2"/>
      </w:pPr>
      <w:bookmarkStart w:id="23" w:name="_Toc240982423"/>
      <w:r>
        <w:lastRenderedPageBreak/>
        <w:t>Course 1 - Becoming an Engaging Teacher (BaET)</w:t>
      </w:r>
      <w:bookmarkEnd w:id="23"/>
    </w:p>
    <w:p w14:paraId="4579F9A4" w14:textId="0B205E80" w:rsidR="003109BD" w:rsidRDefault="003109BD" w:rsidP="003109BD">
      <w:pPr>
        <w:pStyle w:val="ListParagraph"/>
        <w:numPr>
          <w:ilvl w:val="0"/>
          <w:numId w:val="14"/>
        </w:numPr>
      </w:pPr>
      <w:r>
        <w:t>Wed 30th September 2026</w:t>
      </w:r>
      <w:r>
        <w:tab/>
      </w:r>
      <w:r w:rsidR="0040717A">
        <w:t>1.00</w:t>
      </w:r>
      <w:r w:rsidR="0040717A">
        <w:t xml:space="preserve"> </w:t>
      </w:r>
      <w:r w:rsidR="0040717A">
        <w:t>pm</w:t>
      </w:r>
      <w:r w:rsidR="0040717A">
        <w:t xml:space="preserve"> </w:t>
      </w:r>
      <w:r w:rsidR="0040717A">
        <w:t>-</w:t>
      </w:r>
      <w:r w:rsidR="0040717A">
        <w:t xml:space="preserve"> </w:t>
      </w:r>
      <w:r w:rsidR="0040717A">
        <w:t>4.00</w:t>
      </w:r>
      <w:r w:rsidR="0040717A">
        <w:t xml:space="preserve"> </w:t>
      </w:r>
      <w:r w:rsidR="0040717A">
        <w:t>pm</w:t>
      </w:r>
    </w:p>
    <w:p w14:paraId="736AF17A" w14:textId="23E96C43" w:rsidR="003109BD" w:rsidRDefault="003109BD" w:rsidP="003109BD">
      <w:pPr>
        <w:pStyle w:val="ListParagraph"/>
        <w:numPr>
          <w:ilvl w:val="0"/>
          <w:numId w:val="14"/>
        </w:numPr>
      </w:pPr>
      <w:r>
        <w:t>Wed 14th October 2026</w:t>
      </w:r>
      <w:r>
        <w:tab/>
      </w:r>
      <w:r w:rsidR="0040717A">
        <w:t>1.00 pm - 4.00 pm</w:t>
      </w:r>
    </w:p>
    <w:p w14:paraId="68BEBA8C" w14:textId="6E2DF0B5" w:rsidR="003109BD" w:rsidRDefault="003109BD" w:rsidP="003109BD">
      <w:pPr>
        <w:pStyle w:val="ListParagraph"/>
        <w:numPr>
          <w:ilvl w:val="0"/>
          <w:numId w:val="14"/>
        </w:numPr>
      </w:pPr>
      <w:r>
        <w:t>Wed 28th October 2026</w:t>
      </w:r>
      <w:r>
        <w:tab/>
      </w:r>
      <w:r w:rsidR="0040717A">
        <w:t>1.00 pm - 4.00 pm</w:t>
      </w:r>
    </w:p>
    <w:p w14:paraId="780775FB" w14:textId="6661810D" w:rsidR="003109BD" w:rsidRDefault="003109BD" w:rsidP="003109BD">
      <w:pPr>
        <w:pStyle w:val="ListParagraph"/>
        <w:numPr>
          <w:ilvl w:val="0"/>
          <w:numId w:val="14"/>
        </w:numPr>
      </w:pPr>
      <w:r>
        <w:t>Wed 11th November 2026</w:t>
      </w:r>
      <w:r>
        <w:tab/>
      </w:r>
      <w:r w:rsidR="0040717A">
        <w:t>1.00 pm - 4.00 pm</w:t>
      </w:r>
    </w:p>
    <w:p w14:paraId="51461851" w14:textId="77777777" w:rsidR="003109BD" w:rsidRDefault="003109BD" w:rsidP="003109BD">
      <w:pPr>
        <w:pStyle w:val="ListParagraph"/>
        <w:numPr>
          <w:ilvl w:val="0"/>
          <w:numId w:val="14"/>
        </w:numPr>
      </w:pPr>
      <w:r>
        <w:t xml:space="preserve">Formative assessment deadline:  Thursday 22 October 2026 at noon </w:t>
      </w:r>
    </w:p>
    <w:p w14:paraId="42C6D270" w14:textId="20A2752D" w:rsidR="004A2481" w:rsidRDefault="003109BD" w:rsidP="005331BD">
      <w:pPr>
        <w:pStyle w:val="ListParagraph"/>
        <w:numPr>
          <w:ilvl w:val="0"/>
          <w:numId w:val="14"/>
        </w:numPr>
      </w:pPr>
      <w:r>
        <w:t>Summative assessment deadline: Thursday 28 January 2027 at noon</w:t>
      </w:r>
    </w:p>
    <w:p w14:paraId="20E6FE76" w14:textId="5E0A0DF8" w:rsidR="003109BD" w:rsidRDefault="003109BD" w:rsidP="003109BD">
      <w:pPr>
        <w:pStyle w:val="Heading2"/>
      </w:pPr>
      <w:bookmarkStart w:id="24" w:name="_Toc240982424"/>
      <w:r>
        <w:t>Course 2 - Designing curricula and learning environments (DCLE)</w:t>
      </w:r>
      <w:bookmarkEnd w:id="24"/>
    </w:p>
    <w:p w14:paraId="58BCCB1C" w14:textId="77777777" w:rsidR="003109BD" w:rsidRPr="00A37437" w:rsidRDefault="003109BD" w:rsidP="003109BD">
      <w:pPr>
        <w:pStyle w:val="paragraph"/>
        <w:spacing w:before="0" w:beforeAutospacing="0" w:after="0" w:afterAutospacing="0"/>
        <w:textAlignment w:val="baseline"/>
        <w:rPr>
          <w:rFonts w:asciiTheme="minorHAnsi" w:hAnsiTheme="minorHAnsi" w:cstheme="minorHAnsi"/>
          <w:sz w:val="18"/>
          <w:szCs w:val="18"/>
        </w:rPr>
      </w:pPr>
      <w:r w:rsidRPr="00A37437">
        <w:rPr>
          <w:rStyle w:val="normaltextrun"/>
          <w:rFonts w:asciiTheme="minorHAnsi" w:hAnsiTheme="minorHAnsi" w:cstheme="minorHAnsi"/>
        </w:rPr>
        <w:t>Block 1 - 22</w:t>
      </w:r>
      <w:r w:rsidRPr="00A37437">
        <w:rPr>
          <w:rStyle w:val="normaltextrun"/>
          <w:rFonts w:asciiTheme="minorHAnsi" w:hAnsiTheme="minorHAnsi" w:cstheme="minorHAnsi"/>
          <w:sz w:val="19"/>
          <w:szCs w:val="19"/>
          <w:vertAlign w:val="superscript"/>
        </w:rPr>
        <w:t>nd</w:t>
      </w:r>
      <w:r w:rsidRPr="00A37437">
        <w:rPr>
          <w:rStyle w:val="normaltextrun"/>
          <w:rFonts w:asciiTheme="minorHAnsi" w:hAnsiTheme="minorHAnsi" w:cstheme="minorHAnsi"/>
        </w:rPr>
        <w:t> Feb – 7</w:t>
      </w:r>
      <w:r w:rsidRPr="00A37437">
        <w:rPr>
          <w:rStyle w:val="normaltextrun"/>
          <w:rFonts w:asciiTheme="minorHAnsi" w:hAnsiTheme="minorHAnsi" w:cstheme="minorHAnsi"/>
          <w:sz w:val="19"/>
          <w:szCs w:val="19"/>
          <w:vertAlign w:val="superscript"/>
        </w:rPr>
        <w:t>th</w:t>
      </w:r>
      <w:r w:rsidRPr="00A37437">
        <w:rPr>
          <w:rStyle w:val="normaltextrun"/>
          <w:rFonts w:asciiTheme="minorHAnsi" w:hAnsiTheme="minorHAnsi" w:cstheme="minorHAnsi"/>
        </w:rPr>
        <w:t> March</w:t>
      </w:r>
    </w:p>
    <w:p w14:paraId="5DC8CDA2" w14:textId="5FA865C1" w:rsidR="003109BD" w:rsidRPr="00A37437" w:rsidRDefault="003109BD" w:rsidP="003109BD">
      <w:pPr>
        <w:pStyle w:val="paragraph"/>
        <w:numPr>
          <w:ilvl w:val="0"/>
          <w:numId w:val="15"/>
        </w:numPr>
        <w:spacing w:before="0" w:beforeAutospacing="0" w:after="0" w:afterAutospacing="0"/>
        <w:ind w:left="1080" w:firstLine="0"/>
        <w:textAlignment w:val="baseline"/>
        <w:rPr>
          <w:rFonts w:asciiTheme="minorHAnsi" w:hAnsiTheme="minorHAnsi" w:cstheme="minorHAnsi"/>
        </w:rPr>
      </w:pPr>
      <w:r w:rsidRPr="00A37437">
        <w:rPr>
          <w:rStyle w:val="normaltextrun"/>
          <w:rFonts w:asciiTheme="minorHAnsi" w:hAnsiTheme="minorHAnsi" w:cstheme="minorHAnsi"/>
        </w:rPr>
        <w:t>Live session 1: 22</w:t>
      </w:r>
      <w:r w:rsidRPr="00A37437">
        <w:rPr>
          <w:rStyle w:val="normaltextrun"/>
          <w:rFonts w:asciiTheme="minorHAnsi" w:hAnsiTheme="minorHAnsi" w:cstheme="minorHAnsi"/>
          <w:sz w:val="19"/>
          <w:szCs w:val="19"/>
          <w:vertAlign w:val="superscript"/>
        </w:rPr>
        <w:t>nd</w:t>
      </w:r>
      <w:r w:rsidRPr="00A37437">
        <w:rPr>
          <w:rStyle w:val="normaltextrun"/>
          <w:rFonts w:asciiTheme="minorHAnsi" w:hAnsiTheme="minorHAnsi" w:cstheme="minorHAnsi"/>
        </w:rPr>
        <w:t> February (</w:t>
      </w:r>
      <w:r w:rsidR="0040717A">
        <w:rPr>
          <w:rStyle w:val="normaltextrun"/>
          <w:rFonts w:asciiTheme="minorHAnsi" w:hAnsiTheme="minorHAnsi" w:cstheme="minorHAnsi"/>
        </w:rPr>
        <w:t>12.00 pm –</w:t>
      </w:r>
      <w:r w:rsidRPr="00A37437">
        <w:rPr>
          <w:rStyle w:val="normaltextrun"/>
          <w:rFonts w:asciiTheme="minorHAnsi" w:hAnsiTheme="minorHAnsi" w:cstheme="minorHAnsi"/>
        </w:rPr>
        <w:t xml:space="preserve"> </w:t>
      </w:r>
      <w:r w:rsidR="0040717A">
        <w:rPr>
          <w:rStyle w:val="normaltextrun"/>
          <w:rFonts w:asciiTheme="minorHAnsi" w:hAnsiTheme="minorHAnsi" w:cstheme="minorHAnsi"/>
        </w:rPr>
        <w:t>1.00 pm</w:t>
      </w:r>
      <w:r w:rsidRPr="00A37437">
        <w:rPr>
          <w:rStyle w:val="normaltextrun"/>
          <w:rFonts w:asciiTheme="minorHAnsi" w:hAnsiTheme="minorHAnsi" w:cstheme="minorHAnsi"/>
        </w:rPr>
        <w:t>)</w:t>
      </w:r>
    </w:p>
    <w:p w14:paraId="7B859F3B" w14:textId="77777777" w:rsidR="003109BD" w:rsidRPr="00A37437" w:rsidRDefault="003109BD" w:rsidP="003109BD">
      <w:pPr>
        <w:pStyle w:val="paragraph"/>
        <w:spacing w:before="0" w:beforeAutospacing="0" w:after="0" w:afterAutospacing="0"/>
        <w:textAlignment w:val="baseline"/>
        <w:rPr>
          <w:rFonts w:asciiTheme="minorHAnsi" w:hAnsiTheme="minorHAnsi" w:cstheme="minorHAnsi"/>
          <w:sz w:val="18"/>
          <w:szCs w:val="18"/>
        </w:rPr>
      </w:pPr>
      <w:r w:rsidRPr="00A37437">
        <w:rPr>
          <w:rStyle w:val="normaltextrun"/>
          <w:rFonts w:asciiTheme="minorHAnsi" w:hAnsiTheme="minorHAnsi" w:cstheme="minorHAnsi"/>
        </w:rPr>
        <w:t>Block 2 - 8th - 21st March</w:t>
      </w:r>
    </w:p>
    <w:p w14:paraId="503AA367" w14:textId="4F5439C3" w:rsidR="003109BD" w:rsidRPr="00A37437" w:rsidRDefault="003109BD" w:rsidP="003109BD">
      <w:pPr>
        <w:pStyle w:val="paragraph"/>
        <w:numPr>
          <w:ilvl w:val="0"/>
          <w:numId w:val="16"/>
        </w:numPr>
        <w:spacing w:before="0" w:beforeAutospacing="0" w:after="0" w:afterAutospacing="0"/>
        <w:ind w:left="1080" w:firstLine="0"/>
        <w:textAlignment w:val="baseline"/>
        <w:rPr>
          <w:rFonts w:asciiTheme="minorHAnsi" w:hAnsiTheme="minorHAnsi" w:cstheme="minorHAnsi"/>
        </w:rPr>
      </w:pPr>
      <w:r w:rsidRPr="00A37437">
        <w:rPr>
          <w:rStyle w:val="normaltextrun"/>
          <w:rFonts w:asciiTheme="minorHAnsi" w:hAnsiTheme="minorHAnsi" w:cstheme="minorHAnsi"/>
        </w:rPr>
        <w:t>Live session 2: 8</w:t>
      </w:r>
      <w:r w:rsidRPr="00A37437">
        <w:rPr>
          <w:rStyle w:val="normaltextrun"/>
          <w:rFonts w:asciiTheme="minorHAnsi" w:hAnsiTheme="minorHAnsi" w:cstheme="minorHAnsi"/>
          <w:sz w:val="19"/>
          <w:szCs w:val="19"/>
          <w:vertAlign w:val="superscript"/>
        </w:rPr>
        <w:t>th</w:t>
      </w:r>
      <w:r w:rsidRPr="00A37437">
        <w:rPr>
          <w:rStyle w:val="normaltextrun"/>
          <w:rFonts w:asciiTheme="minorHAnsi" w:hAnsiTheme="minorHAnsi" w:cstheme="minorHAnsi"/>
        </w:rPr>
        <w:t> March (</w:t>
      </w:r>
      <w:r w:rsidR="0040717A">
        <w:rPr>
          <w:rStyle w:val="normaltextrun"/>
          <w:rFonts w:asciiTheme="minorHAnsi" w:hAnsiTheme="minorHAnsi" w:cstheme="minorHAnsi"/>
        </w:rPr>
        <w:t>12 pm –</w:t>
      </w:r>
      <w:r w:rsidR="0040717A" w:rsidRPr="00A37437">
        <w:rPr>
          <w:rStyle w:val="normaltextrun"/>
          <w:rFonts w:asciiTheme="minorHAnsi" w:hAnsiTheme="minorHAnsi" w:cstheme="minorHAnsi"/>
        </w:rPr>
        <w:t xml:space="preserve"> </w:t>
      </w:r>
      <w:r w:rsidR="0040717A">
        <w:rPr>
          <w:rStyle w:val="normaltextrun"/>
          <w:rFonts w:asciiTheme="minorHAnsi" w:hAnsiTheme="minorHAnsi" w:cstheme="minorHAnsi"/>
        </w:rPr>
        <w:t>1.00 pm</w:t>
      </w:r>
      <w:r w:rsidRPr="00A37437">
        <w:rPr>
          <w:rStyle w:val="normaltextrun"/>
          <w:rFonts w:asciiTheme="minorHAnsi" w:hAnsiTheme="minorHAnsi" w:cstheme="minorHAnsi"/>
        </w:rPr>
        <w:t>)</w:t>
      </w:r>
    </w:p>
    <w:p w14:paraId="749B81C1" w14:textId="1112BDCC" w:rsidR="003109BD" w:rsidRPr="00A37437" w:rsidRDefault="003109BD" w:rsidP="003109BD">
      <w:pPr>
        <w:pStyle w:val="paragraph"/>
        <w:numPr>
          <w:ilvl w:val="0"/>
          <w:numId w:val="17"/>
        </w:numPr>
        <w:spacing w:before="0" w:beforeAutospacing="0" w:after="0" w:afterAutospacing="0"/>
        <w:ind w:left="1080" w:firstLine="0"/>
        <w:textAlignment w:val="baseline"/>
        <w:rPr>
          <w:rFonts w:asciiTheme="minorHAnsi" w:hAnsiTheme="minorHAnsi" w:cstheme="minorHAnsi"/>
        </w:rPr>
      </w:pPr>
      <w:r w:rsidRPr="00A37437">
        <w:rPr>
          <w:rStyle w:val="normaltextrun"/>
          <w:rFonts w:asciiTheme="minorHAnsi" w:hAnsiTheme="minorHAnsi" w:cstheme="minorHAnsi"/>
          <w:color w:val="000000"/>
        </w:rPr>
        <w:t>Group work live session 1: 18</w:t>
      </w:r>
      <w:r w:rsidRPr="00A37437">
        <w:rPr>
          <w:rStyle w:val="normaltextrun"/>
          <w:rFonts w:asciiTheme="minorHAnsi" w:hAnsiTheme="minorHAnsi" w:cstheme="minorHAnsi"/>
          <w:color w:val="000000"/>
          <w:sz w:val="15"/>
          <w:szCs w:val="15"/>
          <w:vertAlign w:val="superscript"/>
        </w:rPr>
        <w:t>th</w:t>
      </w:r>
      <w:r w:rsidRPr="00A37437">
        <w:rPr>
          <w:rStyle w:val="normaltextrun"/>
          <w:rFonts w:asciiTheme="minorHAnsi" w:hAnsiTheme="minorHAnsi" w:cstheme="minorHAnsi"/>
          <w:color w:val="000000"/>
        </w:rPr>
        <w:t> March (10</w:t>
      </w:r>
      <w:r w:rsidR="0040717A">
        <w:rPr>
          <w:rStyle w:val="normaltextrun"/>
          <w:rFonts w:asciiTheme="minorHAnsi" w:hAnsiTheme="minorHAnsi" w:cstheme="minorHAnsi"/>
          <w:color w:val="000000"/>
        </w:rPr>
        <w:t xml:space="preserve">.00 am </w:t>
      </w:r>
      <w:r w:rsidRPr="00A37437">
        <w:rPr>
          <w:rStyle w:val="normaltextrun"/>
          <w:rFonts w:asciiTheme="minorHAnsi" w:hAnsiTheme="minorHAnsi" w:cstheme="minorHAnsi"/>
          <w:color w:val="000000"/>
        </w:rPr>
        <w:t>-</w:t>
      </w:r>
      <w:r w:rsidR="0040717A">
        <w:rPr>
          <w:rStyle w:val="normaltextrun"/>
          <w:rFonts w:asciiTheme="minorHAnsi" w:hAnsiTheme="minorHAnsi" w:cstheme="minorHAnsi"/>
          <w:color w:val="000000"/>
        </w:rPr>
        <w:t xml:space="preserve"> </w:t>
      </w:r>
      <w:r w:rsidRPr="00A37437">
        <w:rPr>
          <w:rStyle w:val="normaltextrun"/>
          <w:rFonts w:asciiTheme="minorHAnsi" w:hAnsiTheme="minorHAnsi" w:cstheme="minorHAnsi"/>
          <w:color w:val="000000"/>
        </w:rPr>
        <w:t>12.00</w:t>
      </w:r>
      <w:r w:rsidR="0040717A">
        <w:rPr>
          <w:rStyle w:val="normaltextrun"/>
          <w:rFonts w:asciiTheme="minorHAnsi" w:hAnsiTheme="minorHAnsi" w:cstheme="minorHAnsi"/>
          <w:color w:val="000000"/>
        </w:rPr>
        <w:t xml:space="preserve"> pm</w:t>
      </w:r>
      <w:r w:rsidRPr="00A37437">
        <w:rPr>
          <w:rStyle w:val="normaltextrun"/>
          <w:rFonts w:asciiTheme="minorHAnsi" w:hAnsiTheme="minorHAnsi" w:cstheme="minorHAnsi"/>
          <w:color w:val="000000"/>
        </w:rPr>
        <w:t>)</w:t>
      </w:r>
    </w:p>
    <w:p w14:paraId="0CCDB311" w14:textId="77777777" w:rsidR="003109BD" w:rsidRPr="00A37437" w:rsidRDefault="003109BD" w:rsidP="003109BD">
      <w:pPr>
        <w:pStyle w:val="paragraph"/>
        <w:spacing w:before="0" w:beforeAutospacing="0" w:after="0" w:afterAutospacing="0"/>
        <w:textAlignment w:val="baseline"/>
        <w:rPr>
          <w:rFonts w:asciiTheme="minorHAnsi" w:hAnsiTheme="minorHAnsi" w:cstheme="minorHAnsi"/>
          <w:sz w:val="18"/>
          <w:szCs w:val="18"/>
        </w:rPr>
      </w:pPr>
      <w:r w:rsidRPr="00A37437">
        <w:rPr>
          <w:rStyle w:val="normaltextrun"/>
          <w:rFonts w:asciiTheme="minorHAnsi" w:hAnsiTheme="minorHAnsi" w:cstheme="minorHAnsi"/>
        </w:rPr>
        <w:t>Block 3 – 22</w:t>
      </w:r>
      <w:r w:rsidRPr="00A37437">
        <w:rPr>
          <w:rStyle w:val="normaltextrun"/>
          <w:rFonts w:asciiTheme="minorHAnsi" w:hAnsiTheme="minorHAnsi" w:cstheme="minorHAnsi"/>
          <w:sz w:val="19"/>
          <w:szCs w:val="19"/>
          <w:vertAlign w:val="superscript"/>
        </w:rPr>
        <w:t>nd</w:t>
      </w:r>
      <w:r w:rsidRPr="00A37437">
        <w:rPr>
          <w:rStyle w:val="normaltextrun"/>
          <w:rFonts w:asciiTheme="minorHAnsi" w:hAnsiTheme="minorHAnsi" w:cstheme="minorHAnsi"/>
        </w:rPr>
        <w:t> March – 4</w:t>
      </w:r>
      <w:r w:rsidRPr="00A37437">
        <w:rPr>
          <w:rStyle w:val="normaltextrun"/>
          <w:rFonts w:asciiTheme="minorHAnsi" w:hAnsiTheme="minorHAnsi" w:cstheme="minorHAnsi"/>
          <w:sz w:val="19"/>
          <w:szCs w:val="19"/>
          <w:vertAlign w:val="superscript"/>
        </w:rPr>
        <w:t>th</w:t>
      </w:r>
      <w:r w:rsidRPr="00A37437">
        <w:rPr>
          <w:rStyle w:val="normaltextrun"/>
          <w:rFonts w:asciiTheme="minorHAnsi" w:hAnsiTheme="minorHAnsi" w:cstheme="minorHAnsi"/>
        </w:rPr>
        <w:t> April</w:t>
      </w:r>
    </w:p>
    <w:p w14:paraId="2F02D15B" w14:textId="77777777" w:rsidR="0040717A" w:rsidRDefault="003109BD" w:rsidP="003109BD">
      <w:pPr>
        <w:pStyle w:val="paragraph"/>
        <w:numPr>
          <w:ilvl w:val="0"/>
          <w:numId w:val="19"/>
        </w:numPr>
        <w:spacing w:before="0" w:beforeAutospacing="0" w:after="0" w:afterAutospacing="0"/>
        <w:ind w:left="1080" w:firstLine="0"/>
        <w:textAlignment w:val="baseline"/>
        <w:rPr>
          <w:rStyle w:val="normaltextrun"/>
          <w:rFonts w:asciiTheme="minorHAnsi" w:hAnsiTheme="minorHAnsi" w:cstheme="minorHAnsi"/>
        </w:rPr>
      </w:pPr>
      <w:r w:rsidRPr="0040717A">
        <w:rPr>
          <w:rStyle w:val="normaltextrun"/>
          <w:rFonts w:asciiTheme="minorHAnsi" w:hAnsiTheme="minorHAnsi" w:cstheme="minorHAnsi"/>
        </w:rPr>
        <w:t>Live session 3: 24</w:t>
      </w:r>
      <w:r w:rsidRPr="0040717A">
        <w:rPr>
          <w:rStyle w:val="normaltextrun"/>
          <w:rFonts w:asciiTheme="minorHAnsi" w:hAnsiTheme="minorHAnsi" w:cstheme="minorHAnsi"/>
          <w:sz w:val="19"/>
          <w:szCs w:val="19"/>
          <w:vertAlign w:val="superscript"/>
        </w:rPr>
        <w:t>th</w:t>
      </w:r>
      <w:r w:rsidRPr="0040717A">
        <w:rPr>
          <w:rStyle w:val="normaltextrun"/>
          <w:rFonts w:asciiTheme="minorHAnsi" w:hAnsiTheme="minorHAnsi" w:cstheme="minorHAnsi"/>
        </w:rPr>
        <w:t> March (</w:t>
      </w:r>
      <w:r w:rsidR="0040717A" w:rsidRPr="0040717A">
        <w:rPr>
          <w:rStyle w:val="normaltextrun"/>
          <w:rFonts w:asciiTheme="minorHAnsi" w:hAnsiTheme="minorHAnsi" w:cstheme="minorHAnsi"/>
        </w:rPr>
        <w:t>12.00 pm – 1.00 pm</w:t>
      </w:r>
      <w:r w:rsidRPr="0040717A">
        <w:rPr>
          <w:rStyle w:val="normaltextrun"/>
          <w:rFonts w:asciiTheme="minorHAnsi" w:hAnsiTheme="minorHAnsi" w:cstheme="minorHAnsi"/>
        </w:rPr>
        <w:t xml:space="preserve">) </w:t>
      </w:r>
    </w:p>
    <w:p w14:paraId="29C690F2" w14:textId="4629C76E" w:rsidR="003109BD" w:rsidRPr="0040717A" w:rsidRDefault="003109BD" w:rsidP="003109BD">
      <w:pPr>
        <w:pStyle w:val="paragraph"/>
        <w:numPr>
          <w:ilvl w:val="0"/>
          <w:numId w:val="19"/>
        </w:numPr>
        <w:spacing w:before="0" w:beforeAutospacing="0" w:after="0" w:afterAutospacing="0"/>
        <w:ind w:left="1080" w:firstLine="0"/>
        <w:textAlignment w:val="baseline"/>
        <w:rPr>
          <w:rFonts w:asciiTheme="minorHAnsi" w:hAnsiTheme="minorHAnsi" w:cstheme="minorHAnsi"/>
        </w:rPr>
      </w:pPr>
      <w:r w:rsidRPr="0040717A">
        <w:rPr>
          <w:rStyle w:val="normaltextrun"/>
          <w:rFonts w:asciiTheme="minorHAnsi" w:hAnsiTheme="minorHAnsi" w:cstheme="minorHAnsi"/>
        </w:rPr>
        <w:t>Group work live session 2: </w:t>
      </w:r>
      <w:r w:rsidRPr="0040717A">
        <w:rPr>
          <w:rStyle w:val="normaltextrun"/>
          <w:rFonts w:asciiTheme="minorHAnsi" w:hAnsiTheme="minorHAnsi" w:cstheme="minorHAnsi"/>
          <w:color w:val="000000"/>
        </w:rPr>
        <w:t>30</w:t>
      </w:r>
      <w:r w:rsidRPr="0040717A">
        <w:rPr>
          <w:rStyle w:val="normaltextrun"/>
          <w:rFonts w:asciiTheme="minorHAnsi" w:hAnsiTheme="minorHAnsi" w:cstheme="minorHAnsi"/>
          <w:color w:val="000000"/>
          <w:sz w:val="19"/>
          <w:szCs w:val="19"/>
          <w:vertAlign w:val="superscript"/>
        </w:rPr>
        <w:t>th</w:t>
      </w:r>
      <w:r w:rsidRPr="0040717A">
        <w:rPr>
          <w:rStyle w:val="normaltextrun"/>
          <w:rFonts w:asciiTheme="minorHAnsi" w:hAnsiTheme="minorHAnsi" w:cstheme="minorHAnsi"/>
          <w:color w:val="000000"/>
        </w:rPr>
        <w:t> March (11.00</w:t>
      </w:r>
      <w:r w:rsidR="0040717A">
        <w:rPr>
          <w:rStyle w:val="normaltextrun"/>
          <w:rFonts w:asciiTheme="minorHAnsi" w:hAnsiTheme="minorHAnsi" w:cstheme="minorHAnsi"/>
          <w:color w:val="000000"/>
        </w:rPr>
        <w:t xml:space="preserve"> am </w:t>
      </w:r>
      <w:r w:rsidRPr="0040717A">
        <w:rPr>
          <w:rStyle w:val="normaltextrun"/>
          <w:rFonts w:asciiTheme="minorHAnsi" w:hAnsiTheme="minorHAnsi" w:cstheme="minorHAnsi"/>
          <w:color w:val="000000"/>
        </w:rPr>
        <w:t>-13.00</w:t>
      </w:r>
      <w:r w:rsidR="0040717A">
        <w:rPr>
          <w:rStyle w:val="normaltextrun"/>
          <w:rFonts w:asciiTheme="minorHAnsi" w:hAnsiTheme="minorHAnsi" w:cstheme="minorHAnsi"/>
          <w:color w:val="000000"/>
        </w:rPr>
        <w:t xml:space="preserve"> pm</w:t>
      </w:r>
      <w:r w:rsidRPr="0040717A">
        <w:rPr>
          <w:rStyle w:val="normaltextrun"/>
          <w:rFonts w:asciiTheme="minorHAnsi" w:hAnsiTheme="minorHAnsi" w:cstheme="minorHAnsi"/>
          <w:color w:val="000000"/>
        </w:rPr>
        <w:t>) </w:t>
      </w:r>
      <w:r w:rsidRPr="0040717A">
        <w:rPr>
          <w:rStyle w:val="normaltextrun"/>
          <w:rFonts w:asciiTheme="minorHAnsi" w:hAnsiTheme="minorHAnsi" w:cstheme="minorHAnsi"/>
        </w:rPr>
        <w:t> </w:t>
      </w:r>
    </w:p>
    <w:p w14:paraId="41B365F6" w14:textId="77777777" w:rsidR="003109BD" w:rsidRPr="00A37437" w:rsidRDefault="003109BD" w:rsidP="003109BD">
      <w:pPr>
        <w:pStyle w:val="paragraph"/>
        <w:spacing w:before="0" w:beforeAutospacing="0" w:after="0" w:afterAutospacing="0"/>
        <w:textAlignment w:val="baseline"/>
        <w:rPr>
          <w:rFonts w:asciiTheme="minorHAnsi" w:hAnsiTheme="minorHAnsi" w:cstheme="minorHAnsi"/>
          <w:sz w:val="18"/>
          <w:szCs w:val="18"/>
        </w:rPr>
      </w:pPr>
      <w:r w:rsidRPr="00A37437">
        <w:rPr>
          <w:rStyle w:val="normaltextrun"/>
          <w:rFonts w:asciiTheme="minorHAnsi" w:hAnsiTheme="minorHAnsi" w:cstheme="minorHAnsi"/>
        </w:rPr>
        <w:t>Block 4 - 5</w:t>
      </w:r>
      <w:r w:rsidRPr="00A37437">
        <w:rPr>
          <w:rStyle w:val="normaltextrun"/>
          <w:rFonts w:asciiTheme="minorHAnsi" w:hAnsiTheme="minorHAnsi" w:cstheme="minorHAnsi"/>
          <w:sz w:val="19"/>
          <w:szCs w:val="19"/>
          <w:vertAlign w:val="superscript"/>
        </w:rPr>
        <w:t>th</w:t>
      </w:r>
      <w:r w:rsidRPr="00A37437">
        <w:rPr>
          <w:rStyle w:val="normaltextrun"/>
          <w:rFonts w:asciiTheme="minorHAnsi" w:hAnsiTheme="minorHAnsi" w:cstheme="minorHAnsi"/>
        </w:rPr>
        <w:t> - 18th April</w:t>
      </w:r>
    </w:p>
    <w:p w14:paraId="1A5B643D" w14:textId="7F816E7A" w:rsidR="003109BD" w:rsidRPr="00A37437" w:rsidRDefault="003109BD" w:rsidP="003109BD">
      <w:pPr>
        <w:pStyle w:val="paragraph"/>
        <w:numPr>
          <w:ilvl w:val="0"/>
          <w:numId w:val="20"/>
        </w:numPr>
        <w:spacing w:before="0" w:beforeAutospacing="0" w:after="0" w:afterAutospacing="0"/>
        <w:ind w:left="1080" w:firstLine="0"/>
        <w:textAlignment w:val="baseline"/>
        <w:rPr>
          <w:rFonts w:asciiTheme="minorHAnsi" w:hAnsiTheme="minorHAnsi" w:cstheme="minorHAnsi"/>
        </w:rPr>
      </w:pPr>
      <w:r w:rsidRPr="00A37437">
        <w:rPr>
          <w:rStyle w:val="normaltextrun"/>
          <w:rFonts w:asciiTheme="minorHAnsi" w:hAnsiTheme="minorHAnsi" w:cstheme="minorHAnsi"/>
        </w:rPr>
        <w:t>Live session 4: 8</w:t>
      </w:r>
      <w:r w:rsidRPr="00A37437">
        <w:rPr>
          <w:rStyle w:val="normaltextrun"/>
          <w:rFonts w:asciiTheme="minorHAnsi" w:hAnsiTheme="minorHAnsi" w:cstheme="minorHAnsi"/>
          <w:sz w:val="19"/>
          <w:szCs w:val="19"/>
          <w:vertAlign w:val="superscript"/>
        </w:rPr>
        <w:t>th</w:t>
      </w:r>
      <w:r w:rsidRPr="00A37437">
        <w:rPr>
          <w:rStyle w:val="normaltextrun"/>
          <w:rFonts w:asciiTheme="minorHAnsi" w:hAnsiTheme="minorHAnsi" w:cstheme="minorHAnsi"/>
        </w:rPr>
        <w:t> April (</w:t>
      </w:r>
      <w:r w:rsidR="0040717A" w:rsidRPr="0040717A">
        <w:rPr>
          <w:rStyle w:val="normaltextrun"/>
          <w:rFonts w:asciiTheme="minorHAnsi" w:hAnsiTheme="minorHAnsi" w:cstheme="minorHAnsi"/>
        </w:rPr>
        <w:t>12.00 pm – 1.00 pm</w:t>
      </w:r>
      <w:r w:rsidRPr="00A37437">
        <w:rPr>
          <w:rStyle w:val="normaltextrun"/>
          <w:rFonts w:asciiTheme="minorHAnsi" w:hAnsiTheme="minorHAnsi" w:cstheme="minorHAnsi"/>
        </w:rPr>
        <w:t>)</w:t>
      </w:r>
    </w:p>
    <w:p w14:paraId="3F2131C8" w14:textId="1C19DB4A" w:rsidR="003109BD" w:rsidRPr="00A37437" w:rsidRDefault="003109BD" w:rsidP="003109BD">
      <w:pPr>
        <w:pStyle w:val="paragraph"/>
        <w:numPr>
          <w:ilvl w:val="0"/>
          <w:numId w:val="21"/>
        </w:numPr>
        <w:spacing w:before="0" w:beforeAutospacing="0" w:after="0" w:afterAutospacing="0"/>
        <w:ind w:left="1080" w:firstLine="0"/>
        <w:textAlignment w:val="baseline"/>
        <w:rPr>
          <w:rFonts w:asciiTheme="minorHAnsi" w:hAnsiTheme="minorHAnsi" w:cstheme="minorHAnsi"/>
        </w:rPr>
      </w:pPr>
      <w:r w:rsidRPr="00A37437">
        <w:rPr>
          <w:rStyle w:val="normaltextrun"/>
          <w:rFonts w:asciiTheme="minorHAnsi" w:hAnsiTheme="minorHAnsi" w:cstheme="minorHAnsi"/>
        </w:rPr>
        <w:t>Group work live session 3: 6th April (</w:t>
      </w:r>
      <w:r w:rsidR="0040717A">
        <w:rPr>
          <w:rStyle w:val="normaltextrun"/>
          <w:rFonts w:asciiTheme="minorHAnsi" w:hAnsiTheme="minorHAnsi" w:cstheme="minorHAnsi"/>
        </w:rPr>
        <w:t>3</w:t>
      </w:r>
      <w:r w:rsidRPr="00A37437">
        <w:rPr>
          <w:rStyle w:val="normaltextrun"/>
          <w:rFonts w:asciiTheme="minorHAnsi" w:hAnsiTheme="minorHAnsi" w:cstheme="minorHAnsi"/>
        </w:rPr>
        <w:t>.00</w:t>
      </w:r>
      <w:r w:rsidR="0040717A">
        <w:rPr>
          <w:rStyle w:val="normaltextrun"/>
          <w:rFonts w:asciiTheme="minorHAnsi" w:hAnsiTheme="minorHAnsi" w:cstheme="minorHAnsi"/>
        </w:rPr>
        <w:t xml:space="preserve"> pm </w:t>
      </w:r>
      <w:r w:rsidRPr="00A37437">
        <w:rPr>
          <w:rStyle w:val="normaltextrun"/>
          <w:rFonts w:asciiTheme="minorHAnsi" w:hAnsiTheme="minorHAnsi" w:cstheme="minorHAnsi"/>
        </w:rPr>
        <w:t>-</w:t>
      </w:r>
      <w:r w:rsidR="0040717A">
        <w:rPr>
          <w:rStyle w:val="normaltextrun"/>
          <w:rFonts w:asciiTheme="minorHAnsi" w:hAnsiTheme="minorHAnsi" w:cstheme="minorHAnsi"/>
        </w:rPr>
        <w:t xml:space="preserve"> 5</w:t>
      </w:r>
      <w:r w:rsidRPr="00A37437">
        <w:rPr>
          <w:rStyle w:val="normaltextrun"/>
          <w:rFonts w:asciiTheme="minorHAnsi" w:hAnsiTheme="minorHAnsi" w:cstheme="minorHAnsi"/>
        </w:rPr>
        <w:t>.00</w:t>
      </w:r>
      <w:r w:rsidR="0040717A">
        <w:rPr>
          <w:rStyle w:val="normaltextrun"/>
          <w:rFonts w:asciiTheme="minorHAnsi" w:hAnsiTheme="minorHAnsi" w:cstheme="minorHAnsi"/>
        </w:rPr>
        <w:t xml:space="preserve"> pm</w:t>
      </w:r>
      <w:r w:rsidRPr="00A37437">
        <w:rPr>
          <w:rStyle w:val="normaltextrun"/>
          <w:rFonts w:asciiTheme="minorHAnsi" w:hAnsiTheme="minorHAnsi" w:cstheme="minorHAnsi"/>
        </w:rPr>
        <w:t>)  </w:t>
      </w:r>
    </w:p>
    <w:p w14:paraId="777F9347" w14:textId="77777777" w:rsidR="003109BD" w:rsidRPr="00A37437" w:rsidRDefault="003109BD" w:rsidP="003109BD">
      <w:pPr>
        <w:pStyle w:val="paragraph"/>
        <w:spacing w:before="0" w:beforeAutospacing="0" w:after="0" w:afterAutospacing="0"/>
        <w:textAlignment w:val="baseline"/>
        <w:rPr>
          <w:rFonts w:asciiTheme="minorHAnsi" w:hAnsiTheme="minorHAnsi" w:cstheme="minorHAnsi"/>
          <w:sz w:val="18"/>
          <w:szCs w:val="18"/>
        </w:rPr>
      </w:pPr>
      <w:r w:rsidRPr="00A37437">
        <w:rPr>
          <w:rStyle w:val="normaltextrun"/>
          <w:rFonts w:asciiTheme="minorHAnsi" w:hAnsiTheme="minorHAnsi" w:cstheme="minorHAnsi"/>
        </w:rPr>
        <w:t>Block 5 - 19th April - 2nd May</w:t>
      </w:r>
    </w:p>
    <w:p w14:paraId="744211E3" w14:textId="3BE3E9CA" w:rsidR="003109BD" w:rsidRPr="00A37437" w:rsidRDefault="003109BD" w:rsidP="003109BD">
      <w:pPr>
        <w:pStyle w:val="paragraph"/>
        <w:numPr>
          <w:ilvl w:val="0"/>
          <w:numId w:val="22"/>
        </w:numPr>
        <w:spacing w:before="0" w:beforeAutospacing="0" w:after="0" w:afterAutospacing="0"/>
        <w:ind w:left="1080" w:firstLine="0"/>
        <w:textAlignment w:val="baseline"/>
        <w:rPr>
          <w:rFonts w:asciiTheme="minorHAnsi" w:hAnsiTheme="minorHAnsi" w:cstheme="minorHAnsi"/>
        </w:rPr>
      </w:pPr>
      <w:r w:rsidRPr="00A37437">
        <w:rPr>
          <w:rStyle w:val="normaltextrun"/>
          <w:rFonts w:asciiTheme="minorHAnsi" w:hAnsiTheme="minorHAnsi" w:cstheme="minorHAnsi"/>
        </w:rPr>
        <w:t>Live session 5: 23</w:t>
      </w:r>
      <w:r w:rsidRPr="00A37437">
        <w:rPr>
          <w:rStyle w:val="normaltextrun"/>
          <w:rFonts w:asciiTheme="minorHAnsi" w:hAnsiTheme="minorHAnsi" w:cstheme="minorHAnsi"/>
          <w:sz w:val="19"/>
          <w:szCs w:val="19"/>
          <w:vertAlign w:val="superscript"/>
        </w:rPr>
        <w:t>rd</w:t>
      </w:r>
      <w:r w:rsidRPr="00A37437">
        <w:rPr>
          <w:rStyle w:val="normaltextrun"/>
          <w:rFonts w:asciiTheme="minorHAnsi" w:hAnsiTheme="minorHAnsi" w:cstheme="minorHAnsi"/>
        </w:rPr>
        <w:t> April (</w:t>
      </w:r>
      <w:r w:rsidR="0040717A">
        <w:rPr>
          <w:rStyle w:val="normaltextrun"/>
          <w:rFonts w:asciiTheme="minorHAnsi" w:hAnsiTheme="minorHAnsi" w:cstheme="minorHAnsi"/>
        </w:rPr>
        <w:t>12.00 pm –</w:t>
      </w:r>
      <w:r w:rsidR="0040717A" w:rsidRPr="00A37437">
        <w:rPr>
          <w:rStyle w:val="normaltextrun"/>
          <w:rFonts w:asciiTheme="minorHAnsi" w:hAnsiTheme="minorHAnsi" w:cstheme="minorHAnsi"/>
        </w:rPr>
        <w:t xml:space="preserve"> </w:t>
      </w:r>
      <w:r w:rsidR="0040717A">
        <w:rPr>
          <w:rStyle w:val="normaltextrun"/>
          <w:rFonts w:asciiTheme="minorHAnsi" w:hAnsiTheme="minorHAnsi" w:cstheme="minorHAnsi"/>
        </w:rPr>
        <w:t>1.00 pm</w:t>
      </w:r>
      <w:r w:rsidRPr="00A37437">
        <w:rPr>
          <w:rStyle w:val="normaltextrun"/>
          <w:rFonts w:asciiTheme="minorHAnsi" w:hAnsiTheme="minorHAnsi" w:cstheme="minorHAnsi"/>
        </w:rPr>
        <w:t xml:space="preserve">) </w:t>
      </w:r>
    </w:p>
    <w:p w14:paraId="25B51E7D" w14:textId="77777777" w:rsidR="003109BD" w:rsidRDefault="003109BD" w:rsidP="003109BD"/>
    <w:tbl>
      <w:tblPr>
        <w:tblW w:w="778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50"/>
        <w:gridCol w:w="2550"/>
        <w:gridCol w:w="2689"/>
      </w:tblGrid>
      <w:tr w:rsidR="003109BD" w:rsidRPr="00A37437" w14:paraId="45929A0B" w14:textId="77777777" w:rsidTr="008A6165">
        <w:trPr>
          <w:trHeight w:val="285"/>
        </w:trPr>
        <w:tc>
          <w:tcPr>
            <w:tcW w:w="2550" w:type="dxa"/>
            <w:tcBorders>
              <w:top w:val="single" w:sz="6" w:space="0" w:color="999999"/>
              <w:left w:val="single" w:sz="6" w:space="0" w:color="999999"/>
              <w:bottom w:val="single" w:sz="12" w:space="0" w:color="666666"/>
              <w:right w:val="single" w:sz="6" w:space="0" w:color="999999"/>
            </w:tcBorders>
            <w:hideMark/>
          </w:tcPr>
          <w:p w14:paraId="305F5FFA" w14:textId="77777777" w:rsidR="003109BD" w:rsidRPr="00A37437" w:rsidRDefault="003109BD" w:rsidP="009B2A21">
            <w:pPr>
              <w:spacing w:after="0" w:line="240" w:lineRule="auto"/>
              <w:textAlignment w:val="baseline"/>
              <w:rPr>
                <w:rFonts w:ascii="Segoe UI" w:eastAsia="Times New Roman" w:hAnsi="Segoe UI" w:cs="Segoe UI"/>
                <w:b/>
                <w:bCs/>
                <w:kern w:val="0"/>
                <w:sz w:val="18"/>
                <w:szCs w:val="18"/>
                <w:lang w:eastAsia="en-GB"/>
                <w14:ligatures w14:val="none"/>
              </w:rPr>
            </w:pPr>
            <w:r w:rsidRPr="00A37437">
              <w:rPr>
                <w:rFonts w:ascii="Calibri" w:eastAsia="Times New Roman" w:hAnsi="Calibri" w:cs="Calibri"/>
                <w:b/>
                <w:bCs/>
                <w:kern w:val="0"/>
                <w:lang w:eastAsia="en-GB"/>
                <w14:ligatures w14:val="none"/>
              </w:rPr>
              <w:t>Assessment  </w:t>
            </w:r>
          </w:p>
        </w:tc>
        <w:tc>
          <w:tcPr>
            <w:tcW w:w="2550" w:type="dxa"/>
            <w:tcBorders>
              <w:top w:val="single" w:sz="6" w:space="0" w:color="999999"/>
              <w:left w:val="single" w:sz="6" w:space="0" w:color="999999"/>
              <w:bottom w:val="single" w:sz="12" w:space="0" w:color="666666"/>
              <w:right w:val="single" w:sz="6" w:space="0" w:color="999999"/>
            </w:tcBorders>
            <w:hideMark/>
          </w:tcPr>
          <w:p w14:paraId="55F1C6FF" w14:textId="77777777" w:rsidR="003109BD" w:rsidRPr="00A37437" w:rsidRDefault="003109BD" w:rsidP="009B2A21">
            <w:pPr>
              <w:spacing w:after="0" w:line="240" w:lineRule="auto"/>
              <w:textAlignment w:val="baseline"/>
              <w:rPr>
                <w:rFonts w:ascii="Segoe UI" w:eastAsia="Times New Roman" w:hAnsi="Segoe UI" w:cs="Segoe UI"/>
                <w:b/>
                <w:bCs/>
                <w:kern w:val="0"/>
                <w:sz w:val="18"/>
                <w:szCs w:val="18"/>
                <w:lang w:eastAsia="en-GB"/>
                <w14:ligatures w14:val="none"/>
              </w:rPr>
            </w:pPr>
            <w:r w:rsidRPr="00A37437">
              <w:rPr>
                <w:rFonts w:ascii="Calibri" w:eastAsia="Times New Roman" w:hAnsi="Calibri" w:cs="Calibri"/>
                <w:b/>
                <w:bCs/>
                <w:kern w:val="0"/>
                <w:lang w:eastAsia="en-GB"/>
                <w14:ligatures w14:val="none"/>
              </w:rPr>
              <w:t>Assessment Focus </w:t>
            </w:r>
          </w:p>
        </w:tc>
        <w:tc>
          <w:tcPr>
            <w:tcW w:w="2689" w:type="dxa"/>
            <w:tcBorders>
              <w:top w:val="single" w:sz="6" w:space="0" w:color="999999"/>
              <w:left w:val="single" w:sz="6" w:space="0" w:color="999999"/>
              <w:bottom w:val="single" w:sz="12" w:space="0" w:color="666666"/>
              <w:right w:val="single" w:sz="6" w:space="0" w:color="999999"/>
            </w:tcBorders>
            <w:hideMark/>
          </w:tcPr>
          <w:p w14:paraId="376C01EC" w14:textId="77777777" w:rsidR="003109BD" w:rsidRPr="00A37437" w:rsidRDefault="003109BD" w:rsidP="009B2A21">
            <w:pPr>
              <w:spacing w:after="0" w:line="240" w:lineRule="auto"/>
              <w:textAlignment w:val="baseline"/>
              <w:rPr>
                <w:rFonts w:ascii="Segoe UI" w:eastAsia="Times New Roman" w:hAnsi="Segoe UI" w:cs="Segoe UI"/>
                <w:b/>
                <w:bCs/>
                <w:kern w:val="0"/>
                <w:sz w:val="18"/>
                <w:szCs w:val="18"/>
                <w:lang w:eastAsia="en-GB"/>
                <w14:ligatures w14:val="none"/>
              </w:rPr>
            </w:pPr>
            <w:r w:rsidRPr="00A37437">
              <w:rPr>
                <w:rFonts w:ascii="Calibri" w:eastAsia="Times New Roman" w:hAnsi="Calibri" w:cs="Calibri"/>
                <w:b/>
                <w:bCs/>
                <w:kern w:val="0"/>
                <w:lang w:eastAsia="en-GB"/>
                <w14:ligatures w14:val="none"/>
              </w:rPr>
              <w:t>Submission deadline  </w:t>
            </w:r>
          </w:p>
        </w:tc>
      </w:tr>
      <w:tr w:rsidR="003109BD" w:rsidRPr="00A37437" w14:paraId="6E8429A5" w14:textId="77777777" w:rsidTr="008A6165">
        <w:trPr>
          <w:trHeight w:val="285"/>
        </w:trPr>
        <w:tc>
          <w:tcPr>
            <w:tcW w:w="2550" w:type="dxa"/>
            <w:tcBorders>
              <w:top w:val="single" w:sz="12" w:space="0" w:color="666666"/>
              <w:left w:val="single" w:sz="6" w:space="0" w:color="999999"/>
              <w:bottom w:val="single" w:sz="6" w:space="0" w:color="999999"/>
              <w:right w:val="single" w:sz="6" w:space="0" w:color="999999"/>
            </w:tcBorders>
            <w:hideMark/>
          </w:tcPr>
          <w:p w14:paraId="242C73A3" w14:textId="77777777" w:rsidR="003109BD" w:rsidRPr="00A37437" w:rsidRDefault="003109BD" w:rsidP="009B2A21">
            <w:pPr>
              <w:spacing w:after="0" w:line="240" w:lineRule="auto"/>
              <w:textAlignment w:val="baseline"/>
              <w:rPr>
                <w:rFonts w:ascii="Segoe UI" w:eastAsia="Times New Roman" w:hAnsi="Segoe UI" w:cs="Segoe UI"/>
                <w:b/>
                <w:bCs/>
                <w:kern w:val="0"/>
                <w:sz w:val="18"/>
                <w:szCs w:val="18"/>
                <w:lang w:eastAsia="en-GB"/>
                <w14:ligatures w14:val="none"/>
              </w:rPr>
            </w:pPr>
            <w:r w:rsidRPr="00A37437">
              <w:rPr>
                <w:rFonts w:ascii="Calibri" w:eastAsia="Times New Roman" w:hAnsi="Calibri" w:cs="Calibri"/>
                <w:b/>
                <w:bCs/>
                <w:kern w:val="0"/>
                <w:lang w:eastAsia="en-GB"/>
                <w14:ligatures w14:val="none"/>
              </w:rPr>
              <w:t>Part 1 (formative)  </w:t>
            </w:r>
          </w:p>
        </w:tc>
        <w:tc>
          <w:tcPr>
            <w:tcW w:w="2550" w:type="dxa"/>
            <w:tcBorders>
              <w:top w:val="single" w:sz="12" w:space="0" w:color="666666"/>
              <w:left w:val="single" w:sz="6" w:space="0" w:color="999999"/>
              <w:bottom w:val="single" w:sz="6" w:space="0" w:color="999999"/>
              <w:right w:val="single" w:sz="6" w:space="0" w:color="999999"/>
            </w:tcBorders>
            <w:hideMark/>
          </w:tcPr>
          <w:p w14:paraId="585CED4F" w14:textId="77777777" w:rsidR="003109BD" w:rsidRPr="00A37437" w:rsidRDefault="003109BD" w:rsidP="009B2A21">
            <w:pPr>
              <w:spacing w:after="0" w:line="240" w:lineRule="auto"/>
              <w:textAlignment w:val="baseline"/>
              <w:rPr>
                <w:rFonts w:ascii="Segoe UI" w:eastAsia="Times New Roman" w:hAnsi="Segoe UI" w:cs="Segoe UI"/>
                <w:kern w:val="0"/>
                <w:sz w:val="18"/>
                <w:szCs w:val="18"/>
                <w:lang w:eastAsia="en-GB"/>
                <w14:ligatures w14:val="none"/>
              </w:rPr>
            </w:pPr>
            <w:r w:rsidRPr="00A37437">
              <w:rPr>
                <w:rFonts w:ascii="Calibri" w:eastAsia="Times New Roman" w:hAnsi="Calibri" w:cs="Calibri"/>
                <w:kern w:val="0"/>
                <w:lang w:eastAsia="en-GB"/>
                <w14:ligatures w14:val="none"/>
              </w:rPr>
              <w:t>Group course design proposal </w:t>
            </w:r>
          </w:p>
        </w:tc>
        <w:tc>
          <w:tcPr>
            <w:tcW w:w="2689" w:type="dxa"/>
            <w:tcBorders>
              <w:top w:val="single" w:sz="12" w:space="0" w:color="666666"/>
              <w:left w:val="single" w:sz="6" w:space="0" w:color="999999"/>
              <w:bottom w:val="single" w:sz="6" w:space="0" w:color="999999"/>
              <w:right w:val="single" w:sz="6" w:space="0" w:color="999999"/>
            </w:tcBorders>
            <w:hideMark/>
          </w:tcPr>
          <w:p w14:paraId="0008D947" w14:textId="77777777" w:rsidR="003109BD" w:rsidRPr="00A37437" w:rsidRDefault="003109BD" w:rsidP="009B2A21">
            <w:pPr>
              <w:spacing w:after="0" w:line="240" w:lineRule="auto"/>
              <w:textAlignment w:val="baseline"/>
              <w:rPr>
                <w:rFonts w:ascii="Segoe UI" w:eastAsia="Times New Roman" w:hAnsi="Segoe UI" w:cs="Segoe UI"/>
                <w:kern w:val="0"/>
                <w:sz w:val="18"/>
                <w:szCs w:val="18"/>
                <w:lang w:eastAsia="en-GB"/>
                <w14:ligatures w14:val="none"/>
              </w:rPr>
            </w:pPr>
            <w:r w:rsidRPr="00A37437">
              <w:rPr>
                <w:rFonts w:ascii="Calibri" w:eastAsia="Times New Roman" w:hAnsi="Calibri" w:cs="Calibri"/>
                <w:kern w:val="0"/>
                <w:lang w:eastAsia="en-GB"/>
                <w14:ligatures w14:val="none"/>
              </w:rPr>
              <w:t>4</w:t>
            </w:r>
            <w:r w:rsidRPr="00A37437">
              <w:rPr>
                <w:rFonts w:ascii="Calibri" w:eastAsia="Times New Roman" w:hAnsi="Calibri" w:cs="Calibri"/>
                <w:kern w:val="0"/>
                <w:sz w:val="19"/>
                <w:szCs w:val="19"/>
                <w:vertAlign w:val="superscript"/>
                <w:lang w:eastAsia="en-GB"/>
                <w14:ligatures w14:val="none"/>
              </w:rPr>
              <w:t>th</w:t>
            </w:r>
            <w:r w:rsidRPr="00A37437">
              <w:rPr>
                <w:rFonts w:ascii="Calibri" w:eastAsia="Times New Roman" w:hAnsi="Calibri" w:cs="Calibri"/>
                <w:kern w:val="0"/>
                <w:lang w:eastAsia="en-GB"/>
                <w14:ligatures w14:val="none"/>
              </w:rPr>
              <w:t> April (end of block 3) </w:t>
            </w:r>
          </w:p>
        </w:tc>
      </w:tr>
      <w:tr w:rsidR="003109BD" w:rsidRPr="00A37437" w14:paraId="1784761C" w14:textId="77777777" w:rsidTr="008A6165">
        <w:trPr>
          <w:trHeight w:val="285"/>
        </w:trPr>
        <w:tc>
          <w:tcPr>
            <w:tcW w:w="2550" w:type="dxa"/>
            <w:tcBorders>
              <w:top w:val="single" w:sz="6" w:space="0" w:color="999999"/>
              <w:left w:val="single" w:sz="6" w:space="0" w:color="999999"/>
              <w:bottom w:val="single" w:sz="6" w:space="0" w:color="999999"/>
              <w:right w:val="single" w:sz="6" w:space="0" w:color="999999"/>
            </w:tcBorders>
            <w:hideMark/>
          </w:tcPr>
          <w:p w14:paraId="5F3E8944" w14:textId="77777777" w:rsidR="003109BD" w:rsidRPr="00A37437" w:rsidRDefault="003109BD" w:rsidP="009B2A21">
            <w:pPr>
              <w:spacing w:after="0" w:line="240" w:lineRule="auto"/>
              <w:textAlignment w:val="baseline"/>
              <w:rPr>
                <w:rFonts w:ascii="Segoe UI" w:eastAsia="Times New Roman" w:hAnsi="Segoe UI" w:cs="Segoe UI"/>
                <w:b/>
                <w:bCs/>
                <w:kern w:val="0"/>
                <w:sz w:val="18"/>
                <w:szCs w:val="18"/>
                <w:lang w:eastAsia="en-GB"/>
                <w14:ligatures w14:val="none"/>
              </w:rPr>
            </w:pPr>
            <w:r w:rsidRPr="00A37437">
              <w:rPr>
                <w:rFonts w:ascii="Calibri" w:eastAsia="Times New Roman" w:hAnsi="Calibri" w:cs="Calibri"/>
                <w:b/>
                <w:bCs/>
                <w:kern w:val="0"/>
                <w:lang w:eastAsia="en-GB"/>
                <w14:ligatures w14:val="none"/>
              </w:rPr>
              <w:t>Part 2 (summative)  </w:t>
            </w:r>
          </w:p>
        </w:tc>
        <w:tc>
          <w:tcPr>
            <w:tcW w:w="2550" w:type="dxa"/>
            <w:tcBorders>
              <w:top w:val="single" w:sz="6" w:space="0" w:color="999999"/>
              <w:left w:val="single" w:sz="6" w:space="0" w:color="999999"/>
              <w:bottom w:val="single" w:sz="6" w:space="0" w:color="999999"/>
              <w:right w:val="single" w:sz="6" w:space="0" w:color="999999"/>
            </w:tcBorders>
            <w:hideMark/>
          </w:tcPr>
          <w:p w14:paraId="7D24D396" w14:textId="77777777" w:rsidR="003109BD" w:rsidRPr="00A37437" w:rsidRDefault="003109BD" w:rsidP="009B2A21">
            <w:pPr>
              <w:spacing w:after="0" w:line="240" w:lineRule="auto"/>
              <w:textAlignment w:val="baseline"/>
              <w:rPr>
                <w:rFonts w:ascii="Segoe UI" w:eastAsia="Times New Roman" w:hAnsi="Segoe UI" w:cs="Segoe UI"/>
                <w:kern w:val="0"/>
                <w:sz w:val="18"/>
                <w:szCs w:val="18"/>
                <w:lang w:eastAsia="en-GB"/>
                <w14:ligatures w14:val="none"/>
              </w:rPr>
            </w:pPr>
            <w:r w:rsidRPr="00A37437">
              <w:rPr>
                <w:rFonts w:ascii="Calibri" w:eastAsia="Times New Roman" w:hAnsi="Calibri" w:cs="Calibri"/>
                <w:kern w:val="0"/>
                <w:lang w:eastAsia="en-GB"/>
                <w14:ligatures w14:val="none"/>
              </w:rPr>
              <w:t>Group course rationale </w:t>
            </w:r>
          </w:p>
        </w:tc>
        <w:tc>
          <w:tcPr>
            <w:tcW w:w="2689" w:type="dxa"/>
            <w:tcBorders>
              <w:top w:val="single" w:sz="6" w:space="0" w:color="999999"/>
              <w:left w:val="single" w:sz="6" w:space="0" w:color="999999"/>
              <w:bottom w:val="single" w:sz="6" w:space="0" w:color="999999"/>
              <w:right w:val="single" w:sz="6" w:space="0" w:color="999999"/>
            </w:tcBorders>
            <w:hideMark/>
          </w:tcPr>
          <w:p w14:paraId="08D61230" w14:textId="77777777" w:rsidR="003109BD" w:rsidRPr="00A37437" w:rsidRDefault="003109BD" w:rsidP="009B2A21">
            <w:pPr>
              <w:spacing w:after="0" w:line="240" w:lineRule="auto"/>
              <w:textAlignment w:val="baseline"/>
              <w:rPr>
                <w:rFonts w:ascii="Segoe UI" w:eastAsia="Times New Roman" w:hAnsi="Segoe UI" w:cs="Segoe UI"/>
                <w:kern w:val="0"/>
                <w:sz w:val="18"/>
                <w:szCs w:val="18"/>
                <w:lang w:eastAsia="en-GB"/>
                <w14:ligatures w14:val="none"/>
              </w:rPr>
            </w:pPr>
            <w:r w:rsidRPr="00A37437">
              <w:rPr>
                <w:rFonts w:ascii="Calibri" w:eastAsia="Times New Roman" w:hAnsi="Calibri" w:cs="Calibri"/>
                <w:kern w:val="0"/>
                <w:lang w:eastAsia="en-GB"/>
                <w14:ligatures w14:val="none"/>
              </w:rPr>
              <w:t>18</w:t>
            </w:r>
            <w:r w:rsidRPr="00A37437">
              <w:rPr>
                <w:rFonts w:ascii="Calibri" w:eastAsia="Times New Roman" w:hAnsi="Calibri" w:cs="Calibri"/>
                <w:kern w:val="0"/>
                <w:sz w:val="19"/>
                <w:szCs w:val="19"/>
                <w:vertAlign w:val="superscript"/>
                <w:lang w:eastAsia="en-GB"/>
                <w14:ligatures w14:val="none"/>
              </w:rPr>
              <w:t>th</w:t>
            </w:r>
            <w:r w:rsidRPr="00A37437">
              <w:rPr>
                <w:rFonts w:ascii="Calibri" w:eastAsia="Times New Roman" w:hAnsi="Calibri" w:cs="Calibri"/>
                <w:kern w:val="0"/>
                <w:lang w:eastAsia="en-GB"/>
                <w14:ligatures w14:val="none"/>
              </w:rPr>
              <w:t> April (end of block 4)  </w:t>
            </w:r>
          </w:p>
        </w:tc>
      </w:tr>
      <w:tr w:rsidR="003109BD" w:rsidRPr="00A37437" w14:paraId="5AA3C529" w14:textId="77777777" w:rsidTr="008A6165">
        <w:trPr>
          <w:trHeight w:val="285"/>
        </w:trPr>
        <w:tc>
          <w:tcPr>
            <w:tcW w:w="2550" w:type="dxa"/>
            <w:tcBorders>
              <w:top w:val="single" w:sz="6" w:space="0" w:color="999999"/>
              <w:left w:val="single" w:sz="6" w:space="0" w:color="999999"/>
              <w:bottom w:val="single" w:sz="6" w:space="0" w:color="999999"/>
              <w:right w:val="single" w:sz="6" w:space="0" w:color="999999"/>
            </w:tcBorders>
            <w:hideMark/>
          </w:tcPr>
          <w:p w14:paraId="4FB3CC44" w14:textId="77777777" w:rsidR="003109BD" w:rsidRPr="00A37437" w:rsidRDefault="003109BD" w:rsidP="009B2A21">
            <w:pPr>
              <w:spacing w:after="0" w:line="240" w:lineRule="auto"/>
              <w:textAlignment w:val="baseline"/>
              <w:rPr>
                <w:rFonts w:ascii="Segoe UI" w:eastAsia="Times New Roman" w:hAnsi="Segoe UI" w:cs="Segoe UI"/>
                <w:b/>
                <w:bCs/>
                <w:kern w:val="0"/>
                <w:sz w:val="18"/>
                <w:szCs w:val="18"/>
                <w:lang w:eastAsia="en-GB"/>
                <w14:ligatures w14:val="none"/>
              </w:rPr>
            </w:pPr>
            <w:r w:rsidRPr="00A37437">
              <w:rPr>
                <w:rFonts w:ascii="Calibri" w:eastAsia="Times New Roman" w:hAnsi="Calibri" w:cs="Calibri"/>
                <w:b/>
                <w:bCs/>
                <w:kern w:val="0"/>
                <w:lang w:eastAsia="en-GB"/>
                <w14:ligatures w14:val="none"/>
              </w:rPr>
              <w:t>Part 3 (summative)  </w:t>
            </w:r>
          </w:p>
        </w:tc>
        <w:tc>
          <w:tcPr>
            <w:tcW w:w="2550" w:type="dxa"/>
            <w:tcBorders>
              <w:top w:val="single" w:sz="6" w:space="0" w:color="999999"/>
              <w:left w:val="single" w:sz="6" w:space="0" w:color="999999"/>
              <w:bottom w:val="single" w:sz="6" w:space="0" w:color="999999"/>
              <w:right w:val="single" w:sz="6" w:space="0" w:color="999999"/>
            </w:tcBorders>
            <w:hideMark/>
          </w:tcPr>
          <w:p w14:paraId="3FB01A1B" w14:textId="77777777" w:rsidR="003109BD" w:rsidRPr="00A37437" w:rsidRDefault="003109BD" w:rsidP="009B2A21">
            <w:pPr>
              <w:spacing w:after="0" w:line="240" w:lineRule="auto"/>
              <w:textAlignment w:val="baseline"/>
              <w:rPr>
                <w:rFonts w:ascii="Segoe UI" w:eastAsia="Times New Roman" w:hAnsi="Segoe UI" w:cs="Segoe UI"/>
                <w:kern w:val="0"/>
                <w:sz w:val="18"/>
                <w:szCs w:val="18"/>
                <w:lang w:eastAsia="en-GB"/>
                <w14:ligatures w14:val="none"/>
              </w:rPr>
            </w:pPr>
            <w:r w:rsidRPr="00A37437">
              <w:rPr>
                <w:rFonts w:ascii="Calibri" w:eastAsia="Times New Roman" w:hAnsi="Calibri" w:cs="Calibri"/>
                <w:kern w:val="0"/>
                <w:lang w:eastAsia="en-GB"/>
                <w14:ligatures w14:val="none"/>
              </w:rPr>
              <w:t>Group CC licensed resource </w:t>
            </w:r>
          </w:p>
        </w:tc>
        <w:tc>
          <w:tcPr>
            <w:tcW w:w="2689" w:type="dxa"/>
            <w:tcBorders>
              <w:top w:val="single" w:sz="6" w:space="0" w:color="999999"/>
              <w:left w:val="single" w:sz="6" w:space="0" w:color="999999"/>
              <w:bottom w:val="single" w:sz="6" w:space="0" w:color="999999"/>
              <w:right w:val="single" w:sz="6" w:space="0" w:color="999999"/>
            </w:tcBorders>
            <w:hideMark/>
          </w:tcPr>
          <w:p w14:paraId="61E649A2" w14:textId="77777777" w:rsidR="003109BD" w:rsidRPr="00A37437" w:rsidRDefault="003109BD" w:rsidP="009B2A21">
            <w:pPr>
              <w:spacing w:after="0" w:line="240" w:lineRule="auto"/>
              <w:textAlignment w:val="baseline"/>
              <w:rPr>
                <w:rFonts w:ascii="Segoe UI" w:eastAsia="Times New Roman" w:hAnsi="Segoe UI" w:cs="Segoe UI"/>
                <w:kern w:val="0"/>
                <w:sz w:val="18"/>
                <w:szCs w:val="18"/>
                <w:lang w:eastAsia="en-GB"/>
                <w14:ligatures w14:val="none"/>
              </w:rPr>
            </w:pPr>
            <w:r w:rsidRPr="00A37437">
              <w:rPr>
                <w:rFonts w:ascii="Calibri" w:eastAsia="Times New Roman" w:hAnsi="Calibri" w:cs="Calibri"/>
                <w:kern w:val="0"/>
                <w:lang w:eastAsia="en-GB"/>
                <w14:ligatures w14:val="none"/>
              </w:rPr>
              <w:t>2</w:t>
            </w:r>
            <w:r w:rsidRPr="00A37437">
              <w:rPr>
                <w:rFonts w:ascii="Calibri" w:eastAsia="Times New Roman" w:hAnsi="Calibri" w:cs="Calibri"/>
                <w:kern w:val="0"/>
                <w:sz w:val="19"/>
                <w:szCs w:val="19"/>
                <w:vertAlign w:val="superscript"/>
                <w:lang w:eastAsia="en-GB"/>
                <w14:ligatures w14:val="none"/>
              </w:rPr>
              <w:t>nd</w:t>
            </w:r>
            <w:r w:rsidRPr="00A37437">
              <w:rPr>
                <w:rFonts w:ascii="Calibri" w:eastAsia="Times New Roman" w:hAnsi="Calibri" w:cs="Calibri"/>
                <w:kern w:val="0"/>
                <w:lang w:eastAsia="en-GB"/>
                <w14:ligatures w14:val="none"/>
              </w:rPr>
              <w:t> May (end of block 5)  </w:t>
            </w:r>
          </w:p>
        </w:tc>
      </w:tr>
      <w:tr w:rsidR="003109BD" w:rsidRPr="00A37437" w14:paraId="7E1A222D" w14:textId="77777777" w:rsidTr="008A6165">
        <w:trPr>
          <w:trHeight w:val="285"/>
        </w:trPr>
        <w:tc>
          <w:tcPr>
            <w:tcW w:w="2550" w:type="dxa"/>
            <w:tcBorders>
              <w:top w:val="single" w:sz="6" w:space="0" w:color="999999"/>
              <w:left w:val="single" w:sz="6" w:space="0" w:color="999999"/>
              <w:bottom w:val="single" w:sz="6" w:space="0" w:color="999999"/>
              <w:right w:val="single" w:sz="6" w:space="0" w:color="999999"/>
            </w:tcBorders>
            <w:hideMark/>
          </w:tcPr>
          <w:p w14:paraId="57CF92A8" w14:textId="77777777" w:rsidR="003109BD" w:rsidRPr="00A37437" w:rsidRDefault="003109BD" w:rsidP="009B2A21">
            <w:pPr>
              <w:spacing w:after="0" w:line="240" w:lineRule="auto"/>
              <w:textAlignment w:val="baseline"/>
              <w:rPr>
                <w:rFonts w:ascii="Segoe UI" w:eastAsia="Times New Roman" w:hAnsi="Segoe UI" w:cs="Segoe UI"/>
                <w:b/>
                <w:bCs/>
                <w:kern w:val="0"/>
                <w:sz w:val="18"/>
                <w:szCs w:val="18"/>
                <w:lang w:eastAsia="en-GB"/>
                <w14:ligatures w14:val="none"/>
              </w:rPr>
            </w:pPr>
            <w:r w:rsidRPr="00A37437">
              <w:rPr>
                <w:rFonts w:ascii="Calibri" w:eastAsia="Times New Roman" w:hAnsi="Calibri" w:cs="Calibri"/>
                <w:b/>
                <w:bCs/>
                <w:kern w:val="0"/>
                <w:lang w:eastAsia="en-GB"/>
                <w14:ligatures w14:val="none"/>
              </w:rPr>
              <w:t>Part 4 (summative)  </w:t>
            </w:r>
          </w:p>
        </w:tc>
        <w:tc>
          <w:tcPr>
            <w:tcW w:w="2550" w:type="dxa"/>
            <w:tcBorders>
              <w:top w:val="single" w:sz="6" w:space="0" w:color="999999"/>
              <w:left w:val="single" w:sz="6" w:space="0" w:color="999999"/>
              <w:bottom w:val="single" w:sz="6" w:space="0" w:color="999999"/>
              <w:right w:val="single" w:sz="6" w:space="0" w:color="999999"/>
            </w:tcBorders>
            <w:hideMark/>
          </w:tcPr>
          <w:p w14:paraId="513A0BED" w14:textId="77777777" w:rsidR="003109BD" w:rsidRPr="00A37437" w:rsidRDefault="003109BD" w:rsidP="009B2A21">
            <w:pPr>
              <w:spacing w:after="0" w:line="240" w:lineRule="auto"/>
              <w:textAlignment w:val="baseline"/>
              <w:rPr>
                <w:rFonts w:ascii="Segoe UI" w:eastAsia="Times New Roman" w:hAnsi="Segoe UI" w:cs="Segoe UI"/>
                <w:kern w:val="0"/>
                <w:sz w:val="18"/>
                <w:szCs w:val="18"/>
                <w:lang w:eastAsia="en-GB"/>
                <w14:ligatures w14:val="none"/>
              </w:rPr>
            </w:pPr>
            <w:r w:rsidRPr="00A37437">
              <w:rPr>
                <w:rFonts w:ascii="Calibri" w:eastAsia="Times New Roman" w:hAnsi="Calibri" w:cs="Calibri"/>
                <w:kern w:val="0"/>
                <w:lang w:eastAsia="en-GB"/>
                <w14:ligatures w14:val="none"/>
              </w:rPr>
              <w:t>Individual Reflection </w:t>
            </w:r>
          </w:p>
        </w:tc>
        <w:tc>
          <w:tcPr>
            <w:tcW w:w="2689" w:type="dxa"/>
            <w:tcBorders>
              <w:top w:val="single" w:sz="6" w:space="0" w:color="999999"/>
              <w:left w:val="single" w:sz="6" w:space="0" w:color="999999"/>
              <w:bottom w:val="single" w:sz="6" w:space="0" w:color="999999"/>
              <w:right w:val="single" w:sz="6" w:space="0" w:color="999999"/>
            </w:tcBorders>
            <w:hideMark/>
          </w:tcPr>
          <w:p w14:paraId="3AE85538" w14:textId="77777777" w:rsidR="003109BD" w:rsidRPr="00A37437" w:rsidRDefault="003109BD" w:rsidP="009B2A21">
            <w:pPr>
              <w:spacing w:after="0" w:line="240" w:lineRule="auto"/>
              <w:textAlignment w:val="baseline"/>
              <w:rPr>
                <w:rFonts w:ascii="Segoe UI" w:eastAsia="Times New Roman" w:hAnsi="Segoe UI" w:cs="Segoe UI"/>
                <w:kern w:val="0"/>
                <w:sz w:val="18"/>
                <w:szCs w:val="18"/>
                <w:lang w:eastAsia="en-GB"/>
                <w14:ligatures w14:val="none"/>
              </w:rPr>
            </w:pPr>
            <w:r w:rsidRPr="00A37437">
              <w:rPr>
                <w:rFonts w:ascii="Calibri" w:eastAsia="Times New Roman" w:hAnsi="Calibri" w:cs="Calibri"/>
                <w:kern w:val="0"/>
                <w:lang w:eastAsia="en-GB"/>
                <w14:ligatures w14:val="none"/>
              </w:rPr>
              <w:t>27th May 2026 (by noon) </w:t>
            </w:r>
          </w:p>
        </w:tc>
      </w:tr>
    </w:tbl>
    <w:p w14:paraId="0B6E4768" w14:textId="22BAE064" w:rsidR="003109BD" w:rsidRDefault="003109BD" w:rsidP="003109BD"/>
    <w:p w14:paraId="20B617A2" w14:textId="77777777" w:rsidR="003109BD" w:rsidRDefault="003109BD" w:rsidP="003109BD">
      <w:pPr>
        <w:pStyle w:val="Heading2"/>
      </w:pPr>
      <w:bookmarkStart w:id="25" w:name="_Toc240982425"/>
      <w:r>
        <w:t>Course 3 - Emerging issues in academic practice (</w:t>
      </w:r>
      <w:proofErr w:type="spellStart"/>
      <w:r>
        <w:t>EiAP</w:t>
      </w:r>
      <w:proofErr w:type="spellEnd"/>
      <w:r>
        <w:t>)</w:t>
      </w:r>
      <w:bookmarkEnd w:id="25"/>
    </w:p>
    <w:p w14:paraId="04B553D5" w14:textId="0105BDE9" w:rsidR="003109BD" w:rsidRDefault="282E0C43" w:rsidP="003109BD">
      <w:pPr>
        <w:pStyle w:val="Heading3"/>
      </w:pPr>
      <w:bookmarkStart w:id="26" w:name="_Toc240982426"/>
      <w:r>
        <w:t xml:space="preserve">Course 3 </w:t>
      </w:r>
      <w:r w:rsidR="0CDF86E7">
        <w:t xml:space="preserve">Live </w:t>
      </w:r>
      <w:r w:rsidR="7FCC51C6">
        <w:t>Sessions</w:t>
      </w:r>
      <w:bookmarkEnd w:id="26"/>
      <w:r w:rsidR="7FCC51C6">
        <w:t xml:space="preserve"> </w:t>
      </w:r>
    </w:p>
    <w:p w14:paraId="3B5DCBC6" w14:textId="1331DF30" w:rsidR="003109BD" w:rsidRDefault="7FCC51C6" w:rsidP="0061403F">
      <w:pPr>
        <w:pStyle w:val="ListParagraph"/>
        <w:numPr>
          <w:ilvl w:val="0"/>
          <w:numId w:val="3"/>
        </w:numPr>
      </w:pPr>
      <w:r>
        <w:t>Session 1 – Introduction</w:t>
      </w:r>
      <w:r w:rsidR="1ED4B43B">
        <w:t xml:space="preserve">: </w:t>
      </w:r>
      <w:r w:rsidR="56C18332">
        <w:t xml:space="preserve"> – Weds, 2 </w:t>
      </w:r>
      <w:r>
        <w:t>June</w:t>
      </w:r>
      <w:r w:rsidR="50A0AD47">
        <w:t>,</w:t>
      </w:r>
      <w:r>
        <w:t xml:space="preserve"> 2027</w:t>
      </w:r>
      <w:r w:rsidR="5E3BD51A">
        <w:t xml:space="preserve"> (</w:t>
      </w:r>
      <w:r>
        <w:t>1</w:t>
      </w:r>
      <w:r w:rsidR="0040717A">
        <w:t xml:space="preserve">.00 </w:t>
      </w:r>
      <w:r>
        <w:t>pm</w:t>
      </w:r>
      <w:r w:rsidR="0040717A">
        <w:t xml:space="preserve"> </w:t>
      </w:r>
      <w:r>
        <w:t>-</w:t>
      </w:r>
      <w:r w:rsidR="0040717A">
        <w:t xml:space="preserve"> </w:t>
      </w:r>
      <w:r>
        <w:t>4</w:t>
      </w:r>
      <w:r w:rsidR="0040717A">
        <w:t xml:space="preserve">.00 </w:t>
      </w:r>
      <w:r>
        <w:t>pm</w:t>
      </w:r>
      <w:r w:rsidR="07FCA1D1">
        <w:t xml:space="preserve">, </w:t>
      </w:r>
      <w:r>
        <w:t xml:space="preserve">online, required) </w:t>
      </w:r>
    </w:p>
    <w:p w14:paraId="185F4A04" w14:textId="0985EB26" w:rsidR="003109BD" w:rsidRDefault="7FCC51C6" w:rsidP="0061403F">
      <w:pPr>
        <w:pStyle w:val="ListParagraph"/>
        <w:numPr>
          <w:ilvl w:val="0"/>
          <w:numId w:val="3"/>
        </w:numPr>
      </w:pPr>
      <w:r>
        <w:t>Session 2 – Project summary</w:t>
      </w:r>
      <w:r w:rsidR="50F6DC50">
        <w:t xml:space="preserve">: Thurs, 10 </w:t>
      </w:r>
      <w:r>
        <w:t>June</w:t>
      </w:r>
      <w:r w:rsidR="7D14C43F">
        <w:t>,</w:t>
      </w:r>
      <w:r>
        <w:t xml:space="preserve"> 2027</w:t>
      </w:r>
      <w:r w:rsidR="5251B5DE">
        <w:t xml:space="preserve"> (</w:t>
      </w:r>
      <w:r>
        <w:t>10</w:t>
      </w:r>
      <w:r w:rsidR="0040717A">
        <w:t xml:space="preserve">.00 am </w:t>
      </w:r>
      <w:r>
        <w:t>-11</w:t>
      </w:r>
      <w:r w:rsidR="0061403F">
        <w:t>.</w:t>
      </w:r>
      <w:r>
        <w:t>30</w:t>
      </w:r>
      <w:r w:rsidR="0040717A">
        <w:t xml:space="preserve"> </w:t>
      </w:r>
      <w:r>
        <w:t>am</w:t>
      </w:r>
      <w:r w:rsidR="1D2D2132">
        <w:t xml:space="preserve">, </w:t>
      </w:r>
      <w:r>
        <w:t xml:space="preserve">online, required) </w:t>
      </w:r>
    </w:p>
    <w:p w14:paraId="1AA74230" w14:textId="016297B8" w:rsidR="003109BD" w:rsidRDefault="7FCC51C6" w:rsidP="0061403F">
      <w:pPr>
        <w:pStyle w:val="ListParagraph"/>
        <w:numPr>
          <w:ilvl w:val="0"/>
          <w:numId w:val="3"/>
        </w:numPr>
      </w:pPr>
      <w:r>
        <w:t>Session 3 – Project plan</w:t>
      </w:r>
      <w:r w:rsidR="7A86C7B1">
        <w:t>:</w:t>
      </w:r>
      <w:r>
        <w:t xml:space="preserve"> </w:t>
      </w:r>
      <w:r w:rsidR="18CB0D0E">
        <w:t xml:space="preserve">Mon, 21 </w:t>
      </w:r>
      <w:r>
        <w:t>June</w:t>
      </w:r>
      <w:r w:rsidR="34A2B296">
        <w:t xml:space="preserve">, </w:t>
      </w:r>
      <w:r>
        <w:t>2027</w:t>
      </w:r>
      <w:r w:rsidR="39623AC7">
        <w:t xml:space="preserve"> (</w:t>
      </w:r>
      <w:r>
        <w:t>2</w:t>
      </w:r>
      <w:r w:rsidR="0040717A">
        <w:t xml:space="preserve">.00 </w:t>
      </w:r>
      <w:r>
        <w:t>pm</w:t>
      </w:r>
      <w:r w:rsidR="0040717A">
        <w:t xml:space="preserve"> </w:t>
      </w:r>
      <w:r>
        <w:t>-</w:t>
      </w:r>
      <w:r w:rsidR="0040717A">
        <w:t xml:space="preserve"> </w:t>
      </w:r>
      <w:r>
        <w:t>3</w:t>
      </w:r>
      <w:r w:rsidR="0061403F">
        <w:t>.</w:t>
      </w:r>
      <w:r>
        <w:t>30</w:t>
      </w:r>
      <w:r w:rsidR="0040717A">
        <w:t xml:space="preserve"> </w:t>
      </w:r>
      <w:r>
        <w:t>pm</w:t>
      </w:r>
      <w:r w:rsidR="766683AE">
        <w:t>,</w:t>
      </w:r>
      <w:r w:rsidR="0061403F">
        <w:t xml:space="preserve"> </w:t>
      </w:r>
      <w:r>
        <w:t xml:space="preserve">online, required) </w:t>
      </w:r>
    </w:p>
    <w:p w14:paraId="1DA2F0E6" w14:textId="1D70C5F1" w:rsidR="003109BD" w:rsidRDefault="7FCC51C6" w:rsidP="0061403F">
      <w:pPr>
        <w:pStyle w:val="ListParagraph"/>
        <w:numPr>
          <w:ilvl w:val="0"/>
          <w:numId w:val="3"/>
        </w:numPr>
      </w:pPr>
      <w:r>
        <w:t>Proposal writing retreat 1</w:t>
      </w:r>
      <w:r w:rsidR="629BDECB">
        <w:t>:</w:t>
      </w:r>
      <w:r w:rsidR="0061403F">
        <w:t xml:space="preserve"> </w:t>
      </w:r>
      <w:r w:rsidR="4E23521B">
        <w:t xml:space="preserve">Friday, 25 </w:t>
      </w:r>
      <w:r>
        <w:t>June</w:t>
      </w:r>
      <w:r w:rsidR="3D7A6CFD">
        <w:t>,</w:t>
      </w:r>
      <w:r>
        <w:t>2027</w:t>
      </w:r>
      <w:r w:rsidR="392A2216">
        <w:t xml:space="preserve"> (</w:t>
      </w:r>
      <w:r>
        <w:t>1</w:t>
      </w:r>
      <w:r w:rsidR="0040717A">
        <w:t xml:space="preserve">.00 </w:t>
      </w:r>
      <w:r>
        <w:t>pm</w:t>
      </w:r>
      <w:r w:rsidR="0040717A">
        <w:t xml:space="preserve"> – </w:t>
      </w:r>
      <w:r>
        <w:t>4</w:t>
      </w:r>
      <w:r w:rsidR="0040717A">
        <w:t xml:space="preserve">.00 </w:t>
      </w:r>
      <w:r>
        <w:t>pm</w:t>
      </w:r>
      <w:r w:rsidR="1471405A">
        <w:t>,</w:t>
      </w:r>
      <w:r w:rsidR="0061403F">
        <w:t xml:space="preserve"> </w:t>
      </w:r>
      <w:r>
        <w:t xml:space="preserve">hybrid, optional) </w:t>
      </w:r>
    </w:p>
    <w:p w14:paraId="0F0069A5" w14:textId="6B9EF954" w:rsidR="003109BD" w:rsidRDefault="7FCC51C6" w:rsidP="0061403F">
      <w:pPr>
        <w:pStyle w:val="ListParagraph"/>
        <w:numPr>
          <w:ilvl w:val="0"/>
          <w:numId w:val="3"/>
        </w:numPr>
      </w:pPr>
      <w:r>
        <w:t>Proposal writing retreat 2</w:t>
      </w:r>
      <w:r w:rsidR="6A70245D">
        <w:t>:</w:t>
      </w:r>
      <w:r w:rsidR="0061403F">
        <w:t xml:space="preserve"> </w:t>
      </w:r>
      <w:r w:rsidR="00910612">
        <w:t xml:space="preserve">Monday, 28 </w:t>
      </w:r>
      <w:r>
        <w:t>June</w:t>
      </w:r>
      <w:r w:rsidR="57667587">
        <w:t>,</w:t>
      </w:r>
      <w:r>
        <w:t>2027</w:t>
      </w:r>
      <w:r w:rsidR="63CCFC0D">
        <w:t xml:space="preserve"> (</w:t>
      </w:r>
      <w:r>
        <w:t>12</w:t>
      </w:r>
      <w:r w:rsidR="0040717A">
        <w:t xml:space="preserve">.00 </w:t>
      </w:r>
      <w:r>
        <w:t>pm</w:t>
      </w:r>
      <w:r w:rsidR="0040717A">
        <w:t xml:space="preserve"> </w:t>
      </w:r>
      <w:r>
        <w:t>-</w:t>
      </w:r>
      <w:r w:rsidR="0040717A">
        <w:t xml:space="preserve"> </w:t>
      </w:r>
      <w:r>
        <w:t>3</w:t>
      </w:r>
      <w:r w:rsidR="0040717A">
        <w:t xml:space="preserve">.00 </w:t>
      </w:r>
      <w:r>
        <w:t>pm</w:t>
      </w:r>
      <w:r w:rsidR="00EE756E">
        <w:t xml:space="preserve">, </w:t>
      </w:r>
      <w:r>
        <w:t xml:space="preserve">hybrid, optional) </w:t>
      </w:r>
    </w:p>
    <w:p w14:paraId="1DE19A5D" w14:textId="1E5A866F" w:rsidR="003109BD" w:rsidRDefault="7FCC51C6" w:rsidP="0061403F">
      <w:pPr>
        <w:pStyle w:val="ListParagraph"/>
        <w:numPr>
          <w:ilvl w:val="0"/>
          <w:numId w:val="3"/>
        </w:numPr>
      </w:pPr>
      <w:r>
        <w:lastRenderedPageBreak/>
        <w:t>Session 4 – Project updates – Oct</w:t>
      </w:r>
      <w:r w:rsidR="6EAC6925">
        <w:t xml:space="preserve"> or </w:t>
      </w:r>
      <w:r>
        <w:t>Nov 2027</w:t>
      </w:r>
      <w:r w:rsidR="253C2785">
        <w:t>,</w:t>
      </w:r>
      <w:r>
        <w:t xml:space="preserve"> TB</w:t>
      </w:r>
      <w:r w:rsidR="3E761098">
        <w:t xml:space="preserve">C </w:t>
      </w:r>
      <w:r>
        <w:t xml:space="preserve">(online, required) </w:t>
      </w:r>
    </w:p>
    <w:p w14:paraId="72EB96D5" w14:textId="76DC79D4" w:rsidR="003109BD" w:rsidRDefault="7FCC51C6" w:rsidP="0061403F">
      <w:pPr>
        <w:pStyle w:val="ListParagraph"/>
        <w:numPr>
          <w:ilvl w:val="0"/>
          <w:numId w:val="3"/>
        </w:numPr>
      </w:pPr>
      <w:r>
        <w:t>Final report writing retreat 1 – Jan</w:t>
      </w:r>
      <w:r w:rsidR="0824F918">
        <w:t>uary 2028</w:t>
      </w:r>
      <w:r w:rsidR="090A17CF">
        <w:t>,</w:t>
      </w:r>
      <w:r>
        <w:t xml:space="preserve"> TBC</w:t>
      </w:r>
      <w:r w:rsidR="51555D0B">
        <w:t xml:space="preserve"> </w:t>
      </w:r>
      <w:r>
        <w:t xml:space="preserve">(hybrid, optional) </w:t>
      </w:r>
    </w:p>
    <w:p w14:paraId="35C2E542" w14:textId="5BDBC805" w:rsidR="003109BD" w:rsidRDefault="7FCC51C6" w:rsidP="003109BD">
      <w:pPr>
        <w:pStyle w:val="ListParagraph"/>
        <w:numPr>
          <w:ilvl w:val="0"/>
          <w:numId w:val="3"/>
        </w:numPr>
      </w:pPr>
      <w:r>
        <w:t>Final report writing retreat 2 – Jan</w:t>
      </w:r>
      <w:r w:rsidR="390287D7">
        <w:t>uary 2028,</w:t>
      </w:r>
      <w:r>
        <w:t xml:space="preserve"> TBC</w:t>
      </w:r>
      <w:r w:rsidR="08152588">
        <w:t xml:space="preserve"> </w:t>
      </w:r>
      <w:r>
        <w:t xml:space="preserve">(hybrid, optional) </w:t>
      </w:r>
    </w:p>
    <w:p w14:paraId="10E1F20A" w14:textId="46B91A50" w:rsidR="003109BD" w:rsidRPr="00314DC0" w:rsidRDefault="00CB4D49" w:rsidP="00314DC0">
      <w:pPr>
        <w:pStyle w:val="Heading3"/>
      </w:pPr>
      <w:bookmarkStart w:id="27" w:name="_Toc240982427"/>
      <w:r>
        <w:t xml:space="preserve">Course 3 </w:t>
      </w:r>
      <w:r w:rsidR="003109BD" w:rsidRPr="00314DC0">
        <w:t>Assessment Deadlines</w:t>
      </w:r>
      <w:bookmarkEnd w:id="27"/>
      <w:r w:rsidR="003109BD" w:rsidRPr="00314DC0">
        <w:t xml:space="preserve"> </w:t>
      </w:r>
    </w:p>
    <w:p w14:paraId="470F3409" w14:textId="53369FC3" w:rsidR="003109BD" w:rsidRDefault="1D10285A" w:rsidP="003109BD">
      <w:r>
        <w:t xml:space="preserve">Assessment 1: </w:t>
      </w:r>
      <w:r w:rsidR="7FCC51C6" w:rsidRPr="0040717A">
        <w:rPr>
          <w:b/>
          <w:bCs/>
        </w:rPr>
        <w:t xml:space="preserve">Proposal </w:t>
      </w:r>
      <w:r w:rsidR="7FCC51C6">
        <w:t>deadlines (</w:t>
      </w:r>
      <w:r w:rsidR="762EBDF6">
        <w:t>We have rolling</w:t>
      </w:r>
      <w:r w:rsidR="451F7749">
        <w:t>,</w:t>
      </w:r>
      <w:r w:rsidR="762EBDF6">
        <w:t xml:space="preserve"> multiple submissions for the Proposal to support flexibility with summertime schedules and commitments</w:t>
      </w:r>
      <w:r w:rsidR="7FCC51C6">
        <w:t xml:space="preserve">): </w:t>
      </w:r>
    </w:p>
    <w:p w14:paraId="2D4C2545" w14:textId="0460EEDE" w:rsidR="003109BD" w:rsidRDefault="2416E69F" w:rsidP="0040717A">
      <w:pPr>
        <w:pStyle w:val="ListParagraph"/>
        <w:numPr>
          <w:ilvl w:val="0"/>
          <w:numId w:val="2"/>
        </w:numPr>
      </w:pPr>
      <w:r>
        <w:t xml:space="preserve">Submission 1: </w:t>
      </w:r>
      <w:r w:rsidR="712142CB">
        <w:t xml:space="preserve">Thursday, 1 </w:t>
      </w:r>
      <w:r>
        <w:t>July</w:t>
      </w:r>
      <w:r w:rsidR="5EEC36C8">
        <w:t>,</w:t>
      </w:r>
      <w:r>
        <w:t xml:space="preserve">2027 12pm </w:t>
      </w:r>
    </w:p>
    <w:p w14:paraId="5D3EA666" w14:textId="5EA21C17" w:rsidR="003109BD" w:rsidRDefault="7FCC51C6" w:rsidP="0040717A">
      <w:pPr>
        <w:pStyle w:val="ListParagraph"/>
        <w:numPr>
          <w:ilvl w:val="0"/>
          <w:numId w:val="2"/>
        </w:numPr>
      </w:pPr>
      <w:r>
        <w:t xml:space="preserve">Submission 2: </w:t>
      </w:r>
      <w:r w:rsidR="39C0DE4A">
        <w:t xml:space="preserve">Thursday 12 </w:t>
      </w:r>
      <w:r>
        <w:t>August</w:t>
      </w:r>
      <w:r w:rsidR="09B79949">
        <w:t>,</w:t>
      </w:r>
      <w:r>
        <w:t xml:space="preserve"> 2027 12pm</w:t>
      </w:r>
    </w:p>
    <w:p w14:paraId="47828B32" w14:textId="3CEB1470" w:rsidR="003109BD" w:rsidRDefault="7FCC51C6" w:rsidP="0040717A">
      <w:pPr>
        <w:pStyle w:val="ListParagraph"/>
        <w:numPr>
          <w:ilvl w:val="0"/>
          <w:numId w:val="2"/>
        </w:numPr>
      </w:pPr>
      <w:r>
        <w:t xml:space="preserve">Submission 3: </w:t>
      </w:r>
      <w:r w:rsidR="46972DE5">
        <w:t xml:space="preserve">Thursday, 16 </w:t>
      </w:r>
      <w:r>
        <w:t>September</w:t>
      </w:r>
      <w:r w:rsidR="48A38243">
        <w:t>,</w:t>
      </w:r>
      <w:r>
        <w:t xml:space="preserve"> 2027</w:t>
      </w:r>
      <w:r w:rsidR="517EB4BA">
        <w:t xml:space="preserve"> 12pm</w:t>
      </w:r>
      <w:r>
        <w:t xml:space="preserve"> </w:t>
      </w:r>
    </w:p>
    <w:p w14:paraId="7622C578" w14:textId="288FA2FE" w:rsidR="003109BD" w:rsidRDefault="7FCC51C6" w:rsidP="0040717A">
      <w:pPr>
        <w:pStyle w:val="ListParagraph"/>
        <w:numPr>
          <w:ilvl w:val="0"/>
          <w:numId w:val="2"/>
        </w:numPr>
      </w:pPr>
      <w:r>
        <w:t xml:space="preserve">Submission 4: </w:t>
      </w:r>
      <w:r w:rsidR="144D89A3">
        <w:t xml:space="preserve">Thursday, 21 </w:t>
      </w:r>
      <w:r>
        <w:t>October</w:t>
      </w:r>
      <w:r w:rsidR="19CDCC92">
        <w:t>,</w:t>
      </w:r>
      <w:r>
        <w:t xml:space="preserve"> 2027</w:t>
      </w:r>
      <w:r w:rsidR="7541FA4A">
        <w:t xml:space="preserve"> 12pm</w:t>
      </w:r>
    </w:p>
    <w:p w14:paraId="2EFE714C" w14:textId="4BE32742" w:rsidR="003109BD" w:rsidRDefault="5D287103" w:rsidP="003109BD">
      <w:r>
        <w:t xml:space="preserve">Assessment 2: </w:t>
      </w:r>
      <w:r w:rsidR="7FCC51C6" w:rsidRPr="0040717A">
        <w:rPr>
          <w:b/>
          <w:bCs/>
        </w:rPr>
        <w:t xml:space="preserve">Presentation </w:t>
      </w:r>
      <w:r w:rsidR="7FCC51C6">
        <w:t xml:space="preserve">deadline: </w:t>
      </w:r>
      <w:r w:rsidR="44881BFF">
        <w:t xml:space="preserve">Thursday, 13 </w:t>
      </w:r>
      <w:r w:rsidR="7FCC51C6">
        <w:t>January, 2028 12</w:t>
      </w:r>
      <w:r w:rsidR="6EA80DDF">
        <w:t>pm</w:t>
      </w:r>
      <w:r w:rsidR="7FCC51C6">
        <w:t xml:space="preserve"> </w:t>
      </w:r>
    </w:p>
    <w:p w14:paraId="69C3C298" w14:textId="003FCB50" w:rsidR="00F83C9D" w:rsidRPr="0027798C" w:rsidRDefault="6E64BD4E" w:rsidP="00F83C9D">
      <w:pPr>
        <w:rPr>
          <w:rStyle w:val="normaltextrun"/>
        </w:rPr>
      </w:pPr>
      <w:r>
        <w:t xml:space="preserve">Assessment 3: </w:t>
      </w:r>
      <w:r w:rsidR="2416E69F" w:rsidRPr="0040717A">
        <w:rPr>
          <w:b/>
          <w:bCs/>
        </w:rPr>
        <w:t xml:space="preserve">Final </w:t>
      </w:r>
      <w:r w:rsidR="70BFA58B" w:rsidRPr="0040717A">
        <w:rPr>
          <w:b/>
          <w:bCs/>
        </w:rPr>
        <w:t>R</w:t>
      </w:r>
      <w:r w:rsidR="2416E69F" w:rsidRPr="0040717A">
        <w:rPr>
          <w:b/>
          <w:bCs/>
        </w:rPr>
        <w:t>eport</w:t>
      </w:r>
      <w:r w:rsidR="2416E69F">
        <w:t xml:space="preserve"> deadline: </w:t>
      </w:r>
      <w:r w:rsidR="3710C754">
        <w:t xml:space="preserve">Thursday, 27 </w:t>
      </w:r>
      <w:r w:rsidR="2416E69F">
        <w:t>January</w:t>
      </w:r>
      <w:r w:rsidR="0C61BE0F">
        <w:t>,</w:t>
      </w:r>
      <w:r w:rsidR="2416E69F">
        <w:t xml:space="preserve"> 2028 12pm</w:t>
      </w:r>
    </w:p>
    <w:p w14:paraId="5CF426FF" w14:textId="6C1442D1" w:rsidR="003109BD" w:rsidRPr="00F83C9D" w:rsidRDefault="00137A4D" w:rsidP="008A6165">
      <w:pPr>
        <w:pStyle w:val="Heading1"/>
        <w:rPr>
          <w:rStyle w:val="normaltextrun"/>
          <w:rFonts w:ascii="Calibri Light" w:hAnsi="Calibri Light" w:cs="Calibri Light"/>
          <w:color w:val="2F5496"/>
          <w:sz w:val="32"/>
          <w:szCs w:val="32"/>
        </w:rPr>
      </w:pPr>
      <w:bookmarkStart w:id="28" w:name="_Toc240982428"/>
      <w:r>
        <w:rPr>
          <w:rStyle w:val="normaltextrun"/>
          <w:rFonts w:ascii="Calibri Light" w:hAnsi="Calibri Light" w:cs="Calibri Light"/>
          <w:color w:val="2F5496"/>
          <w:sz w:val="32"/>
          <w:szCs w:val="32"/>
        </w:rPr>
        <w:t>Assessment submission and marking processes</w:t>
      </w:r>
      <w:bookmarkEnd w:id="28"/>
    </w:p>
    <w:p w14:paraId="387DDD47" w14:textId="4B467E39" w:rsidR="00314DC0" w:rsidRDefault="2416E69F" w:rsidP="003109BD">
      <w:pPr>
        <w:pStyle w:val="NoSpacing"/>
        <w:rPr>
          <w:rStyle w:val="normaltextrun"/>
          <w:rFonts w:ascii="Calibri Light" w:hAnsi="Calibri Light" w:cs="Calibri Light"/>
          <w:color w:val="2F5496"/>
          <w:sz w:val="32"/>
          <w:szCs w:val="32"/>
        </w:rPr>
      </w:pPr>
      <w:r>
        <w:t xml:space="preserve">We offer 2 final summative submission deadlines each year. Any resubmissions will </w:t>
      </w:r>
      <w:r w:rsidR="4ED89D62">
        <w:t xml:space="preserve">also </w:t>
      </w:r>
      <w:r>
        <w:t xml:space="preserve">be expected to be submitted by these deadlines. </w:t>
      </w:r>
      <w:r w:rsidRPr="4E79B3CB">
        <w:rPr>
          <w:b/>
          <w:bCs/>
        </w:rPr>
        <w:t>Any non-submissions</w:t>
      </w:r>
      <w:r w:rsidR="27C05C10" w:rsidRPr="4E79B3CB">
        <w:rPr>
          <w:b/>
          <w:bCs/>
        </w:rPr>
        <w:t xml:space="preserve"> </w:t>
      </w:r>
      <w:r w:rsidRPr="4E79B3CB">
        <w:rPr>
          <w:b/>
          <w:bCs/>
        </w:rPr>
        <w:t xml:space="preserve">will be </w:t>
      </w:r>
      <w:r w:rsidR="59209538" w:rsidRPr="4E79B3CB">
        <w:rPr>
          <w:b/>
          <w:bCs/>
        </w:rPr>
        <w:t>recorded</w:t>
      </w:r>
      <w:r w:rsidRPr="4E79B3CB">
        <w:rPr>
          <w:b/>
          <w:bCs/>
        </w:rPr>
        <w:t xml:space="preserve"> as a Not Yet Pass</w:t>
      </w:r>
      <w:r w:rsidR="70156B48" w:rsidRPr="4E79B3CB">
        <w:rPr>
          <w:b/>
          <w:bCs/>
        </w:rPr>
        <w:t xml:space="preserve"> unless an extension has been agreed</w:t>
      </w:r>
      <w:r w:rsidRPr="4E79B3CB">
        <w:rPr>
          <w:b/>
          <w:bCs/>
        </w:rPr>
        <w:t>.</w:t>
      </w:r>
      <w:r w:rsidRPr="4E79B3CB">
        <w:rPr>
          <w:rStyle w:val="normaltextrun"/>
          <w:rFonts w:ascii="Calibri Light" w:hAnsi="Calibri Light" w:cs="Calibri Light"/>
          <w:color w:val="2F5496" w:themeColor="accent1" w:themeShade="BF"/>
          <w:sz w:val="32"/>
          <w:szCs w:val="32"/>
        </w:rPr>
        <w:t xml:space="preserve"> </w:t>
      </w:r>
    </w:p>
    <w:p w14:paraId="0F46F9DC" w14:textId="2766AACC" w:rsidR="00314DC0" w:rsidRPr="008A6165" w:rsidRDefault="2A942AD6" w:rsidP="008A6165">
      <w:pPr>
        <w:pStyle w:val="Heading2"/>
        <w:rPr>
          <w:rStyle w:val="normaltextrun"/>
        </w:rPr>
      </w:pPr>
      <w:bookmarkStart w:id="29" w:name="_Toc240982429"/>
      <w:r w:rsidRPr="008A6165">
        <w:t xml:space="preserve">January </w:t>
      </w:r>
      <w:r w:rsidR="005331BD" w:rsidRPr="008A6165">
        <w:t xml:space="preserve">2027 </w:t>
      </w:r>
      <w:r w:rsidR="65947149" w:rsidRPr="008A6165">
        <w:t xml:space="preserve">Summative </w:t>
      </w:r>
      <w:r w:rsidRPr="008A6165">
        <w:t xml:space="preserve">Assessment </w:t>
      </w:r>
      <w:r w:rsidR="18E54069" w:rsidRPr="008A6165">
        <w:t>Deadline</w:t>
      </w:r>
      <w:r w:rsidRPr="008A6165">
        <w:t xml:space="preserve"> </w:t>
      </w:r>
      <w:r w:rsidRPr="008A6165">
        <w:rPr>
          <w:rStyle w:val="normaltextrun"/>
        </w:rPr>
        <w:t>Thursday, 28th January 2027 at noon</w:t>
      </w:r>
      <w:r w:rsidR="696C6DDD" w:rsidRPr="008A6165">
        <w:rPr>
          <w:rStyle w:val="normaltextrun"/>
        </w:rPr>
        <w:t xml:space="preserve"> (UK time)</w:t>
      </w:r>
      <w:bookmarkEnd w:id="29"/>
    </w:p>
    <w:p w14:paraId="4F5CC366" w14:textId="5E7316D5" w:rsidR="27BA008B" w:rsidRDefault="1144DD33" w:rsidP="0027798C">
      <w:pPr>
        <w:pStyle w:val="ListParagraph"/>
        <w:numPr>
          <w:ilvl w:val="0"/>
          <w:numId w:val="24"/>
        </w:numPr>
      </w:pPr>
      <w:r>
        <w:t>Final summative submission point for course 1 (BaET)</w:t>
      </w:r>
      <w:r w:rsidR="25F6627E">
        <w:t xml:space="preserve">. </w:t>
      </w:r>
    </w:p>
    <w:p w14:paraId="10EC0ED6" w14:textId="17B5B249" w:rsidR="00314DC0" w:rsidRPr="00314DC0" w:rsidRDefault="1144DD33" w:rsidP="00314DC0">
      <w:pPr>
        <w:pStyle w:val="ListParagraph"/>
        <w:numPr>
          <w:ilvl w:val="0"/>
          <w:numId w:val="24"/>
        </w:numPr>
      </w:pPr>
      <w:r>
        <w:t xml:space="preserve">This is also an assessment submission point for resubmissions and for those progressing </w:t>
      </w:r>
      <w:r w:rsidR="320AB818">
        <w:t>outside</w:t>
      </w:r>
      <w:r>
        <w:t xml:space="preserve"> the 18-month </w:t>
      </w:r>
      <w:r w:rsidR="03A29F6A">
        <w:t xml:space="preserve">programme </w:t>
      </w:r>
      <w:r>
        <w:t xml:space="preserve">timeline. </w:t>
      </w:r>
    </w:p>
    <w:p w14:paraId="23E466C1" w14:textId="492EFF1F" w:rsidR="00314DC0" w:rsidRPr="00314DC0" w:rsidRDefault="2A942AD6" w:rsidP="00314DC0">
      <w:pPr>
        <w:pStyle w:val="Heading2"/>
      </w:pPr>
      <w:bookmarkStart w:id="30" w:name="_Toc240982430"/>
      <w:r>
        <w:t xml:space="preserve">May </w:t>
      </w:r>
      <w:r w:rsidR="005331BD">
        <w:t xml:space="preserve">2027 </w:t>
      </w:r>
      <w:r w:rsidR="7D9CA323">
        <w:t xml:space="preserve">Summative </w:t>
      </w:r>
      <w:r>
        <w:t xml:space="preserve">Assessment </w:t>
      </w:r>
      <w:r w:rsidR="1F664E7A">
        <w:t>Deadline</w:t>
      </w:r>
      <w:r>
        <w:t xml:space="preserve"> Thursday</w:t>
      </w:r>
      <w:r w:rsidR="59209538">
        <w:t>,</w:t>
      </w:r>
      <w:r>
        <w:t xml:space="preserve"> 27th May 2027 at noon</w:t>
      </w:r>
      <w:r w:rsidR="5014238F">
        <w:t xml:space="preserve"> (UK time)</w:t>
      </w:r>
      <w:bookmarkEnd w:id="30"/>
    </w:p>
    <w:p w14:paraId="0C46CE43" w14:textId="1A666892" w:rsidR="00314DC0" w:rsidRPr="00314DC0" w:rsidRDefault="11822B08" w:rsidP="00314DC0">
      <w:pPr>
        <w:pStyle w:val="ListParagraph"/>
        <w:numPr>
          <w:ilvl w:val="0"/>
          <w:numId w:val="25"/>
        </w:numPr>
      </w:pPr>
      <w:r>
        <w:t xml:space="preserve">Final </w:t>
      </w:r>
      <w:r w:rsidR="1B3B7D76">
        <w:t>s</w:t>
      </w:r>
      <w:r w:rsidR="3ECC4023">
        <w:t xml:space="preserve">ummative submission for course 2 (DCLE). </w:t>
      </w:r>
    </w:p>
    <w:p w14:paraId="2D99C432" w14:textId="65C66009" w:rsidR="1144DD33" w:rsidRDefault="1144DD33" w:rsidP="27BA008B">
      <w:pPr>
        <w:pStyle w:val="ListParagraph"/>
        <w:numPr>
          <w:ilvl w:val="0"/>
          <w:numId w:val="25"/>
        </w:numPr>
      </w:pPr>
      <w:r>
        <w:t>This is also an assessment submission point for resubmissions and for those progressing out</w:t>
      </w:r>
      <w:r w:rsidR="6A2D0024">
        <w:t>side</w:t>
      </w:r>
      <w:r>
        <w:t xml:space="preserve"> the 18-month </w:t>
      </w:r>
      <w:r w:rsidR="03A29F6A">
        <w:t xml:space="preserve">programme </w:t>
      </w:r>
      <w:r>
        <w:t>timeline.</w:t>
      </w:r>
    </w:p>
    <w:p w14:paraId="46123376" w14:textId="31E855A7" w:rsidR="54C2E4B6" w:rsidRDefault="7AB48CB1" w:rsidP="00002959">
      <w:pPr>
        <w:pStyle w:val="Heading2"/>
      </w:pPr>
      <w:bookmarkStart w:id="31" w:name="_Toc240982431"/>
      <w:r>
        <w:t>J</w:t>
      </w:r>
      <w:r w:rsidR="5EC9C651">
        <w:t xml:space="preserve">anuary </w:t>
      </w:r>
      <w:r w:rsidR="005331BD">
        <w:t xml:space="preserve">2028 </w:t>
      </w:r>
      <w:r w:rsidR="5EC9C651">
        <w:t>Summative Assessment Deadline Thursday</w:t>
      </w:r>
      <w:r w:rsidR="005331BD">
        <w:t>,</w:t>
      </w:r>
      <w:r w:rsidR="5EC9C651">
        <w:t xml:space="preserve"> </w:t>
      </w:r>
      <w:r w:rsidR="78BF602E">
        <w:t>27th</w:t>
      </w:r>
      <w:r w:rsidR="5EC9C651">
        <w:t xml:space="preserve"> January 2028</w:t>
      </w:r>
      <w:r w:rsidR="2505547E">
        <w:t xml:space="preserve"> at noon</w:t>
      </w:r>
      <w:r w:rsidR="06E6A2D9">
        <w:t xml:space="preserve"> (UK time)</w:t>
      </w:r>
      <w:bookmarkEnd w:id="31"/>
    </w:p>
    <w:p w14:paraId="3BEAB4F1" w14:textId="0901693F" w:rsidR="54C2E4B6" w:rsidRDefault="54C2E4B6" w:rsidP="27BA008B">
      <w:pPr>
        <w:pStyle w:val="ListParagraph"/>
        <w:numPr>
          <w:ilvl w:val="0"/>
          <w:numId w:val="24"/>
        </w:numPr>
      </w:pPr>
      <w:r>
        <w:t>Final summative assessment for course 3 (</w:t>
      </w:r>
      <w:proofErr w:type="spellStart"/>
      <w:r>
        <w:t>EiAP</w:t>
      </w:r>
      <w:proofErr w:type="spellEnd"/>
      <w:r>
        <w:t xml:space="preserve">) </w:t>
      </w:r>
    </w:p>
    <w:p w14:paraId="5B29364D" w14:textId="17FF4606" w:rsidR="288822CC" w:rsidRDefault="288822CC" w:rsidP="27BA008B">
      <w:pPr>
        <w:pStyle w:val="ListParagraph"/>
        <w:numPr>
          <w:ilvl w:val="0"/>
          <w:numId w:val="24"/>
        </w:numPr>
      </w:pPr>
      <w:r>
        <w:t>This is also an assessment submission point for resubmissions and for those progressing outside the 18-month programme timeline.</w:t>
      </w:r>
    </w:p>
    <w:p w14:paraId="1AA27321" w14:textId="5FA02979" w:rsidR="003109BD" w:rsidRDefault="00CB4D49" w:rsidP="00CB4D49">
      <w:pPr>
        <w:pStyle w:val="Heading2"/>
        <w:rPr>
          <w:rStyle w:val="normaltextrun"/>
          <w:rFonts w:ascii="Calibri Light" w:hAnsi="Calibri Light" w:cs="Calibri Light"/>
          <w:color w:val="2F5496"/>
        </w:rPr>
      </w:pPr>
      <w:bookmarkStart w:id="32" w:name="_Toc240982432"/>
      <w:r>
        <w:rPr>
          <w:rStyle w:val="normaltextrun"/>
          <w:rFonts w:ascii="Calibri Light" w:hAnsi="Calibri Light" w:cs="Calibri Light"/>
          <w:color w:val="2F5496"/>
        </w:rPr>
        <w:lastRenderedPageBreak/>
        <w:t>Submitting Assessments</w:t>
      </w:r>
      <w:bookmarkEnd w:id="32"/>
    </w:p>
    <w:p w14:paraId="7C349B6E" w14:textId="3F9D0E26" w:rsidR="00CB4D49" w:rsidRPr="00CB4D49" w:rsidRDefault="6968AE15" w:rsidP="00CB4D49">
      <w:r>
        <w:t xml:space="preserve">Please refer to individual course guidance about submitting any formative and summative assessments which are due during the taught element of each course. You will find details of the course assessments in the Course Descriptors section of this handbook </w:t>
      </w:r>
      <w:r w:rsidR="15B6C690">
        <w:t>and in the Learn site for each course</w:t>
      </w:r>
      <w:r>
        <w:t>.</w:t>
      </w:r>
    </w:p>
    <w:p w14:paraId="00B0A05E" w14:textId="2D5FDF65" w:rsidR="00CB4D49" w:rsidRDefault="00CB4D49" w:rsidP="00CB4D49">
      <w:r w:rsidRPr="00CB4D49">
        <w:t>The final summative assessment for each course should be submitted via Learn. Detailed guidance</w:t>
      </w:r>
      <w:r>
        <w:t xml:space="preserve"> about this can be found </w:t>
      </w:r>
      <w:r w:rsidRPr="00CB4D49">
        <w:t xml:space="preserve">on the Learn site for each course. Please refer to the Assessment Folder in Learn </w:t>
      </w:r>
      <w:r w:rsidR="00B10AB5">
        <w:t>which contains the following information:</w:t>
      </w:r>
    </w:p>
    <w:p w14:paraId="5D4D8EE3" w14:textId="37D0402A" w:rsidR="00B10AB5" w:rsidRDefault="00B10AB5" w:rsidP="00B10AB5">
      <w:pPr>
        <w:pStyle w:val="ListParagraph"/>
        <w:numPr>
          <w:ilvl w:val="0"/>
          <w:numId w:val="32"/>
        </w:numPr>
      </w:pPr>
      <w:r>
        <w:t>An assessment overview and submission guidance.</w:t>
      </w:r>
    </w:p>
    <w:p w14:paraId="036F7EB9" w14:textId="4B3A5DD4" w:rsidR="00B10AB5" w:rsidRDefault="00B10AB5" w:rsidP="00B10AB5">
      <w:pPr>
        <w:pStyle w:val="ListParagraph"/>
        <w:numPr>
          <w:ilvl w:val="0"/>
          <w:numId w:val="32"/>
        </w:numPr>
      </w:pPr>
      <w:r>
        <w:t>Assessment criteria and marking guidance.</w:t>
      </w:r>
    </w:p>
    <w:p w14:paraId="675D3408" w14:textId="0A4A1561" w:rsidR="00B10AB5" w:rsidRDefault="500122C3" w:rsidP="00B10AB5">
      <w:pPr>
        <w:pStyle w:val="ListParagraph"/>
        <w:numPr>
          <w:ilvl w:val="0"/>
          <w:numId w:val="32"/>
        </w:numPr>
      </w:pPr>
      <w:r>
        <w:t>AI</w:t>
      </w:r>
      <w:r w:rsidR="7A5E7F55">
        <w:t xml:space="preserve"> tools and misuse</w:t>
      </w:r>
      <w:r>
        <w:t xml:space="preserve"> guidance</w:t>
      </w:r>
      <w:r w:rsidR="1E29E3CF">
        <w:t xml:space="preserve"> for each course (note that this differs between courses)</w:t>
      </w:r>
      <w:r>
        <w:t>.</w:t>
      </w:r>
    </w:p>
    <w:p w14:paraId="19037D34" w14:textId="5722E3B5" w:rsidR="00B10AB5" w:rsidRDefault="05660FB5" w:rsidP="00B10AB5">
      <w:pPr>
        <w:pStyle w:val="ListParagraph"/>
        <w:numPr>
          <w:ilvl w:val="0"/>
          <w:numId w:val="32"/>
        </w:numPr>
      </w:pPr>
      <w:r>
        <w:t xml:space="preserve">The submission </w:t>
      </w:r>
      <w:proofErr w:type="spellStart"/>
      <w:r>
        <w:t>Dropboxes</w:t>
      </w:r>
      <w:proofErr w:type="spellEnd"/>
      <w:r>
        <w:t xml:space="preserve"> for each submission </w:t>
      </w:r>
      <w:r w:rsidR="7131BA80">
        <w:t>deadline</w:t>
      </w:r>
      <w:r>
        <w:t>.</w:t>
      </w:r>
    </w:p>
    <w:p w14:paraId="45D1FB07" w14:textId="77777777" w:rsidR="006B71BA" w:rsidRDefault="006B71BA" w:rsidP="006B71BA"/>
    <w:p w14:paraId="192DCB73" w14:textId="12403F88" w:rsidR="00137A4D" w:rsidRDefault="00137A4D" w:rsidP="00396D53">
      <w:pPr>
        <w:pStyle w:val="Heading2"/>
      </w:pPr>
      <w:bookmarkStart w:id="33" w:name="_Toc240982433"/>
      <w:r>
        <w:t>Educational Literature and Referencing</w:t>
      </w:r>
      <w:bookmarkEnd w:id="33"/>
    </w:p>
    <w:p w14:paraId="3A929DDC" w14:textId="1C741766" w:rsidR="00137A4D" w:rsidRDefault="116FA480" w:rsidP="00137A4D">
      <w:pPr>
        <w:rPr>
          <w:rFonts w:cs="Arial"/>
        </w:rPr>
      </w:pPr>
      <w:r w:rsidRPr="4E79B3CB">
        <w:rPr>
          <w:rFonts w:cs="Arial"/>
        </w:rPr>
        <w:t xml:space="preserve">The </w:t>
      </w:r>
      <w:proofErr w:type="spellStart"/>
      <w:r w:rsidRPr="4E79B3CB">
        <w:rPr>
          <w:rFonts w:cs="Arial"/>
        </w:rPr>
        <w:t>PgCAP</w:t>
      </w:r>
      <w:proofErr w:type="spellEnd"/>
      <w:r w:rsidRPr="4E79B3CB">
        <w:rPr>
          <w:rFonts w:cs="Arial"/>
        </w:rPr>
        <w:t xml:space="preserve"> is</w:t>
      </w:r>
      <w:r w:rsidR="4D543687" w:rsidRPr="4E79B3CB">
        <w:rPr>
          <w:rFonts w:cs="Arial"/>
        </w:rPr>
        <w:t xml:space="preserve"> a</w:t>
      </w:r>
      <w:r w:rsidRPr="4E79B3CB">
        <w:rPr>
          <w:rFonts w:cs="Arial"/>
        </w:rPr>
        <w:t xml:space="preserve"> Masters level postgraduate </w:t>
      </w:r>
      <w:r w:rsidR="140FA568" w:rsidRPr="4E79B3CB">
        <w:rPr>
          <w:rFonts w:cs="Arial"/>
        </w:rPr>
        <w:t xml:space="preserve">programme </w:t>
      </w:r>
      <w:r w:rsidR="2F35B1F4" w:rsidRPr="4E79B3CB">
        <w:rPr>
          <w:rFonts w:cs="Arial"/>
        </w:rPr>
        <w:t xml:space="preserve">(SCQF level 11) </w:t>
      </w:r>
      <w:r w:rsidRPr="4E79B3CB">
        <w:rPr>
          <w:rFonts w:cs="Arial"/>
        </w:rPr>
        <w:t>a</w:t>
      </w:r>
      <w:r w:rsidR="7FC2691E" w:rsidRPr="4E79B3CB">
        <w:rPr>
          <w:rFonts w:cs="Arial"/>
        </w:rPr>
        <w:t xml:space="preserve">nd you will be expected to critically engage in relevant </w:t>
      </w:r>
      <w:r w:rsidR="1C166E2C" w:rsidRPr="4E79B3CB">
        <w:rPr>
          <w:rFonts w:cs="Arial"/>
        </w:rPr>
        <w:t xml:space="preserve">higher education </w:t>
      </w:r>
      <w:r w:rsidR="7FC2691E" w:rsidRPr="4E79B3CB">
        <w:rPr>
          <w:rFonts w:cs="Arial"/>
        </w:rPr>
        <w:t xml:space="preserve">literature. Each course will signpost relevant literature by sharing a </w:t>
      </w:r>
      <w:r w:rsidR="1AD3A8CA" w:rsidRPr="4E79B3CB">
        <w:rPr>
          <w:rFonts w:cs="Arial"/>
        </w:rPr>
        <w:t>resource</w:t>
      </w:r>
      <w:r w:rsidR="7FC2691E" w:rsidRPr="4E79B3CB">
        <w:rPr>
          <w:rFonts w:cs="Arial"/>
        </w:rPr>
        <w:t xml:space="preserve"> list as a starting point. You will find it beneficial to explore literature beyond this suggested list, </w:t>
      </w:r>
      <w:r w:rsidR="2F35B1F4" w:rsidRPr="4E79B3CB">
        <w:rPr>
          <w:rFonts w:cs="Arial"/>
        </w:rPr>
        <w:t>particularly</w:t>
      </w:r>
      <w:r w:rsidR="7FC2691E" w:rsidRPr="4E79B3CB">
        <w:rPr>
          <w:rFonts w:cs="Arial"/>
        </w:rPr>
        <w:t xml:space="preserve"> education literature which focuses on your disciplinary area. </w:t>
      </w:r>
    </w:p>
    <w:p w14:paraId="2B0B79E4" w14:textId="4C514FE5" w:rsidR="00137A4D" w:rsidRDefault="116FA480" w:rsidP="00137A4D">
      <w:pPr>
        <w:rPr>
          <w:rFonts w:cs="Arial"/>
        </w:rPr>
      </w:pPr>
      <w:r w:rsidRPr="4E79B3CB">
        <w:rPr>
          <w:rFonts w:cs="Arial"/>
        </w:rPr>
        <w:t>You will be expected to appropriately reference any literature you cite. The Harvard referencing system is predominantly used by Moray House School of Education and Sport</w:t>
      </w:r>
      <w:r w:rsidR="05D03EA2" w:rsidRPr="4E79B3CB">
        <w:rPr>
          <w:rFonts w:cs="Arial"/>
        </w:rPr>
        <w:t xml:space="preserve"> (MHSES)</w:t>
      </w:r>
      <w:r w:rsidR="000E11E9">
        <w:rPr>
          <w:rFonts w:cs="Arial"/>
        </w:rPr>
        <w:t xml:space="preserve"> and we will accept other referencing systems if used consistently</w:t>
      </w:r>
      <w:r w:rsidRPr="4E79B3CB">
        <w:rPr>
          <w:rFonts w:cs="Arial"/>
        </w:rPr>
        <w:t xml:space="preserve">. </w:t>
      </w:r>
      <w:r w:rsidR="38E7FDDA" w:rsidRPr="4E79B3CB">
        <w:rPr>
          <w:rFonts w:cs="Arial"/>
        </w:rPr>
        <w:t xml:space="preserve">We do not accept footnotes style referencing systems such as the Chicago-Style. </w:t>
      </w:r>
      <w:r w:rsidRPr="4E79B3CB">
        <w:rPr>
          <w:rFonts w:cs="Arial"/>
        </w:rPr>
        <w:t xml:space="preserve"> </w:t>
      </w:r>
    </w:p>
    <w:p w14:paraId="03712B10" w14:textId="17EB7B0D" w:rsidR="006B71BA" w:rsidRPr="006B71BA" w:rsidRDefault="006B71BA" w:rsidP="006B71BA">
      <w:pPr>
        <w:pStyle w:val="ListParagraph"/>
        <w:numPr>
          <w:ilvl w:val="0"/>
          <w:numId w:val="33"/>
        </w:numPr>
        <w:rPr>
          <w:rFonts w:cs="Arial"/>
        </w:rPr>
      </w:pPr>
      <w:hyperlink r:id="rId36" w:history="1">
        <w:r w:rsidRPr="002D6222">
          <w:rPr>
            <w:rStyle w:val="Hyperlink"/>
            <w:rFonts w:cs="Arial"/>
          </w:rPr>
          <w:t>Education Subje</w:t>
        </w:r>
        <w:r w:rsidRPr="002D6222">
          <w:rPr>
            <w:rStyle w:val="Hyperlink"/>
            <w:rFonts w:cs="Arial"/>
          </w:rPr>
          <w:t>c</w:t>
        </w:r>
        <w:r w:rsidRPr="002D6222">
          <w:rPr>
            <w:rStyle w:val="Hyperlink"/>
            <w:rFonts w:cs="Arial"/>
          </w:rPr>
          <w:t>t Guide</w:t>
        </w:r>
      </w:hyperlink>
      <w:r w:rsidR="002D6222">
        <w:rPr>
          <w:rFonts w:cs="Arial"/>
        </w:rPr>
        <w:t xml:space="preserve">. </w:t>
      </w:r>
      <w:r w:rsidRPr="006B71BA">
        <w:rPr>
          <w:rFonts w:cs="Arial"/>
        </w:rPr>
        <w:t xml:space="preserve"> </w:t>
      </w:r>
    </w:p>
    <w:p w14:paraId="3F027DB7" w14:textId="7476FB29" w:rsidR="00137A4D" w:rsidRPr="006B71BA" w:rsidRDefault="006B71BA" w:rsidP="006B71BA">
      <w:pPr>
        <w:pStyle w:val="ListParagraph"/>
        <w:numPr>
          <w:ilvl w:val="0"/>
          <w:numId w:val="33"/>
        </w:numPr>
      </w:pPr>
      <w:hyperlink r:id="rId37" w:history="1">
        <w:r w:rsidRPr="002D6222">
          <w:rPr>
            <w:rStyle w:val="Hyperlink"/>
            <w:rFonts w:cs="Arial"/>
          </w:rPr>
          <w:t>Referencing and Refe</w:t>
        </w:r>
        <w:r w:rsidRPr="002D6222">
          <w:rPr>
            <w:rStyle w:val="Hyperlink"/>
            <w:rFonts w:cs="Arial"/>
          </w:rPr>
          <w:t>r</w:t>
        </w:r>
        <w:r w:rsidRPr="002D6222">
          <w:rPr>
            <w:rStyle w:val="Hyperlink"/>
            <w:rFonts w:cs="Arial"/>
          </w:rPr>
          <w:t>ence Management</w:t>
        </w:r>
      </w:hyperlink>
      <w:r w:rsidR="002D6222">
        <w:rPr>
          <w:rFonts w:cs="Arial"/>
        </w:rPr>
        <w:t>.</w:t>
      </w:r>
    </w:p>
    <w:p w14:paraId="1C6D49A3" w14:textId="77777777" w:rsidR="002D6222" w:rsidRPr="002D6222" w:rsidRDefault="006B71BA" w:rsidP="00B10AB5">
      <w:pPr>
        <w:pStyle w:val="ListParagraph"/>
        <w:numPr>
          <w:ilvl w:val="0"/>
          <w:numId w:val="33"/>
        </w:numPr>
      </w:pPr>
      <w:hyperlink r:id="rId38" w:history="1">
        <w:r w:rsidRPr="002D6222">
          <w:rPr>
            <w:rStyle w:val="Hyperlink"/>
            <w:rFonts w:cs="Arial"/>
          </w:rPr>
          <w:t xml:space="preserve">Resource list </w:t>
        </w:r>
        <w:r w:rsidRPr="002D6222">
          <w:rPr>
            <w:rStyle w:val="Hyperlink"/>
            <w:rFonts w:cs="Arial"/>
          </w:rPr>
          <w:t>g</w:t>
        </w:r>
        <w:r w:rsidRPr="002D6222">
          <w:rPr>
            <w:rStyle w:val="Hyperlink"/>
            <w:rFonts w:cs="Arial"/>
          </w:rPr>
          <w:t>uidance for students</w:t>
        </w:r>
      </w:hyperlink>
      <w:r w:rsidR="002D6222" w:rsidRPr="002D6222">
        <w:rPr>
          <w:rFonts w:cs="Arial"/>
        </w:rPr>
        <w:t xml:space="preserve">.  </w:t>
      </w:r>
    </w:p>
    <w:p w14:paraId="699AC0DD" w14:textId="581AEFC5" w:rsidR="00B10AB5" w:rsidRDefault="00B10AB5" w:rsidP="002D6222">
      <w:pPr>
        <w:pStyle w:val="Heading2"/>
      </w:pPr>
      <w:bookmarkStart w:id="34" w:name="_Toc240982434"/>
      <w:r>
        <w:t>Extensions and Exceptional Circumstances</w:t>
      </w:r>
      <w:bookmarkEnd w:id="34"/>
    </w:p>
    <w:p w14:paraId="06D31212" w14:textId="6672D2B7" w:rsidR="00B10AB5" w:rsidRDefault="461DD34C" w:rsidP="00B10AB5">
      <w:r>
        <w:t xml:space="preserve">We expect all </w:t>
      </w:r>
      <w:proofErr w:type="spellStart"/>
      <w:r>
        <w:t>PgCAP</w:t>
      </w:r>
      <w:proofErr w:type="spellEnd"/>
      <w:r>
        <w:t xml:space="preserve"> students to submit work at the communicate</w:t>
      </w:r>
      <w:r w:rsidR="09F1D9B1">
        <w:t>d</w:t>
      </w:r>
      <w:r>
        <w:t xml:space="preserve"> deadlines. As we have a Pass/Fail course, </w:t>
      </w:r>
      <w:r w:rsidR="17BB564F">
        <w:t>a</w:t>
      </w:r>
      <w:r w:rsidR="60FCB2C6">
        <w:t xml:space="preserve">ny non-submission without an agreed extension </w:t>
      </w:r>
      <w:r w:rsidR="6DA1AAFD">
        <w:t xml:space="preserve">or interruption of study </w:t>
      </w:r>
      <w:r w:rsidR="60FCB2C6">
        <w:t>will be considered a Not Yet Pass</w:t>
      </w:r>
      <w:r w:rsidR="69CC1648">
        <w:t xml:space="preserve"> (or </w:t>
      </w:r>
      <w:proofErr w:type="gramStart"/>
      <w:r w:rsidR="69CC1648">
        <w:t>Fail</w:t>
      </w:r>
      <w:proofErr w:type="gramEnd"/>
      <w:r w:rsidR="69CC1648">
        <w:t>)</w:t>
      </w:r>
      <w:r w:rsidR="60FCB2C6">
        <w:t>.</w:t>
      </w:r>
    </w:p>
    <w:p w14:paraId="5D732894" w14:textId="66F0F88D" w:rsidR="00B10AB5" w:rsidRDefault="60FCB2C6" w:rsidP="006B71BA">
      <w:pPr>
        <w:pStyle w:val="ListParagraph"/>
        <w:numPr>
          <w:ilvl w:val="0"/>
          <w:numId w:val="34"/>
        </w:numPr>
      </w:pPr>
      <w:r>
        <w:t xml:space="preserve">Your </w:t>
      </w:r>
      <w:r w:rsidRPr="4E79B3CB">
        <w:rPr>
          <w:b/>
          <w:bCs/>
        </w:rPr>
        <w:t>course organiser</w:t>
      </w:r>
      <w:r>
        <w:t xml:space="preserve"> is able to offer you a </w:t>
      </w:r>
      <w:proofErr w:type="gramStart"/>
      <w:r>
        <w:t>1 week</w:t>
      </w:r>
      <w:proofErr w:type="gramEnd"/>
      <w:r>
        <w:t xml:space="preserve"> extension to the submission deadline for any </w:t>
      </w:r>
      <w:r w:rsidR="40B50E78">
        <w:t>expected submissions</w:t>
      </w:r>
      <w:r>
        <w:t xml:space="preserve">. </w:t>
      </w:r>
      <w:r w:rsidR="0ECB82DF">
        <w:t xml:space="preserve">Please email your course organiser directly to request a </w:t>
      </w:r>
      <w:proofErr w:type="gramStart"/>
      <w:r w:rsidR="0ECB82DF">
        <w:t>1 week</w:t>
      </w:r>
      <w:proofErr w:type="gramEnd"/>
      <w:r w:rsidR="0ECB82DF">
        <w:t xml:space="preserve"> extension.</w:t>
      </w:r>
    </w:p>
    <w:p w14:paraId="30483F9A" w14:textId="25A232CA" w:rsidR="00870E48" w:rsidRDefault="20D62BDE" w:rsidP="008A6165">
      <w:r>
        <w:lastRenderedPageBreak/>
        <w:t xml:space="preserve">There may be </w:t>
      </w:r>
      <w:r w:rsidRPr="4E79B3CB">
        <w:rPr>
          <w:b/>
          <w:bCs/>
        </w:rPr>
        <w:t>unexpected circumstances</w:t>
      </w:r>
      <w:r>
        <w:t xml:space="preserve"> which prevent you from submitting an assessment on time. Please </w:t>
      </w:r>
      <w:r w:rsidRPr="4E79B3CB">
        <w:rPr>
          <w:b/>
          <w:bCs/>
        </w:rPr>
        <w:t>contact the Programme Director</w:t>
      </w:r>
      <w:r w:rsidR="000E11E9">
        <w:rPr>
          <w:b/>
          <w:bCs/>
        </w:rPr>
        <w:t xml:space="preserve"> </w:t>
      </w:r>
      <w:r w:rsidR="000E11E9" w:rsidRPr="000E11E9">
        <w:t>(</w:t>
      </w:r>
      <w:hyperlink r:id="rId39" w:history="1">
        <w:r w:rsidR="000E11E9" w:rsidRPr="000E11E9">
          <w:rPr>
            <w:rStyle w:val="Hyperlink"/>
          </w:rPr>
          <w:t>celeste.mclaughlin@ed.ac.uk</w:t>
        </w:r>
      </w:hyperlink>
      <w:r w:rsidR="000E11E9" w:rsidRPr="000E11E9">
        <w:t>)</w:t>
      </w:r>
      <w:r w:rsidR="000E11E9">
        <w:rPr>
          <w:b/>
          <w:bCs/>
        </w:rPr>
        <w:t xml:space="preserve"> or </w:t>
      </w:r>
      <w:r w:rsidRPr="4E79B3CB">
        <w:rPr>
          <w:b/>
          <w:bCs/>
        </w:rPr>
        <w:t>the Student Advis</w:t>
      </w:r>
      <w:r w:rsidR="004A2481">
        <w:rPr>
          <w:b/>
          <w:bCs/>
        </w:rPr>
        <w:t>e</w:t>
      </w:r>
      <w:r w:rsidRPr="4E79B3CB">
        <w:rPr>
          <w:b/>
          <w:bCs/>
        </w:rPr>
        <w:t>r</w:t>
      </w:r>
      <w:r>
        <w:t xml:space="preserve"> </w:t>
      </w:r>
      <w:r w:rsidR="000E11E9">
        <w:t>(</w:t>
      </w:r>
      <w:hyperlink r:id="rId40" w:history="1">
        <w:r w:rsidR="000E11E9" w:rsidRPr="0080507B">
          <w:rPr>
            <w:rStyle w:val="Hyperlink"/>
          </w:rPr>
          <w:t>eda.ulus@ed.ac.uk</w:t>
        </w:r>
      </w:hyperlink>
      <w:r w:rsidR="000E11E9">
        <w:t xml:space="preserve">) if the Programme Director is unavailable. This should be done </w:t>
      </w:r>
      <w:r>
        <w:t xml:space="preserve">at the earliest opportunity to find out what support we may be able to offer. </w:t>
      </w:r>
    </w:p>
    <w:p w14:paraId="78131318" w14:textId="77777777" w:rsidR="008A6165" w:rsidRPr="00B10AB5" w:rsidRDefault="008A6165" w:rsidP="008A6165"/>
    <w:p w14:paraId="631E0F86" w14:textId="1697ACF3" w:rsidR="00CB4D49" w:rsidRDefault="00CB4D49" w:rsidP="00CB4D49">
      <w:pPr>
        <w:pStyle w:val="Heading2"/>
      </w:pPr>
      <w:bookmarkStart w:id="35" w:name="_Toc240982435"/>
      <w:r>
        <w:t>Generative AI</w:t>
      </w:r>
      <w:bookmarkEnd w:id="35"/>
    </w:p>
    <w:p w14:paraId="6AC79A8C" w14:textId="4FFD80E4" w:rsidR="005F6079" w:rsidRDefault="180319AE" w:rsidP="005F6079">
      <w:r>
        <w:t xml:space="preserve">The </w:t>
      </w:r>
      <w:proofErr w:type="spellStart"/>
      <w:r>
        <w:t>PgCAP</w:t>
      </w:r>
      <w:proofErr w:type="spellEnd"/>
      <w:r>
        <w:t xml:space="preserve"> will follow the MHSES policy on</w:t>
      </w:r>
      <w:r w:rsidR="005F6079">
        <w:t xml:space="preserve"> Generative </w:t>
      </w:r>
      <w:r>
        <w:t>AI</w:t>
      </w:r>
      <w:r w:rsidR="1FC6314C">
        <w:t xml:space="preserve"> tools and misuse</w:t>
      </w:r>
      <w:r>
        <w:t xml:space="preserve"> which is based on </w:t>
      </w:r>
      <w:proofErr w:type="gramStart"/>
      <w:r>
        <w:t>University</w:t>
      </w:r>
      <w:proofErr w:type="gramEnd"/>
      <w:r>
        <w:t xml:space="preserve"> policy. The following overview has been taken from the </w:t>
      </w:r>
      <w:hyperlink r:id="rId41">
        <w:r w:rsidRPr="4E79B3CB">
          <w:rPr>
            <w:rStyle w:val="Hyperlink"/>
          </w:rPr>
          <w:t>MHSES St</w:t>
        </w:r>
        <w:r w:rsidRPr="4E79B3CB">
          <w:rPr>
            <w:rStyle w:val="Hyperlink"/>
          </w:rPr>
          <w:t>u</w:t>
        </w:r>
        <w:r w:rsidRPr="4E79B3CB">
          <w:rPr>
            <w:rStyle w:val="Hyperlink"/>
          </w:rPr>
          <w:t>dent Hub</w:t>
        </w:r>
      </w:hyperlink>
      <w:r>
        <w:t xml:space="preserve">:  </w:t>
      </w:r>
    </w:p>
    <w:p w14:paraId="5B357B06" w14:textId="6B20F799" w:rsidR="005F6079" w:rsidRPr="005F6079" w:rsidRDefault="005F6079" w:rsidP="005F6079">
      <w:pPr>
        <w:pStyle w:val="Quote"/>
        <w:ind w:left="720"/>
        <w:jc w:val="left"/>
      </w:pPr>
      <w:r w:rsidRPr="005F6079">
        <w:t xml:space="preserve">The University of Edinburgh's core policy is that you must not present AI-generated content as your own work. Doing so is considered academic misconduct. You should also use these tools with caution, as over-reliance on generative AI can negatively affect your learning by "offloading" the development of your own critical thinking skills. Furthermore, AI models can perpetuate harmful biases and fabricate information. </w:t>
      </w:r>
    </w:p>
    <w:p w14:paraId="56B7EBBB" w14:textId="23414A3C" w:rsidR="005F6079" w:rsidRPr="005F6079" w:rsidRDefault="005F6079" w:rsidP="005F6079">
      <w:pPr>
        <w:pStyle w:val="Quote"/>
        <w:ind w:left="720"/>
        <w:jc w:val="left"/>
      </w:pPr>
      <w:r w:rsidRPr="005F6079">
        <w:t xml:space="preserve">It's also important to know that you will never be required to pay for an AI tool to complete your assessments. As a student, you have free access to the Edinburgh (Access to) Language Model (ELM) and Copilot within Microsoft Office 365. </w:t>
      </w:r>
    </w:p>
    <w:p w14:paraId="23B4F567" w14:textId="68DB3EEC" w:rsidR="005F6079" w:rsidRDefault="005F6079" w:rsidP="005F6079">
      <w:pPr>
        <w:pStyle w:val="Quote"/>
        <w:ind w:left="720"/>
        <w:jc w:val="left"/>
      </w:pPr>
      <w:r w:rsidRPr="005F6079">
        <w:t>Using AI tools that are not provided by the University of Edinburgh can present risks. You may be sharing your personal data, and there could be legal consequences if you upload content that you do not have permission to use.</w:t>
      </w:r>
    </w:p>
    <w:p w14:paraId="263FA927" w14:textId="52511098" w:rsidR="00580E9D" w:rsidRDefault="00580E9D" w:rsidP="00580E9D">
      <w:r w:rsidRPr="00574618">
        <w:t>Please refer to the Learn site for each course to understand which of the</w:t>
      </w:r>
      <w:r w:rsidR="00574618" w:rsidRPr="00574618">
        <w:t xml:space="preserve"> following</w:t>
      </w:r>
      <w:r w:rsidRPr="00574618">
        <w:t xml:space="preserve"> 4 </w:t>
      </w:r>
      <w:r w:rsidR="00574618" w:rsidRPr="00574618">
        <w:t>approaches</w:t>
      </w:r>
      <w:r w:rsidRPr="00574618">
        <w:t xml:space="preserve"> is </w:t>
      </w:r>
      <w:r w:rsidR="00574618">
        <w:t>adopted</w:t>
      </w:r>
      <w:r w:rsidRPr="00574618">
        <w:t xml:space="preserve"> for </w:t>
      </w:r>
      <w:r w:rsidR="00574618" w:rsidRPr="00574618">
        <w:t>each</w:t>
      </w:r>
      <w:r w:rsidRPr="00574618">
        <w:t xml:space="preserve"> course</w:t>
      </w:r>
      <w:r w:rsidR="00574618" w:rsidRPr="00574618">
        <w:t>:</w:t>
      </w:r>
    </w:p>
    <w:p w14:paraId="46373925" w14:textId="56C4E8B0" w:rsidR="00574618" w:rsidRDefault="00574618" w:rsidP="00574618">
      <w:pPr>
        <w:pStyle w:val="ListParagraph"/>
        <w:numPr>
          <w:ilvl w:val="0"/>
          <w:numId w:val="34"/>
        </w:numPr>
      </w:pPr>
      <w:r>
        <w:t>No Use of GenAI.</w:t>
      </w:r>
    </w:p>
    <w:p w14:paraId="4F982332" w14:textId="5B1F836C" w:rsidR="00574618" w:rsidRDefault="00574618" w:rsidP="00574618">
      <w:pPr>
        <w:pStyle w:val="ListParagraph"/>
        <w:numPr>
          <w:ilvl w:val="0"/>
          <w:numId w:val="34"/>
        </w:numPr>
      </w:pPr>
      <w:r>
        <w:t>GenAI for Editing Only.</w:t>
      </w:r>
    </w:p>
    <w:p w14:paraId="1A8B1E71" w14:textId="6301BE1E" w:rsidR="00574618" w:rsidRDefault="00574618" w:rsidP="00574618">
      <w:pPr>
        <w:pStyle w:val="ListParagraph"/>
        <w:numPr>
          <w:ilvl w:val="0"/>
          <w:numId w:val="34"/>
        </w:numPr>
      </w:pPr>
      <w:r>
        <w:t>GenAI for Planning and Editing.</w:t>
      </w:r>
    </w:p>
    <w:p w14:paraId="661B9064" w14:textId="54E776B7" w:rsidR="00574618" w:rsidRDefault="00574618" w:rsidP="00574618">
      <w:pPr>
        <w:pStyle w:val="ListParagraph"/>
        <w:numPr>
          <w:ilvl w:val="0"/>
          <w:numId w:val="34"/>
        </w:numPr>
      </w:pPr>
      <w:r>
        <w:t>GenAI Assisted.</w:t>
      </w:r>
    </w:p>
    <w:p w14:paraId="2FAEC2E2" w14:textId="03483C7E" w:rsidR="00574618" w:rsidRPr="00580E9D" w:rsidRDefault="1F01695E" w:rsidP="00580E9D">
      <w:r>
        <w:t>Please note that you must acknowledge your use of GenAI as part of the assessment submission process when you will be asked to include a Student Statement on the Use of GenAI</w:t>
      </w:r>
      <w:r w:rsidR="5208CA02">
        <w:t xml:space="preserve"> as a cover sheet to your assessment</w:t>
      </w:r>
      <w:r w:rsidR="35917670">
        <w:t xml:space="preserve"> (or as a built-in declaration form)</w:t>
      </w:r>
      <w:r w:rsidR="5208CA02">
        <w:t>, as well as information about any prompts used in an appendix</w:t>
      </w:r>
      <w:r>
        <w:t>. Further guidance will be provided during each course.</w:t>
      </w:r>
    </w:p>
    <w:p w14:paraId="051DC517" w14:textId="117A2445" w:rsidR="179E70B0" w:rsidRDefault="752C4736">
      <w:r>
        <w:t xml:space="preserve">In common with all programmes in the University, we take academic misconduct seriously on the </w:t>
      </w:r>
      <w:proofErr w:type="spellStart"/>
      <w:r>
        <w:t>PgCAP</w:t>
      </w:r>
      <w:proofErr w:type="spellEnd"/>
      <w:r>
        <w:t>.</w:t>
      </w:r>
      <w:r w:rsidR="347EF4EC">
        <w:t xml:space="preserve"> Please review the ‘good’ academic practice suggestions outlined in the Study Hub resources:</w:t>
      </w:r>
    </w:p>
    <w:p w14:paraId="16B557AA" w14:textId="5951FCCF" w:rsidR="347EF4EC" w:rsidRDefault="347EF4EC" w:rsidP="0027798C">
      <w:pPr>
        <w:pStyle w:val="ListParagraph"/>
        <w:numPr>
          <w:ilvl w:val="0"/>
          <w:numId w:val="1"/>
        </w:numPr>
      </w:pPr>
      <w:hyperlink r:id="rId42" w:history="1">
        <w:r w:rsidRPr="4E79B3CB">
          <w:rPr>
            <w:rStyle w:val="Hyperlink"/>
          </w:rPr>
          <w:t>Avoiding m</w:t>
        </w:r>
        <w:r w:rsidRPr="4E79B3CB">
          <w:rPr>
            <w:rStyle w:val="Hyperlink"/>
          </w:rPr>
          <w:t>i</w:t>
        </w:r>
        <w:r w:rsidRPr="4E79B3CB">
          <w:rPr>
            <w:rStyle w:val="Hyperlink"/>
          </w:rPr>
          <w:t>sconduct and ‘good’ academ</w:t>
        </w:r>
        <w:r w:rsidRPr="4E79B3CB">
          <w:rPr>
            <w:rStyle w:val="Hyperlink"/>
          </w:rPr>
          <w:t>i</w:t>
        </w:r>
        <w:r w:rsidRPr="4E79B3CB">
          <w:rPr>
            <w:rStyle w:val="Hyperlink"/>
          </w:rPr>
          <w:t>c practice</w:t>
        </w:r>
      </w:hyperlink>
      <w:r>
        <w:t>.</w:t>
      </w:r>
    </w:p>
    <w:p w14:paraId="420F9702" w14:textId="5DDFB8D9" w:rsidR="005F6079" w:rsidRDefault="00580E9D" w:rsidP="00580E9D">
      <w:pPr>
        <w:pStyle w:val="Heading3"/>
      </w:pPr>
      <w:bookmarkStart w:id="36" w:name="_Toc240982436"/>
      <w:r>
        <w:lastRenderedPageBreak/>
        <w:t>Useful Gen AI Information and Resources</w:t>
      </w:r>
      <w:bookmarkEnd w:id="36"/>
    </w:p>
    <w:p w14:paraId="26404059" w14:textId="178335C3" w:rsidR="00580E9D" w:rsidRDefault="00580E9D" w:rsidP="00580E9D">
      <w:pPr>
        <w:pStyle w:val="ListParagraph"/>
        <w:numPr>
          <w:ilvl w:val="0"/>
          <w:numId w:val="34"/>
        </w:numPr>
      </w:pPr>
      <w:hyperlink r:id="rId43" w:history="1">
        <w:r w:rsidRPr="00580E9D">
          <w:rPr>
            <w:rStyle w:val="Hyperlink"/>
          </w:rPr>
          <w:t>Using genera</w:t>
        </w:r>
        <w:r w:rsidRPr="00580E9D">
          <w:rPr>
            <w:rStyle w:val="Hyperlink"/>
          </w:rPr>
          <w:t>t</w:t>
        </w:r>
        <w:r w:rsidRPr="00580E9D">
          <w:rPr>
            <w:rStyle w:val="Hyperlink"/>
          </w:rPr>
          <w:t>ive AI in your studies: guidelines for students</w:t>
        </w:r>
      </w:hyperlink>
      <w:r>
        <w:t>.</w:t>
      </w:r>
    </w:p>
    <w:p w14:paraId="732C84C9" w14:textId="30EE50F2" w:rsidR="00574618" w:rsidRDefault="00580E9D" w:rsidP="00574618">
      <w:pPr>
        <w:pStyle w:val="ListParagraph"/>
        <w:numPr>
          <w:ilvl w:val="0"/>
          <w:numId w:val="34"/>
        </w:numPr>
      </w:pPr>
      <w:hyperlink r:id="rId44" w:history="1">
        <w:r w:rsidRPr="00580E9D">
          <w:rPr>
            <w:rStyle w:val="Hyperlink"/>
          </w:rPr>
          <w:t>ELM - the Univ</w:t>
        </w:r>
        <w:r w:rsidRPr="00580E9D">
          <w:rPr>
            <w:rStyle w:val="Hyperlink"/>
          </w:rPr>
          <w:t>e</w:t>
        </w:r>
        <w:r w:rsidRPr="00580E9D">
          <w:rPr>
            <w:rStyle w:val="Hyperlink"/>
          </w:rPr>
          <w:t>rsity of Edinburgh's AI innovation platform</w:t>
        </w:r>
      </w:hyperlink>
      <w:r>
        <w:t>.</w:t>
      </w:r>
    </w:p>
    <w:p w14:paraId="71FA80EB" w14:textId="60C1471E" w:rsidR="00574618" w:rsidRDefault="002D6222" w:rsidP="00574618">
      <w:pPr>
        <w:pStyle w:val="ListParagraph"/>
        <w:numPr>
          <w:ilvl w:val="0"/>
          <w:numId w:val="34"/>
        </w:numPr>
      </w:pPr>
      <w:hyperlink r:id="rId45" w:history="1">
        <w:r w:rsidRPr="002D6222">
          <w:rPr>
            <w:rStyle w:val="Hyperlink"/>
          </w:rPr>
          <w:t>MHS</w:t>
        </w:r>
        <w:r w:rsidRPr="002D6222">
          <w:rPr>
            <w:rStyle w:val="Hyperlink"/>
          </w:rPr>
          <w:t>E</w:t>
        </w:r>
        <w:r w:rsidRPr="002D6222">
          <w:rPr>
            <w:rStyle w:val="Hyperlink"/>
          </w:rPr>
          <w:t>S Generative AI Guidance for</w:t>
        </w:r>
        <w:r w:rsidRPr="002D6222">
          <w:rPr>
            <w:rStyle w:val="Hyperlink"/>
          </w:rPr>
          <w:t xml:space="preserve"> </w:t>
        </w:r>
        <w:r w:rsidRPr="002D6222">
          <w:rPr>
            <w:rStyle w:val="Hyperlink"/>
          </w:rPr>
          <w:t>Stu</w:t>
        </w:r>
        <w:r w:rsidRPr="002D6222">
          <w:rPr>
            <w:rStyle w:val="Hyperlink"/>
          </w:rPr>
          <w:t>d</w:t>
        </w:r>
        <w:r w:rsidRPr="002D6222">
          <w:rPr>
            <w:rStyle w:val="Hyperlink"/>
          </w:rPr>
          <w:t>ents</w:t>
        </w:r>
      </w:hyperlink>
      <w:r>
        <w:t>.</w:t>
      </w:r>
    </w:p>
    <w:p w14:paraId="1D770B74" w14:textId="2E4F4563" w:rsidR="00580E9D" w:rsidRDefault="00574618" w:rsidP="00574618">
      <w:pPr>
        <w:pStyle w:val="ListParagraph"/>
        <w:numPr>
          <w:ilvl w:val="0"/>
          <w:numId w:val="34"/>
        </w:numPr>
      </w:pPr>
      <w:hyperlink r:id="rId46" w:history="1">
        <w:r w:rsidRPr="002D6222">
          <w:rPr>
            <w:rStyle w:val="Hyperlink"/>
          </w:rPr>
          <w:t>Using Generative</w:t>
        </w:r>
        <w:r w:rsidRPr="002D6222">
          <w:rPr>
            <w:rStyle w:val="Hyperlink"/>
          </w:rPr>
          <w:t xml:space="preserve"> </w:t>
        </w:r>
        <w:r w:rsidRPr="002D6222">
          <w:rPr>
            <w:rStyle w:val="Hyperlink"/>
          </w:rPr>
          <w:t>AI Tools in Academic Work</w:t>
        </w:r>
      </w:hyperlink>
      <w:r>
        <w:t>.</w:t>
      </w:r>
    </w:p>
    <w:p w14:paraId="6459EE5C" w14:textId="77777777" w:rsidR="002D6222" w:rsidRDefault="002D6222" w:rsidP="002D6222"/>
    <w:p w14:paraId="1F69CAEC" w14:textId="6C8924E9" w:rsidR="00137A4D" w:rsidRDefault="00A35E8E" w:rsidP="00137A4D">
      <w:pPr>
        <w:pStyle w:val="Heading2"/>
      </w:pPr>
      <w:bookmarkStart w:id="37" w:name="_Toc240982437"/>
      <w:r>
        <w:t xml:space="preserve">Marking </w:t>
      </w:r>
      <w:r w:rsidR="00A90455">
        <w:t xml:space="preserve">and </w:t>
      </w:r>
      <w:r w:rsidR="00137A4D">
        <w:t>Moderation</w:t>
      </w:r>
      <w:bookmarkEnd w:id="37"/>
    </w:p>
    <w:p w14:paraId="4C8A3052" w14:textId="0EB3F3D1" w:rsidR="00A90455" w:rsidRPr="00A90455" w:rsidRDefault="336F6441" w:rsidP="4E79B3CB">
      <w:pPr>
        <w:rPr>
          <w:i/>
          <w:iCs/>
        </w:rPr>
      </w:pPr>
      <w:r>
        <w:t xml:space="preserve">All assignments submitted for the </w:t>
      </w:r>
      <w:proofErr w:type="spellStart"/>
      <w:r>
        <w:t>PgCAP</w:t>
      </w:r>
      <w:proofErr w:type="spellEnd"/>
      <w:r>
        <w:t xml:space="preserve"> will be marked and </w:t>
      </w:r>
      <w:r w:rsidR="0EFA3626">
        <w:t xml:space="preserve">a sample </w:t>
      </w:r>
      <w:r>
        <w:t xml:space="preserve">then internally moderated.  The marking rubrics require markers to indicate if the relevant </w:t>
      </w:r>
      <w:r w:rsidR="54F9D153">
        <w:t xml:space="preserve">PSF </w:t>
      </w:r>
      <w:r>
        <w:t>Dimension</w:t>
      </w:r>
      <w:r w:rsidR="4C80B468">
        <w:t>s</w:t>
      </w:r>
      <w:r>
        <w:t xml:space="preserve"> ha</w:t>
      </w:r>
      <w:r w:rsidR="7633B5C2">
        <w:t>ve</w:t>
      </w:r>
      <w:r>
        <w:t xml:space="preserve"> been met in addition to the academic learning outcomes. We aim to return provisional assessment</w:t>
      </w:r>
      <w:r w:rsidR="7CCF6A24">
        <w:t xml:space="preserve"> outcome</w:t>
      </w:r>
      <w:r>
        <w:t xml:space="preserve">s (subject to moderation and confirmation by the following Board of Examiners) and feedback comments to you within three weeks of the assignment due date.  </w:t>
      </w:r>
      <w:r w:rsidR="5E22FD68">
        <w:t xml:space="preserve">We use a Pass/Fail approach to assessment. </w:t>
      </w:r>
      <w:r>
        <w:t>Together with the comments</w:t>
      </w:r>
      <w:r w:rsidR="0F698150">
        <w:t>,</w:t>
      </w:r>
      <w:r>
        <w:t xml:space="preserve"> you will be informed of the assessors' decision of whether it qualifies as a </w:t>
      </w:r>
      <w:r w:rsidR="5445BF7C">
        <w:t>P</w:t>
      </w:r>
      <w:r>
        <w:t xml:space="preserve">ass or whether more work is required for it to pass (in which case you would </w:t>
      </w:r>
      <w:r w:rsidR="0D585F94">
        <w:t xml:space="preserve">receive ‘Not Yet Pass’ and </w:t>
      </w:r>
      <w:r>
        <w:t xml:space="preserve">be asked to re-submit for the next deadline).  </w:t>
      </w:r>
    </w:p>
    <w:p w14:paraId="08F2FB6A" w14:textId="77777777" w:rsidR="00A90455" w:rsidRPr="00A90455" w:rsidRDefault="00A90455" w:rsidP="00A90455">
      <w:r w:rsidRPr="00A90455">
        <w:t xml:space="preserve">The five Programme outcomes associated with the Postgraduate Certificate in Academic Practice translate into five criteria to guide assessment across the Programme. </w:t>
      </w:r>
    </w:p>
    <w:p w14:paraId="6CA3D0AC" w14:textId="288D2EE9" w:rsidR="00A90455" w:rsidRPr="00A90455" w:rsidRDefault="00A90455" w:rsidP="00A90455">
      <w:r w:rsidRPr="00A90455">
        <w:t>A “Pass” is contingent on participants completing assignments in ways that demonstrate they have met the learning outcomes for course (</w:t>
      </w:r>
      <w:r>
        <w:t>these are shared in this handbook and they are also available on</w:t>
      </w:r>
      <w:r w:rsidRPr="00A90455">
        <w:t xml:space="preserve"> </w:t>
      </w:r>
      <w:r>
        <w:t>Learn</w:t>
      </w:r>
      <w:r w:rsidRPr="00A90455">
        <w:t xml:space="preserve"> or on the Degree Regulations and Programmes of Study</w:t>
      </w:r>
      <w:r>
        <w:t xml:space="preserve"> - DPRS</w:t>
      </w:r>
      <w:r w:rsidRPr="00A90455">
        <w:t>).</w:t>
      </w:r>
    </w:p>
    <w:p w14:paraId="6389350B" w14:textId="74A39F66" w:rsidR="00A90455" w:rsidRPr="00C01213" w:rsidRDefault="00A90455" w:rsidP="00A90455">
      <w:pPr>
        <w:rPr>
          <w:b/>
          <w:iCs/>
        </w:rPr>
      </w:pPr>
      <w:r w:rsidRPr="00C01213">
        <w:rPr>
          <w:b/>
          <w:iCs/>
        </w:rPr>
        <w:t xml:space="preserve">All programme participants are asked to follow the </w:t>
      </w:r>
      <w:r w:rsidR="00C01213" w:rsidRPr="00C01213">
        <w:rPr>
          <w:b/>
          <w:iCs/>
        </w:rPr>
        <w:t>assessment</w:t>
      </w:r>
      <w:r w:rsidRPr="00C01213">
        <w:rPr>
          <w:b/>
          <w:iCs/>
        </w:rPr>
        <w:t xml:space="preserve"> guidance and criteria included under the </w:t>
      </w:r>
      <w:r w:rsidR="00C01213">
        <w:rPr>
          <w:b/>
          <w:iCs/>
        </w:rPr>
        <w:t>‘</w:t>
      </w:r>
      <w:r w:rsidR="00C01213" w:rsidRPr="00C01213">
        <w:rPr>
          <w:b/>
          <w:iCs/>
        </w:rPr>
        <w:t>Assessment</w:t>
      </w:r>
      <w:r w:rsidR="00C01213">
        <w:rPr>
          <w:b/>
          <w:iCs/>
        </w:rPr>
        <w:t>’</w:t>
      </w:r>
      <w:r w:rsidR="00C01213" w:rsidRPr="00C01213">
        <w:rPr>
          <w:b/>
          <w:iCs/>
        </w:rPr>
        <w:t xml:space="preserve"> </w:t>
      </w:r>
      <w:r w:rsidR="00C01213">
        <w:rPr>
          <w:b/>
          <w:iCs/>
        </w:rPr>
        <w:t>f</w:t>
      </w:r>
      <w:r w:rsidR="00C01213" w:rsidRPr="00C01213">
        <w:rPr>
          <w:b/>
          <w:iCs/>
        </w:rPr>
        <w:t>older in each Learn course</w:t>
      </w:r>
      <w:r w:rsidRPr="00C01213">
        <w:rPr>
          <w:b/>
          <w:iCs/>
        </w:rPr>
        <w:t xml:space="preserve">.  Here you will find the marking rubric used for each course. </w:t>
      </w:r>
    </w:p>
    <w:p w14:paraId="650163EF" w14:textId="665B1C4D" w:rsidR="00A90455" w:rsidRDefault="14EDA308" w:rsidP="00A90455">
      <w:pPr>
        <w:rPr>
          <w:rFonts w:cs="Arial"/>
        </w:rPr>
      </w:pPr>
      <w:r w:rsidRPr="4E79B3CB">
        <w:rPr>
          <w:rFonts w:cs="Arial"/>
        </w:rPr>
        <w:t xml:space="preserve">In order to meet the intended learning outcomes and award a </w:t>
      </w:r>
      <w:r w:rsidR="7F862239" w:rsidRPr="4E79B3CB">
        <w:rPr>
          <w:rFonts w:cs="Arial"/>
        </w:rPr>
        <w:t>P</w:t>
      </w:r>
      <w:r w:rsidRPr="4E79B3CB">
        <w:rPr>
          <w:rFonts w:cs="Arial"/>
        </w:rPr>
        <w:t xml:space="preserve">ass the marker must be satisfied </w:t>
      </w:r>
      <w:r w:rsidR="4C81D5AC" w:rsidRPr="4E79B3CB">
        <w:rPr>
          <w:rFonts w:cs="Arial"/>
        </w:rPr>
        <w:t xml:space="preserve">that </w:t>
      </w:r>
      <w:r w:rsidRPr="4E79B3CB">
        <w:rPr>
          <w:rFonts w:cs="Arial"/>
        </w:rPr>
        <w:t>all parts of Descriptor 2 of the PSF (D2.I, D2.2</w:t>
      </w:r>
      <w:r w:rsidR="00B7738D">
        <w:rPr>
          <w:rFonts w:cs="Arial"/>
        </w:rPr>
        <w:t>,</w:t>
      </w:r>
      <w:r w:rsidRPr="4E79B3CB">
        <w:rPr>
          <w:rFonts w:cs="Arial"/>
        </w:rPr>
        <w:t xml:space="preserve"> and D.2.3) are adequately covered in the assessment for the three courses.  D2 is addressed through the relevant Areas of Activity</w:t>
      </w:r>
      <w:r w:rsidR="34684206" w:rsidRPr="4E79B3CB">
        <w:rPr>
          <w:rFonts w:cs="Arial"/>
        </w:rPr>
        <w:t>,</w:t>
      </w:r>
      <w:r w:rsidRPr="4E79B3CB">
        <w:rPr>
          <w:rFonts w:cs="Arial"/>
        </w:rPr>
        <w:t xml:space="preserve"> Core Knowledge</w:t>
      </w:r>
      <w:r w:rsidR="02B4256B" w:rsidRPr="4E79B3CB">
        <w:rPr>
          <w:rFonts w:cs="Arial"/>
        </w:rPr>
        <w:t>s,</w:t>
      </w:r>
      <w:r w:rsidRPr="4E79B3CB">
        <w:rPr>
          <w:rFonts w:cs="Arial"/>
        </w:rPr>
        <w:t xml:space="preserve"> and </w:t>
      </w:r>
      <w:r w:rsidR="781E3B33" w:rsidRPr="4E79B3CB">
        <w:rPr>
          <w:rFonts w:cs="Arial"/>
        </w:rPr>
        <w:t xml:space="preserve">the </w:t>
      </w:r>
      <w:r w:rsidR="34684206" w:rsidRPr="4E79B3CB">
        <w:rPr>
          <w:rFonts w:cs="Arial"/>
        </w:rPr>
        <w:t xml:space="preserve">Professional </w:t>
      </w:r>
      <w:r w:rsidRPr="4E79B3CB">
        <w:rPr>
          <w:rFonts w:cs="Arial"/>
        </w:rPr>
        <w:t>Values. If any part of the Descriptor is not met</w:t>
      </w:r>
      <w:r w:rsidR="4F54C100" w:rsidRPr="4E79B3CB">
        <w:rPr>
          <w:rFonts w:cs="Arial"/>
        </w:rPr>
        <w:t>,</w:t>
      </w:r>
      <w:r w:rsidRPr="4E79B3CB">
        <w:rPr>
          <w:rFonts w:cs="Arial"/>
        </w:rPr>
        <w:t xml:space="preserve"> then feedback needs to be given on what the student needs to do to meet these requirements upon resubmission.</w:t>
      </w:r>
    </w:p>
    <w:p w14:paraId="0B5ACF70" w14:textId="21307C5F" w:rsidR="00870E48" w:rsidRDefault="336F6441" w:rsidP="00A90455">
      <w:pPr>
        <w:rPr>
          <w:rFonts w:cs="Arial"/>
        </w:rPr>
      </w:pPr>
      <w:r w:rsidRPr="4E79B3CB">
        <w:rPr>
          <w:rFonts w:cs="Arial"/>
        </w:rPr>
        <w:t xml:space="preserve">The standards required for a </w:t>
      </w:r>
      <w:r w:rsidR="056FD5C4" w:rsidRPr="4E79B3CB">
        <w:rPr>
          <w:rFonts w:cs="Arial"/>
        </w:rPr>
        <w:t>P</w:t>
      </w:r>
      <w:r w:rsidRPr="4E79B3CB">
        <w:rPr>
          <w:rFonts w:cs="Arial"/>
        </w:rPr>
        <w:t xml:space="preserve">ass are derived from and consistent with those of the University Postgraduate Common Marking Scheme. However, in line with other professional development programmes at postgraduate level, the Scheme's grading is not used and assignments are assessed on a </w:t>
      </w:r>
      <w:r w:rsidR="13319C73" w:rsidRPr="4E79B3CB">
        <w:rPr>
          <w:rFonts w:cs="Arial"/>
        </w:rPr>
        <w:t>P</w:t>
      </w:r>
      <w:r w:rsidRPr="4E79B3CB">
        <w:rPr>
          <w:rFonts w:cs="Arial"/>
        </w:rPr>
        <w:t>ass/</w:t>
      </w:r>
      <w:r w:rsidR="7EA669AA" w:rsidRPr="4E79B3CB">
        <w:rPr>
          <w:rFonts w:cs="Arial"/>
        </w:rPr>
        <w:t>N</w:t>
      </w:r>
      <w:r w:rsidRPr="4E79B3CB">
        <w:rPr>
          <w:rFonts w:cs="Arial"/>
        </w:rPr>
        <w:t xml:space="preserve">ot yet pass basis. Once a </w:t>
      </w:r>
      <w:r w:rsidR="4A49B951" w:rsidRPr="4E79B3CB">
        <w:rPr>
          <w:rFonts w:cs="Arial"/>
        </w:rPr>
        <w:t>P</w:t>
      </w:r>
      <w:r w:rsidRPr="4E79B3CB">
        <w:rPr>
          <w:rFonts w:cs="Arial"/>
        </w:rPr>
        <w:t xml:space="preserve">ass has been achieved and confirmed by the Board of Examiners it is recorded on the University’s EUCLID database.  </w:t>
      </w:r>
    </w:p>
    <w:p w14:paraId="6990C490" w14:textId="6F26A9D1" w:rsidR="00B15BA2" w:rsidRDefault="00B15BA2" w:rsidP="00B15BA2">
      <w:pPr>
        <w:pStyle w:val="Heading2"/>
      </w:pPr>
      <w:bookmarkStart w:id="38" w:name="_Toc240982438"/>
      <w:r>
        <w:lastRenderedPageBreak/>
        <w:t>Board of Examiners</w:t>
      </w:r>
      <w:bookmarkEnd w:id="38"/>
    </w:p>
    <w:p w14:paraId="6AFCF80E" w14:textId="7C3158B9" w:rsidR="00A90455" w:rsidRPr="00A90455" w:rsidRDefault="00B15BA2" w:rsidP="00B15BA2">
      <w:pPr>
        <w:spacing w:after="100" w:afterAutospacing="1"/>
        <w:jc w:val="both"/>
      </w:pPr>
      <w:r w:rsidRPr="00545AB1">
        <w:rPr>
          <w:rFonts w:cs="Arial"/>
        </w:rPr>
        <w:t xml:space="preserve">The Board of Examiners meets twice a year (usually in spring and autumn). The Board reaches a decision, based on your submission, whether you have successfully completed all the requirements for the </w:t>
      </w:r>
      <w:proofErr w:type="spellStart"/>
      <w:r w:rsidRPr="00545AB1">
        <w:rPr>
          <w:rFonts w:cs="Arial"/>
        </w:rPr>
        <w:t>PgCAP</w:t>
      </w:r>
      <w:proofErr w:type="spellEnd"/>
      <w:r w:rsidRPr="00545AB1">
        <w:rPr>
          <w:rFonts w:cs="Arial"/>
        </w:rPr>
        <w:t xml:space="preserve"> and whether you are now eligible for FHEA.</w:t>
      </w:r>
      <w:r>
        <w:rPr>
          <w:rFonts w:cs="Arial"/>
        </w:rPr>
        <w:t xml:space="preserve">  All members of the Board, with the exception of the Convenor,</w:t>
      </w:r>
      <w:r w:rsidR="0027798C">
        <w:rPr>
          <w:rFonts w:cs="Arial"/>
        </w:rPr>
        <w:t xml:space="preserve"> and Regulations Experts</w:t>
      </w:r>
      <w:r>
        <w:rPr>
          <w:rFonts w:cs="Arial"/>
        </w:rPr>
        <w:t xml:space="preserve"> hold at least FHEA and are qualified to make Fellowship judgements. </w:t>
      </w:r>
    </w:p>
    <w:p w14:paraId="08C13BC2" w14:textId="59851F1C" w:rsidR="006B71BA" w:rsidRDefault="006B71BA" w:rsidP="006F44DB">
      <w:pPr>
        <w:pStyle w:val="Heading2"/>
      </w:pPr>
      <w:bookmarkStart w:id="39" w:name="_Toc240982439"/>
      <w:r>
        <w:t>Assessment Resubmissions</w:t>
      </w:r>
      <w:bookmarkEnd w:id="39"/>
    </w:p>
    <w:p w14:paraId="486D73B7" w14:textId="5F358144" w:rsidR="000749B2" w:rsidRPr="00545AB1" w:rsidRDefault="677605AA" w:rsidP="000749B2">
      <w:pPr>
        <w:rPr>
          <w:rFonts w:cs="Arial"/>
        </w:rPr>
      </w:pPr>
      <w:r w:rsidRPr="4E79B3CB">
        <w:rPr>
          <w:rFonts w:cs="Arial"/>
        </w:rPr>
        <w:t>In the case of an assignment that is deemed to be not yet of the required standard</w:t>
      </w:r>
      <w:r w:rsidR="0911D821" w:rsidRPr="4E79B3CB">
        <w:rPr>
          <w:rFonts w:cs="Arial"/>
        </w:rPr>
        <w:t xml:space="preserve"> (Not yet pass)</w:t>
      </w:r>
      <w:r w:rsidRPr="4E79B3CB">
        <w:rPr>
          <w:rFonts w:cs="Arial"/>
        </w:rPr>
        <w:t xml:space="preserve">, you are allowed to resubmit once in each course.  If, upon resubmission, your assignment still does not yet qualify as a 'pass', the course will be considered 'failed'. </w:t>
      </w:r>
      <w:r w:rsidR="60DE358B" w:rsidRPr="4E79B3CB">
        <w:rPr>
          <w:rFonts w:cs="Arial"/>
        </w:rPr>
        <w:t xml:space="preserve">This means that you are given </w:t>
      </w:r>
      <w:r w:rsidR="60DE358B" w:rsidRPr="00717609">
        <w:rPr>
          <w:rFonts w:cs="Arial"/>
          <w:b/>
          <w:bCs/>
        </w:rPr>
        <w:t>two total attempts</w:t>
      </w:r>
      <w:r w:rsidR="60DE358B" w:rsidRPr="4E79B3CB">
        <w:rPr>
          <w:rFonts w:cs="Arial"/>
        </w:rPr>
        <w:t xml:space="preserve"> to Pass a summative assessment in the </w:t>
      </w:r>
      <w:proofErr w:type="spellStart"/>
      <w:r w:rsidR="60DE358B" w:rsidRPr="4E79B3CB">
        <w:rPr>
          <w:rFonts w:cs="Arial"/>
        </w:rPr>
        <w:t>PgCAP</w:t>
      </w:r>
      <w:proofErr w:type="spellEnd"/>
      <w:r w:rsidR="60DE358B" w:rsidRPr="4E79B3CB">
        <w:rPr>
          <w:rFonts w:cs="Arial"/>
        </w:rPr>
        <w:t>, noting that a non-submission without extension is considered an attempt.</w:t>
      </w:r>
      <w:r w:rsidRPr="4E79B3CB">
        <w:rPr>
          <w:rFonts w:cs="Arial"/>
        </w:rPr>
        <w:t xml:space="preserve"> </w:t>
      </w:r>
    </w:p>
    <w:p w14:paraId="69A1CF3B" w14:textId="19A438FC" w:rsidR="000749B2" w:rsidRDefault="000749B2" w:rsidP="00717609">
      <w:pPr>
        <w:rPr>
          <w:rFonts w:cs="Arial"/>
        </w:rPr>
      </w:pPr>
      <w:r w:rsidRPr="00545AB1">
        <w:rPr>
          <w:rFonts w:cs="Arial"/>
        </w:rPr>
        <w:t xml:space="preserve">Not meeting the required standard on the resubmission in the </w:t>
      </w:r>
      <w:r>
        <w:rPr>
          <w:rFonts w:cs="Arial"/>
        </w:rPr>
        <w:t>courses</w:t>
      </w:r>
      <w:r w:rsidRPr="00545AB1">
        <w:rPr>
          <w:rFonts w:cs="Arial"/>
        </w:rPr>
        <w:t xml:space="preserve"> means that you will not be able </w:t>
      </w:r>
      <w:r>
        <w:rPr>
          <w:rFonts w:cs="Arial"/>
        </w:rPr>
        <w:t xml:space="preserve">to graduate from the Programme. </w:t>
      </w:r>
    </w:p>
    <w:p w14:paraId="2D8B33F1" w14:textId="77777777" w:rsidR="006B71BA" w:rsidRDefault="006B71BA" w:rsidP="006B71BA"/>
    <w:p w14:paraId="064A121D" w14:textId="77777777" w:rsidR="00404386" w:rsidRPr="00404386" w:rsidRDefault="00404386" w:rsidP="00404386">
      <w:pPr>
        <w:pStyle w:val="Heading2"/>
      </w:pPr>
      <w:bookmarkStart w:id="40" w:name="_Toc240982440"/>
      <w:r w:rsidRPr="00404386">
        <w:t>Academic Appeals</w:t>
      </w:r>
      <w:bookmarkEnd w:id="40"/>
    </w:p>
    <w:p w14:paraId="62A59A81" w14:textId="77777777" w:rsidR="00404386" w:rsidRPr="00870E48" w:rsidRDefault="00404386" w:rsidP="00870E48">
      <w:r w:rsidRPr="00404386">
        <w:t>The University website spells out the formal complaints procedures for academic appeals and can be found here:</w:t>
      </w:r>
    </w:p>
    <w:p w14:paraId="057F78CD" w14:textId="753C43F4" w:rsidR="00404386" w:rsidRPr="006B71BA" w:rsidRDefault="00870E48" w:rsidP="006B71BA">
      <w:pPr>
        <w:pStyle w:val="ListParagraph"/>
        <w:numPr>
          <w:ilvl w:val="0"/>
          <w:numId w:val="40"/>
        </w:numPr>
      </w:pPr>
      <w:hyperlink r:id="rId47" w:history="1">
        <w:r w:rsidRPr="00870E48">
          <w:rPr>
            <w:rStyle w:val="Hyperlink"/>
          </w:rPr>
          <w:t>What is a</w:t>
        </w:r>
        <w:r w:rsidRPr="00870E48">
          <w:rPr>
            <w:rStyle w:val="Hyperlink"/>
          </w:rPr>
          <w:t>n</w:t>
        </w:r>
        <w:r w:rsidRPr="00870E48">
          <w:rPr>
            <w:rStyle w:val="Hyperlink"/>
          </w:rPr>
          <w:t xml:space="preserve"> </w:t>
        </w:r>
        <w:r w:rsidRPr="00870E48">
          <w:rPr>
            <w:rStyle w:val="Hyperlink"/>
          </w:rPr>
          <w:t>a</w:t>
        </w:r>
        <w:r w:rsidRPr="00870E48">
          <w:rPr>
            <w:rStyle w:val="Hyperlink"/>
          </w:rPr>
          <w:t>ppeal</w:t>
        </w:r>
      </w:hyperlink>
      <w:r>
        <w:t>.</w:t>
      </w:r>
    </w:p>
    <w:p w14:paraId="6DD0014E" w14:textId="77777777" w:rsidR="00714398" w:rsidRDefault="00714398" w:rsidP="00714398">
      <w:pPr>
        <w:rPr>
          <w:rStyle w:val="normaltextrun"/>
          <w:rFonts w:ascii="Calibri Light" w:hAnsi="Calibri Light" w:cs="Calibri Light"/>
          <w:color w:val="2F5496"/>
          <w:sz w:val="32"/>
          <w:szCs w:val="32"/>
        </w:rPr>
      </w:pPr>
    </w:p>
    <w:p w14:paraId="7C5E940C" w14:textId="08A99BF0" w:rsidR="00A90809" w:rsidRDefault="00A90809" w:rsidP="00A90809">
      <w:pPr>
        <w:pStyle w:val="Heading1"/>
        <w:rPr>
          <w:rStyle w:val="normaltextrun"/>
          <w:rFonts w:ascii="Calibri Light" w:hAnsi="Calibri Light" w:cs="Calibri Light"/>
          <w:color w:val="2F5496"/>
          <w:sz w:val="32"/>
          <w:szCs w:val="32"/>
        </w:rPr>
      </w:pPr>
      <w:bookmarkStart w:id="41" w:name="_Toc240982441"/>
      <w:r>
        <w:rPr>
          <w:rStyle w:val="normaltextrun"/>
          <w:rFonts w:ascii="Calibri Light" w:hAnsi="Calibri Light" w:cs="Calibri Light"/>
          <w:color w:val="2F5496"/>
          <w:sz w:val="32"/>
          <w:szCs w:val="32"/>
        </w:rPr>
        <w:t>Programme Expectations</w:t>
      </w:r>
      <w:bookmarkEnd w:id="41"/>
    </w:p>
    <w:p w14:paraId="495DAB68" w14:textId="0F552D5B" w:rsidR="00F45982" w:rsidRDefault="00F45982" w:rsidP="003109BD">
      <w:r>
        <w:t xml:space="preserve">We hope you find this programme engaging and welcoming. We’re sharing some information below which should help you understand what to expect on the programme. </w:t>
      </w:r>
    </w:p>
    <w:p w14:paraId="5F6A0ECC" w14:textId="77777777" w:rsidR="00870E48" w:rsidRDefault="00870E48" w:rsidP="003109BD"/>
    <w:p w14:paraId="0660BD0C" w14:textId="4828B5A7" w:rsidR="00F45982" w:rsidRDefault="00F45982" w:rsidP="00F45982">
      <w:pPr>
        <w:pStyle w:val="Heading2"/>
      </w:pPr>
      <w:bookmarkStart w:id="42" w:name="_Toc240982442"/>
      <w:r>
        <w:t>What you can expect of the programme team</w:t>
      </w:r>
      <w:bookmarkEnd w:id="42"/>
    </w:p>
    <w:p w14:paraId="2600F4CD" w14:textId="7179BE63" w:rsidR="00F45982" w:rsidRDefault="000D0110" w:rsidP="00F45982">
      <w:pPr>
        <w:pStyle w:val="Heading3"/>
      </w:pPr>
      <w:bookmarkStart w:id="43" w:name="_Toc240982443"/>
      <w:r>
        <w:t>Offering</w:t>
      </w:r>
      <w:r w:rsidR="00F45982">
        <w:t xml:space="preserve"> well-planned and engaging learning opportunities</w:t>
      </w:r>
      <w:bookmarkEnd w:id="43"/>
    </w:p>
    <w:p w14:paraId="372AB80A" w14:textId="27D8AC92" w:rsidR="00F45982" w:rsidRDefault="1D0E7798" w:rsidP="003109BD">
      <w:r>
        <w:t>When designing our programme</w:t>
      </w:r>
      <w:r w:rsidR="392B5EA4">
        <w:t>,</w:t>
      </w:r>
      <w:r>
        <w:t xml:space="preserve"> we try to offer well-planned, </w:t>
      </w:r>
      <w:r w:rsidR="00717609">
        <w:t>varied</w:t>
      </w:r>
      <w:r>
        <w:t xml:space="preserve"> and engaging learning opportunities. These include individual and collaborative activities in both synchronous and asynchronous modes. </w:t>
      </w:r>
    </w:p>
    <w:p w14:paraId="33103F14" w14:textId="32A8E6DA" w:rsidR="00F45982" w:rsidRDefault="1BEDAD21" w:rsidP="000D0110">
      <w:pPr>
        <w:pStyle w:val="Heading3"/>
      </w:pPr>
      <w:bookmarkStart w:id="44" w:name="_Toc240982444"/>
      <w:r>
        <w:lastRenderedPageBreak/>
        <w:t xml:space="preserve">Assessments that support and advance </w:t>
      </w:r>
      <w:r w:rsidR="0982DF2A">
        <w:t>y</w:t>
      </w:r>
      <w:r>
        <w:t>our development</w:t>
      </w:r>
      <w:bookmarkEnd w:id="44"/>
    </w:p>
    <w:p w14:paraId="7B0EBCE1" w14:textId="28B46B7E" w:rsidR="000D0110" w:rsidRDefault="00F45982" w:rsidP="003109BD">
      <w:r>
        <w:t>The assessments have been designed t</w:t>
      </w:r>
      <w:r w:rsidR="000D0110">
        <w:t xml:space="preserve">o help you advance your expertise as a practitioner and university teacher/educator whilst taking into consideration your different needs and circumstances. We will offer you constructive guidance and support in undertaking assessed work within the resources available to us. </w:t>
      </w:r>
    </w:p>
    <w:p w14:paraId="2DF60332" w14:textId="5D835677" w:rsidR="000D0110" w:rsidRDefault="000D0110" w:rsidP="000D0110">
      <w:pPr>
        <w:pStyle w:val="Heading3"/>
      </w:pPr>
      <w:bookmarkStart w:id="45" w:name="_Toc240982445"/>
      <w:r>
        <w:t>Welcoming your comments</w:t>
      </w:r>
      <w:bookmarkEnd w:id="45"/>
    </w:p>
    <w:p w14:paraId="10F0D006" w14:textId="50CECDA7" w:rsidR="000D0110" w:rsidRDefault="000D0110" w:rsidP="003109BD">
      <w:r>
        <w:t xml:space="preserve">We will actively seek feedback from you about your experiences and perceptions of the various components of the programme and consider your views and suggestions when revising and enhancing it. </w:t>
      </w:r>
    </w:p>
    <w:p w14:paraId="258513B5" w14:textId="1AEF3751" w:rsidR="000D0110" w:rsidRDefault="000D0110" w:rsidP="000D0110">
      <w:pPr>
        <w:pStyle w:val="Heading3"/>
      </w:pPr>
      <w:bookmarkStart w:id="46" w:name="_Toc240982446"/>
      <w:r>
        <w:t>Engaging with your diverse needs and interests</w:t>
      </w:r>
      <w:bookmarkEnd w:id="46"/>
    </w:p>
    <w:p w14:paraId="7DF04E9D" w14:textId="3E61305C" w:rsidR="001F6156" w:rsidRDefault="1A4FE4E3" w:rsidP="003109BD">
      <w:r>
        <w:t xml:space="preserve">We recognise that programme participants vary widely by </w:t>
      </w:r>
      <w:r w:rsidR="5500B851">
        <w:t xml:space="preserve">identity, </w:t>
      </w:r>
      <w:r>
        <w:t>discipline and subject area, and that you will bring a wealth of prior experiences of teaching and learning in universities. You will have a range of commitments including teaching responsibilities and different needs and expectations from the programme.</w:t>
      </w:r>
      <w:r w:rsidR="1668C1E6">
        <w:t xml:space="preserve"> We will try to ensure that our programme activities offer scope for you to engage with your current concerns and interests, while laying the groundwork for future development of your expertise in university teaching. </w:t>
      </w:r>
    </w:p>
    <w:p w14:paraId="1962002E" w14:textId="77777777" w:rsidR="00870E48" w:rsidRDefault="00870E48" w:rsidP="00870E48"/>
    <w:p w14:paraId="74B3D8B2" w14:textId="02C6A2D9" w:rsidR="00997E84" w:rsidRDefault="00997E84" w:rsidP="00997E84">
      <w:pPr>
        <w:pStyle w:val="Heading2"/>
      </w:pPr>
      <w:bookmarkStart w:id="47" w:name="_Toc240982447"/>
      <w:r>
        <w:t>What we expect of you</w:t>
      </w:r>
      <w:bookmarkEnd w:id="47"/>
    </w:p>
    <w:p w14:paraId="328D1309" w14:textId="54D92251" w:rsidR="00997E84" w:rsidRDefault="151D12EC" w:rsidP="00997E84">
      <w:pPr>
        <w:pStyle w:val="Heading3"/>
      </w:pPr>
      <w:bookmarkStart w:id="48" w:name="_Toc240982448"/>
      <w:r>
        <w:t>Shar</w:t>
      </w:r>
      <w:r w:rsidR="0705D00C">
        <w:t>e</w:t>
      </w:r>
      <w:r>
        <w:t xml:space="preserve"> your practice though collaboration</w:t>
      </w:r>
      <w:bookmarkEnd w:id="48"/>
    </w:p>
    <w:p w14:paraId="6920092C" w14:textId="77777777" w:rsidR="00997E84" w:rsidRDefault="00997E84" w:rsidP="00997E84">
      <w:r>
        <w:t>The diverse background of programme participants offers you and your peers an opportunity to share different perspectives and approaches to your academic practice. You should be willing to engage in collaborative activities to learn from others and to actively share your knowledge and experience with peers.</w:t>
      </w:r>
    </w:p>
    <w:p w14:paraId="0D0CD313" w14:textId="290650AC" w:rsidR="00997E84" w:rsidRDefault="151D12EC" w:rsidP="00997E84">
      <w:pPr>
        <w:pStyle w:val="Heading3"/>
      </w:pPr>
      <w:bookmarkStart w:id="49" w:name="_Toc240982449"/>
      <w:r>
        <w:t>Engag</w:t>
      </w:r>
      <w:r w:rsidR="5C381508">
        <w:t>e</w:t>
      </w:r>
      <w:r>
        <w:t xml:space="preserve"> in Course Activities</w:t>
      </w:r>
      <w:bookmarkEnd w:id="49"/>
    </w:p>
    <w:p w14:paraId="400A3D92" w14:textId="7251A8C1" w:rsidR="00997E84" w:rsidRDefault="6EED4B1E" w:rsidP="00997E84">
      <w:r>
        <w:t xml:space="preserve">The education literature and personal accounts shared by previous programme participants </w:t>
      </w:r>
      <w:r w:rsidRPr="4E79B3CB">
        <w:rPr>
          <w:rFonts w:cs="Arial"/>
        </w:rPr>
        <w:t xml:space="preserve">attest to the fact that learning about teaching in higher education is usefully enriched through conversations and critical dialogue with colleagues within as well as across subject areas. We therefore place a strong emphasis in this programme on engagement. Different courses will offer you guidance about what they expect of you and how to engage in the various course activities planned. </w:t>
      </w:r>
    </w:p>
    <w:p w14:paraId="63E8D052" w14:textId="2C8EBC5C" w:rsidR="00997E84" w:rsidRDefault="0EB19F73" w:rsidP="00997E84">
      <w:pPr>
        <w:pStyle w:val="Heading3"/>
      </w:pPr>
      <w:bookmarkStart w:id="50" w:name="_Toc240982450"/>
      <w:r>
        <w:t>Time and workload</w:t>
      </w:r>
      <w:bookmarkEnd w:id="50"/>
    </w:p>
    <w:p w14:paraId="758CC229" w14:textId="143ED757" w:rsidR="00997E84" w:rsidRDefault="151D12EC" w:rsidP="00997E84">
      <w:r>
        <w:t xml:space="preserve">To get the most from the programme you will need to allocate time to focus and engage with all 3 courses which equates to 600 </w:t>
      </w:r>
      <w:r w:rsidR="7B4B5F53">
        <w:t xml:space="preserve">notional </w:t>
      </w:r>
      <w:r>
        <w:t>hours of learning.</w:t>
      </w:r>
    </w:p>
    <w:p w14:paraId="3401A012" w14:textId="5F775CA1" w:rsidR="00997E84" w:rsidRPr="000042D1" w:rsidRDefault="6EED4B1E" w:rsidP="00997E84">
      <w:r>
        <w:lastRenderedPageBreak/>
        <w:t>We understand that you may not be able to participate in the all</w:t>
      </w:r>
      <w:r w:rsidR="68E2F92C">
        <w:t xml:space="preserve"> of</w:t>
      </w:r>
      <w:r>
        <w:t xml:space="preserve"> the synchronous/live sessions and we do record these. We expect you to actively engage in the majority of course activities in a timely manner. There is some flexibility however there will be set timeframes and it is your responsibility to be aware of these and to meet them. You will find it helpful to put key dates in your diary and to carve out time to work on course activities, to read and engage with course materials, and to work towards the assessment requirements for each course. </w:t>
      </w:r>
    </w:p>
    <w:p w14:paraId="3D66B213" w14:textId="7ADCDDB9" w:rsidR="00997E84" w:rsidRDefault="151D12EC" w:rsidP="00997E84">
      <w:pPr>
        <w:rPr>
          <w:rFonts w:cs="Arial"/>
        </w:rPr>
      </w:pPr>
      <w:r w:rsidRPr="27BA008B">
        <w:rPr>
          <w:rFonts w:cs="Arial"/>
        </w:rPr>
        <w:t xml:space="preserve">We realise that despite careful planning on your part exceptional circumstances </w:t>
      </w:r>
      <w:r w:rsidR="5F8A9925" w:rsidRPr="27BA008B">
        <w:rPr>
          <w:rFonts w:cs="Arial"/>
        </w:rPr>
        <w:t xml:space="preserve">may arise </w:t>
      </w:r>
      <w:r w:rsidRPr="27BA008B">
        <w:rPr>
          <w:rFonts w:cs="Arial"/>
        </w:rPr>
        <w:t>that are out</w:t>
      </w:r>
      <w:r w:rsidR="7F03E56C" w:rsidRPr="27BA008B">
        <w:rPr>
          <w:rFonts w:cs="Arial"/>
        </w:rPr>
        <w:t>side</w:t>
      </w:r>
      <w:r w:rsidRPr="27BA008B">
        <w:rPr>
          <w:rFonts w:cs="Arial"/>
        </w:rPr>
        <w:t xml:space="preserve"> your control. In these exceptional circumstances it is your responsibility to contact us and keep us updated. </w:t>
      </w:r>
    </w:p>
    <w:p w14:paraId="0FE27B8B" w14:textId="77777777" w:rsidR="00870E48" w:rsidRDefault="00870E48" w:rsidP="00997E84">
      <w:pPr>
        <w:rPr>
          <w:rFonts w:cs="Arial"/>
        </w:rPr>
      </w:pPr>
    </w:p>
    <w:p w14:paraId="08BD242F" w14:textId="1B2665F9" w:rsidR="00A35E8E" w:rsidRDefault="005E3C22" w:rsidP="00A35E8E">
      <w:pPr>
        <w:pStyle w:val="Heading2"/>
      </w:pPr>
      <w:bookmarkStart w:id="51" w:name="_Toc240982451"/>
      <w:r>
        <w:t>Programme Representatives</w:t>
      </w:r>
      <w:r w:rsidR="00A4676D">
        <w:t xml:space="preserve"> and Student Voice</w:t>
      </w:r>
      <w:bookmarkEnd w:id="51"/>
    </w:p>
    <w:p w14:paraId="0C0BE3E7" w14:textId="77777777" w:rsidR="005E3C22" w:rsidRDefault="5F49CF79" w:rsidP="005E3C22">
      <w:pPr>
        <w:tabs>
          <w:tab w:val="left" w:pos="540"/>
        </w:tabs>
      </w:pPr>
      <w:r w:rsidRPr="4E79B3CB">
        <w:rPr>
          <w:rFonts w:cs="Arial"/>
        </w:rPr>
        <w:t xml:space="preserve">The </w:t>
      </w:r>
      <w:proofErr w:type="gramStart"/>
      <w:r w:rsidR="005E3C22">
        <w:rPr>
          <w:rFonts w:cs="Arial"/>
        </w:rPr>
        <w:t>Student</w:t>
      </w:r>
      <w:proofErr w:type="gramEnd"/>
      <w:r w:rsidR="005E3C22">
        <w:rPr>
          <w:rFonts w:cs="Arial"/>
        </w:rPr>
        <w:t>-Staff Liaison Committee (</w:t>
      </w:r>
      <w:r w:rsidRPr="4E79B3CB">
        <w:rPr>
          <w:rFonts w:cs="Arial"/>
        </w:rPr>
        <w:t>SSLC</w:t>
      </w:r>
      <w:r w:rsidR="005E3C22">
        <w:rPr>
          <w:rFonts w:cs="Arial"/>
        </w:rPr>
        <w:t>)</w:t>
      </w:r>
      <w:r w:rsidRPr="4E79B3CB">
        <w:rPr>
          <w:rFonts w:cs="Arial"/>
        </w:rPr>
        <w:t xml:space="preserve"> is a forum for consultation between the staff and students of each School. Across the University</w:t>
      </w:r>
      <w:r w:rsidR="47207310" w:rsidRPr="4E79B3CB">
        <w:rPr>
          <w:rFonts w:cs="Arial"/>
        </w:rPr>
        <w:t>,</w:t>
      </w:r>
      <w:r w:rsidRPr="4E79B3CB">
        <w:rPr>
          <w:rFonts w:cs="Arial"/>
        </w:rPr>
        <w:t xml:space="preserve"> SSLCs play an important role in the dissemination of information to students and are an essential element in the Quality Enhancement procedures. </w:t>
      </w:r>
      <w:r w:rsidR="7DE9607A">
        <w:t xml:space="preserve">Given that participants in the </w:t>
      </w:r>
      <w:proofErr w:type="spellStart"/>
      <w:r w:rsidR="74544A82">
        <w:t>PgCAP</w:t>
      </w:r>
      <w:proofErr w:type="spellEnd"/>
      <w:r w:rsidR="7DE9607A">
        <w:t xml:space="preserve"> programme are predominantly staff from across the University, the SSLC for this programme takes a different form. </w:t>
      </w:r>
      <w:r w:rsidR="005E3C22">
        <w:t xml:space="preserve"> </w:t>
      </w:r>
    </w:p>
    <w:p w14:paraId="1011296E" w14:textId="3273E076" w:rsidR="005E3C22" w:rsidRDefault="00E6783C" w:rsidP="005E3C22">
      <w:pPr>
        <w:tabs>
          <w:tab w:val="left" w:pos="540"/>
        </w:tabs>
      </w:pPr>
      <w:r>
        <w:t>Programme representatives p</w:t>
      </w:r>
      <w:r w:rsidRPr="00E6783C">
        <w:t>lay an important role in improving the s</w:t>
      </w:r>
      <w:r>
        <w:t>t</w:t>
      </w:r>
      <w:r w:rsidRPr="00E6783C">
        <w:t>udent experience by representing the views of their peers</w:t>
      </w:r>
      <w:r>
        <w:t xml:space="preserve">. </w:t>
      </w:r>
      <w:r>
        <w:t>They are invited to attend programme team meetings and be actively involved in the SSLC for the programme</w:t>
      </w:r>
      <w:r>
        <w:t>.</w:t>
      </w:r>
      <w:r w:rsidRPr="00E6783C">
        <w:t xml:space="preserve"> </w:t>
      </w:r>
      <w:r w:rsidR="005E3C22">
        <w:t>We have two programme representatives from the current programme</w:t>
      </w:r>
      <w:r>
        <w:t xml:space="preserve"> and o</w:t>
      </w:r>
      <w:r w:rsidR="005E3C22">
        <w:t xml:space="preserve">pportunities to become a </w:t>
      </w:r>
      <w:r w:rsidR="005E3C22">
        <w:t>programme</w:t>
      </w:r>
      <w:r w:rsidR="005E3C22">
        <w:t xml:space="preserve"> representative will be shared via your student email. </w:t>
      </w:r>
    </w:p>
    <w:p w14:paraId="4DD5A67C" w14:textId="77777777" w:rsidR="005E3C22" w:rsidRDefault="74544A82">
      <w:r>
        <w:t xml:space="preserve">We will hold a SSLC activity once per semester </w:t>
      </w:r>
      <w:r w:rsidR="005E3C22">
        <w:t>and we will collaborate with your Programme Representatives to co-create this activity</w:t>
      </w:r>
      <w:r>
        <w:t xml:space="preserve">. </w:t>
      </w:r>
      <w:r w:rsidR="005E3C22">
        <w:t>Further d</w:t>
      </w:r>
      <w:r w:rsidR="00A4676D">
        <w:t xml:space="preserve">etails will be shared via your student email. </w:t>
      </w:r>
    </w:p>
    <w:p w14:paraId="3F11058A" w14:textId="48ABBF33" w:rsidR="00A4676D" w:rsidRDefault="00A4676D" w:rsidP="00A4676D">
      <w:r w:rsidRPr="00A4676D">
        <w:t>The University is working in partnership with students to enhance student voice and has a new Student Voice Policy, Student Voice Charter and Student Voice Framework.</w:t>
      </w:r>
    </w:p>
    <w:p w14:paraId="5AC3064C" w14:textId="66ABD0A0" w:rsidR="00A4676D" w:rsidRDefault="00A4676D" w:rsidP="00A4676D">
      <w:pPr>
        <w:pStyle w:val="ListParagraph"/>
        <w:numPr>
          <w:ilvl w:val="0"/>
          <w:numId w:val="40"/>
        </w:numPr>
      </w:pPr>
      <w:hyperlink r:id="rId48" w:history="1">
        <w:r w:rsidRPr="00A4676D">
          <w:rPr>
            <w:rStyle w:val="Hyperlink"/>
          </w:rPr>
          <w:t>Student Vo</w:t>
        </w:r>
        <w:r w:rsidRPr="00A4676D">
          <w:rPr>
            <w:rStyle w:val="Hyperlink"/>
          </w:rPr>
          <w:t>i</w:t>
        </w:r>
        <w:r w:rsidRPr="00A4676D">
          <w:rPr>
            <w:rStyle w:val="Hyperlink"/>
          </w:rPr>
          <w:t>ce</w:t>
        </w:r>
      </w:hyperlink>
      <w:r>
        <w:t>.</w:t>
      </w:r>
    </w:p>
    <w:p w14:paraId="5D83CD2C" w14:textId="77777777" w:rsidR="00A4676D" w:rsidRPr="00A4676D" w:rsidRDefault="00A4676D" w:rsidP="00A4676D"/>
    <w:p w14:paraId="017A7C37" w14:textId="3B929CA1" w:rsidR="008F76F4" w:rsidRPr="00545AB1" w:rsidRDefault="008F76F4" w:rsidP="008143A8">
      <w:pPr>
        <w:pStyle w:val="Heading1"/>
      </w:pPr>
      <w:bookmarkStart w:id="52" w:name="_Toc240982452"/>
      <w:r>
        <w:t>Student Support</w:t>
      </w:r>
      <w:bookmarkEnd w:id="52"/>
      <w:r>
        <w:t xml:space="preserve"> </w:t>
      </w:r>
    </w:p>
    <w:p w14:paraId="7D5CB0E7" w14:textId="7BB99335" w:rsidR="000758F2" w:rsidRDefault="000758F2" w:rsidP="008143A8">
      <w:r>
        <w:t xml:space="preserve">The </w:t>
      </w:r>
      <w:proofErr w:type="spellStart"/>
      <w:r>
        <w:t>PgCAP</w:t>
      </w:r>
      <w:proofErr w:type="spellEnd"/>
      <w:r>
        <w:t xml:space="preserve"> programme offers you an opportunity to join a community of educators who bring diverse experiences and </w:t>
      </w:r>
      <w:r w:rsidR="00542C88">
        <w:t>teaching approaches based on their</w:t>
      </w:r>
      <w:r>
        <w:t xml:space="preserve"> disciplinary backgrounds. We encourage you to contribute to this community to share your practice and learn from </w:t>
      </w:r>
      <w:r>
        <w:lastRenderedPageBreak/>
        <w:t>each other.  We introduce you to this community at a Welcome Session where we will introduce you to the programme team and offer you an opportunity to meet your peers on the programme. We encourage you to contribute to course and programme collaborative activities and to contact the Academic Cohort Lead if you have suggestions about engaging with your peers.</w:t>
      </w:r>
    </w:p>
    <w:p w14:paraId="0D05E3E6" w14:textId="2858F78B" w:rsidR="000758F2" w:rsidRDefault="5D534176" w:rsidP="000758F2">
      <w:pPr>
        <w:pStyle w:val="ListParagraph"/>
        <w:numPr>
          <w:ilvl w:val="0"/>
          <w:numId w:val="31"/>
        </w:numPr>
      </w:pPr>
      <w:r w:rsidRPr="008F43E6">
        <w:rPr>
          <w:b/>
          <w:bCs/>
        </w:rPr>
        <w:t>Academic Cohort Lead:</w:t>
      </w:r>
      <w:r>
        <w:t xml:space="preserve"> Dr Celeste McLaughlin (celeste.mclaughlin@ed.ac.uk)</w:t>
      </w:r>
    </w:p>
    <w:p w14:paraId="34E64C35" w14:textId="0CADDEB7" w:rsidR="00E90D87" w:rsidRDefault="00E90D87" w:rsidP="00E90D87">
      <w:r>
        <w:t xml:space="preserve">All participants on the </w:t>
      </w:r>
      <w:proofErr w:type="spellStart"/>
      <w:r>
        <w:t>PgCAP</w:t>
      </w:r>
      <w:proofErr w:type="spellEnd"/>
      <w:r>
        <w:t xml:space="preserve"> can consult the Student Advis</w:t>
      </w:r>
      <w:r w:rsidR="004A2481">
        <w:t>e</w:t>
      </w:r>
      <w:r>
        <w:t xml:space="preserve">r who will be happy to discuss queries related to pastoral support, as well as options for taking a break from studies. </w:t>
      </w:r>
    </w:p>
    <w:p w14:paraId="02065916" w14:textId="795713DA" w:rsidR="00E90D87" w:rsidRDefault="5BDBEBF3" w:rsidP="00E90D87">
      <w:pPr>
        <w:pStyle w:val="ListParagraph"/>
        <w:numPr>
          <w:ilvl w:val="0"/>
          <w:numId w:val="30"/>
        </w:numPr>
      </w:pPr>
      <w:r w:rsidRPr="008F43E6">
        <w:rPr>
          <w:b/>
          <w:bCs/>
        </w:rPr>
        <w:t>Student Advis</w:t>
      </w:r>
      <w:r w:rsidR="3AE79195" w:rsidRPr="008F43E6">
        <w:rPr>
          <w:b/>
          <w:bCs/>
        </w:rPr>
        <w:t>e</w:t>
      </w:r>
      <w:r w:rsidRPr="008F43E6">
        <w:rPr>
          <w:b/>
          <w:bCs/>
        </w:rPr>
        <w:t>r</w:t>
      </w:r>
      <w:r w:rsidR="027322F8">
        <w:t>:</w:t>
      </w:r>
      <w:r>
        <w:t xml:space="preserve"> Dr Eda Ulus (eda.ulus@ed.ac.uk).</w:t>
      </w:r>
    </w:p>
    <w:p w14:paraId="48944D93" w14:textId="67873784" w:rsidR="00E90D87" w:rsidRDefault="72A5F62F">
      <w:r>
        <w:t xml:space="preserve">The </w:t>
      </w:r>
      <w:proofErr w:type="spellStart"/>
      <w:r>
        <w:t>PgCAP</w:t>
      </w:r>
      <w:proofErr w:type="spellEnd"/>
      <w:r>
        <w:t xml:space="preserve"> Student Adviser may consult with Student Advis</w:t>
      </w:r>
      <w:r w:rsidR="1D2D86E0">
        <w:t>e</w:t>
      </w:r>
      <w:r>
        <w:t xml:space="preserve">rs in Moray House School of Education and Sport and the wider programme team </w:t>
      </w:r>
      <w:r w:rsidR="17F06108">
        <w:t>as needed to offer effective support</w:t>
      </w:r>
      <w:r w:rsidR="00F50BDD">
        <w:t xml:space="preserve">. All Student Adviser conversations will be confidential. </w:t>
      </w:r>
    </w:p>
    <w:p w14:paraId="7C70DD2A" w14:textId="77777777" w:rsidR="00E90D87" w:rsidRDefault="00E90D87" w:rsidP="00E90D87">
      <w:pPr>
        <w:pStyle w:val="Heading2"/>
      </w:pPr>
      <w:bookmarkStart w:id="53" w:name="_Toc240982453"/>
      <w:r w:rsidRPr="007069F2">
        <w:t>Schedule of Adjustments/ Disability Support</w:t>
      </w:r>
      <w:bookmarkEnd w:id="53"/>
    </w:p>
    <w:p w14:paraId="10E18028" w14:textId="4A32F716" w:rsidR="00E90D87" w:rsidRDefault="72A5F62F">
      <w:r>
        <w:t xml:space="preserve">As a registered </w:t>
      </w:r>
      <w:proofErr w:type="spellStart"/>
      <w:r>
        <w:t>PgCAP</w:t>
      </w:r>
      <w:proofErr w:type="spellEnd"/>
      <w:r w:rsidR="008F43E6">
        <w:t xml:space="preserve"> </w:t>
      </w:r>
      <w:r w:rsidR="7D161075">
        <w:t>student</w:t>
      </w:r>
      <w:r>
        <w:t xml:space="preserve">, you are eligible to inquire about potential/ongoing disability-related support for your studies.  </w:t>
      </w:r>
    </w:p>
    <w:p w14:paraId="35FE4796" w14:textId="77777777" w:rsidR="00E90D87" w:rsidRDefault="00E90D87" w:rsidP="00E90D87">
      <w:r>
        <w:t>The following links provide useful information:</w:t>
      </w:r>
    </w:p>
    <w:p w14:paraId="770D2326" w14:textId="1AE3EB42" w:rsidR="00E90D87" w:rsidRDefault="00E90D87" w:rsidP="00E90D87">
      <w:pPr>
        <w:pStyle w:val="ListParagraph"/>
        <w:numPr>
          <w:ilvl w:val="0"/>
          <w:numId w:val="30"/>
        </w:numPr>
      </w:pPr>
      <w:hyperlink r:id="rId49" w:history="1">
        <w:r w:rsidRPr="007D1314">
          <w:rPr>
            <w:rStyle w:val="Hyperlink"/>
          </w:rPr>
          <w:t>The University’s</w:t>
        </w:r>
        <w:r w:rsidRPr="007D1314">
          <w:rPr>
            <w:rStyle w:val="Hyperlink"/>
          </w:rPr>
          <w:t xml:space="preserve"> </w:t>
        </w:r>
        <w:r w:rsidRPr="007D1314">
          <w:rPr>
            <w:rStyle w:val="Hyperlink"/>
          </w:rPr>
          <w:t>Disability and Learning Support Service (DLSS)</w:t>
        </w:r>
      </w:hyperlink>
      <w:r w:rsidR="007D1314">
        <w:t xml:space="preserve">. </w:t>
      </w:r>
    </w:p>
    <w:p w14:paraId="4E0A6AF4" w14:textId="7FFBFAD0" w:rsidR="00E90D87" w:rsidRDefault="00E90D87" w:rsidP="00E90D87">
      <w:pPr>
        <w:pStyle w:val="ListParagraph"/>
        <w:numPr>
          <w:ilvl w:val="0"/>
          <w:numId w:val="30"/>
        </w:numPr>
      </w:pPr>
      <w:hyperlink r:id="rId50" w:history="1">
        <w:r w:rsidRPr="007D1314">
          <w:rPr>
            <w:rStyle w:val="Hyperlink"/>
          </w:rPr>
          <w:t>Help and gui</w:t>
        </w:r>
        <w:r w:rsidRPr="007D1314">
          <w:rPr>
            <w:rStyle w:val="Hyperlink"/>
          </w:rPr>
          <w:t>d</w:t>
        </w:r>
        <w:r w:rsidRPr="007D1314">
          <w:rPr>
            <w:rStyle w:val="Hyperlink"/>
          </w:rPr>
          <w:t>ance for students</w:t>
        </w:r>
      </w:hyperlink>
      <w:r>
        <w:t xml:space="preserve">. </w:t>
      </w:r>
    </w:p>
    <w:p w14:paraId="00B6001D" w14:textId="77777777" w:rsidR="00E90D87" w:rsidRDefault="00E90D87" w:rsidP="00E90D87">
      <w:r>
        <w:t xml:space="preserve">A </w:t>
      </w:r>
      <w:hyperlink r:id="rId51" w:history="1">
        <w:r w:rsidRPr="007160D0">
          <w:rPr>
            <w:rStyle w:val="Hyperlink"/>
          </w:rPr>
          <w:t>Schedule</w:t>
        </w:r>
        <w:r w:rsidRPr="007160D0">
          <w:rPr>
            <w:rStyle w:val="Hyperlink"/>
          </w:rPr>
          <w:t xml:space="preserve"> </w:t>
        </w:r>
        <w:r w:rsidRPr="007160D0">
          <w:rPr>
            <w:rStyle w:val="Hyperlink"/>
          </w:rPr>
          <w:t>of Adjustments</w:t>
        </w:r>
      </w:hyperlink>
      <w:r>
        <w:t xml:space="preserve"> refers to adjustments that are put into place to support an individual’s learning circumstances.  They inform the programme team about your needs and will be implemented to support you throughout your time on the </w:t>
      </w:r>
      <w:proofErr w:type="spellStart"/>
      <w:r>
        <w:t>PgCAP</w:t>
      </w:r>
      <w:proofErr w:type="spellEnd"/>
      <w:r>
        <w:t xml:space="preserve">.  </w:t>
      </w:r>
    </w:p>
    <w:p w14:paraId="612F1A78" w14:textId="77777777" w:rsidR="00E90D87" w:rsidRDefault="00E90D87" w:rsidP="00E90D87">
      <w:pPr>
        <w:pStyle w:val="Heading2"/>
      </w:pPr>
      <w:bookmarkStart w:id="54" w:name="_Toc240982454"/>
      <w:r>
        <w:t>Taking a break from your studies</w:t>
      </w:r>
      <w:bookmarkEnd w:id="54"/>
    </w:p>
    <w:p w14:paraId="671767CD" w14:textId="77777777" w:rsidR="00E90D87" w:rsidRDefault="00E90D87" w:rsidP="00E90D87">
      <w:r w:rsidRPr="008B6417">
        <w:t>There</w:t>
      </w:r>
      <w:r>
        <w:rPr>
          <w:b/>
          <w:bCs/>
        </w:rPr>
        <w:t xml:space="preserve"> </w:t>
      </w:r>
      <w:r w:rsidRPr="002E569E">
        <w:t xml:space="preserve">may be times in which life circumstances may require </w:t>
      </w:r>
      <w:r>
        <w:t xml:space="preserve">taking </w:t>
      </w:r>
      <w:r w:rsidRPr="002E569E">
        <w:t xml:space="preserve">a break from </w:t>
      </w:r>
      <w:r>
        <w:t xml:space="preserve">the </w:t>
      </w:r>
      <w:r w:rsidRPr="002E569E">
        <w:t>programme.</w:t>
      </w:r>
      <w:r>
        <w:t xml:space="preserve">  Please</w:t>
      </w:r>
      <w:r w:rsidRPr="007160D0">
        <w:t xml:space="preserve"> contact the </w:t>
      </w:r>
      <w:r w:rsidRPr="007D1314">
        <w:rPr>
          <w:b/>
          <w:bCs/>
        </w:rPr>
        <w:t>Student Adviser</w:t>
      </w:r>
      <w:r w:rsidRPr="007160D0">
        <w:t xml:space="preserve"> to talk through </w:t>
      </w:r>
      <w:r>
        <w:t>possible</w:t>
      </w:r>
      <w:r w:rsidRPr="007160D0">
        <w:t xml:space="preserve"> options</w:t>
      </w:r>
      <w:r>
        <w:t xml:space="preserve"> to help you explore</w:t>
      </w:r>
      <w:r w:rsidRPr="007160D0">
        <w:t xml:space="preserve"> </w:t>
      </w:r>
      <w:r>
        <w:t>what may be</w:t>
      </w:r>
      <w:r w:rsidRPr="007160D0">
        <w:t xml:space="preserve"> appropriate </w:t>
      </w:r>
      <w:r>
        <w:t xml:space="preserve">in </w:t>
      </w:r>
      <w:r w:rsidRPr="007160D0">
        <w:t xml:space="preserve">your circumstances.   </w:t>
      </w:r>
    </w:p>
    <w:p w14:paraId="16C9F9A3" w14:textId="77777777" w:rsidR="00E90D87" w:rsidRDefault="00E90D87" w:rsidP="00E90D87">
      <w:pPr>
        <w:pStyle w:val="Heading3"/>
      </w:pPr>
      <w:bookmarkStart w:id="55" w:name="_Toc240982455"/>
      <w:r>
        <w:t>Authorised Interruption of Study</w:t>
      </w:r>
      <w:bookmarkEnd w:id="55"/>
    </w:p>
    <w:p w14:paraId="68A28736" w14:textId="203DE3E8" w:rsidR="00E45108" w:rsidRDefault="72A5F62F" w:rsidP="00E90D87">
      <w:r>
        <w:t xml:space="preserve">Information about an authorised interruption of study is available </w:t>
      </w:r>
      <w:r w:rsidR="00E90D87">
        <w:t>below,</w:t>
      </w:r>
      <w:r>
        <w:t xml:space="preserve"> and includes a checklist of factors to consider</w:t>
      </w:r>
      <w:r w:rsidR="00E90D87">
        <w:t xml:space="preserve">: </w:t>
      </w:r>
    </w:p>
    <w:p w14:paraId="1B7854F8" w14:textId="72AAE288" w:rsidR="00E45108" w:rsidRDefault="00E45108" w:rsidP="00E45108">
      <w:pPr>
        <w:pStyle w:val="ListParagraph"/>
        <w:numPr>
          <w:ilvl w:val="0"/>
          <w:numId w:val="42"/>
        </w:numPr>
      </w:pPr>
      <w:hyperlink r:id="rId52" w:history="1">
        <w:r w:rsidRPr="27BA008B">
          <w:rPr>
            <w:rStyle w:val="Hyperlink"/>
          </w:rPr>
          <w:t>Authorised interruption</w:t>
        </w:r>
        <w:r w:rsidRPr="27BA008B">
          <w:rPr>
            <w:rStyle w:val="Hyperlink"/>
          </w:rPr>
          <w:t xml:space="preserve"> </w:t>
        </w:r>
        <w:r w:rsidRPr="27BA008B">
          <w:rPr>
            <w:rStyle w:val="Hyperlink"/>
          </w:rPr>
          <w:t>of study</w:t>
        </w:r>
      </w:hyperlink>
      <w:r w:rsidR="110C357B">
        <w:t>.</w:t>
      </w:r>
    </w:p>
    <w:p w14:paraId="458239CE" w14:textId="015CF7C1" w:rsidR="00E90D87" w:rsidRDefault="72A5F62F" w:rsidP="00E90D87">
      <w:r>
        <w:t xml:space="preserve">It is recommended that </w:t>
      </w:r>
      <w:proofErr w:type="spellStart"/>
      <w:r>
        <w:t>PgCAP</w:t>
      </w:r>
      <w:proofErr w:type="spellEnd"/>
      <w:r>
        <w:t xml:space="preserve"> students meet with the </w:t>
      </w:r>
      <w:r w:rsidRPr="27BA008B">
        <w:rPr>
          <w:b/>
          <w:bCs/>
        </w:rPr>
        <w:t>Student Adviser</w:t>
      </w:r>
      <w:r>
        <w:t xml:space="preserve"> to explore this option. </w:t>
      </w:r>
    </w:p>
    <w:p w14:paraId="384B7175" w14:textId="77777777" w:rsidR="00E45108" w:rsidRDefault="00E45108" w:rsidP="00E90D87"/>
    <w:p w14:paraId="163CDCA9" w14:textId="3663C074" w:rsidR="00E4008D" w:rsidRDefault="00E4008D" w:rsidP="00E4008D">
      <w:pPr>
        <w:pStyle w:val="Heading2"/>
      </w:pPr>
      <w:bookmarkStart w:id="56" w:name="_Toc240982456"/>
      <w:r>
        <w:lastRenderedPageBreak/>
        <w:t>Technology</w:t>
      </w:r>
      <w:bookmarkEnd w:id="56"/>
    </w:p>
    <w:p w14:paraId="1723D2E4" w14:textId="21FBB4AD" w:rsidR="00E4008D" w:rsidRDefault="00E4008D" w:rsidP="00E4008D">
      <w:r>
        <w:t xml:space="preserve">We use a number of university systems and technologies during the programme. As you are a student on the programme you will need to login to </w:t>
      </w:r>
      <w:r w:rsidR="00656ED3">
        <w:t xml:space="preserve">systems and </w:t>
      </w:r>
      <w:r>
        <w:t xml:space="preserve">technologies using your </w:t>
      </w:r>
      <w:r w:rsidRPr="00E4008D">
        <w:rPr>
          <w:b/>
          <w:bCs/>
        </w:rPr>
        <w:t>student credentials</w:t>
      </w:r>
      <w:r>
        <w:t xml:space="preserve">. </w:t>
      </w:r>
    </w:p>
    <w:p w14:paraId="0D02CB53" w14:textId="39F0F5A1" w:rsidR="00E4008D" w:rsidRDefault="5297EBB2" w:rsidP="00E4008D">
      <w:r>
        <w:t xml:space="preserve">We will communicate with you using your student email and through Learn. </w:t>
      </w:r>
      <w:r w:rsidRPr="4E79B3CB">
        <w:rPr>
          <w:b/>
          <w:bCs/>
        </w:rPr>
        <w:t>Please ensure you check your student emails regularly</w:t>
      </w:r>
      <w:r>
        <w:t xml:space="preserve">. </w:t>
      </w:r>
      <w:r w:rsidR="13CE8117">
        <w:t>To stay up to date, we recommend ‘forwarding’ any emails from your student account to your staff account.</w:t>
      </w:r>
    </w:p>
    <w:p w14:paraId="296A1665" w14:textId="0AD3F160" w:rsidR="00E45108" w:rsidRDefault="00E4008D" w:rsidP="00E45108">
      <w:pPr>
        <w:pStyle w:val="ListParagraph"/>
        <w:numPr>
          <w:ilvl w:val="0"/>
          <w:numId w:val="38"/>
        </w:numPr>
      </w:pPr>
      <w:hyperlink r:id="rId53" w:history="1">
        <w:r w:rsidRPr="00E4008D">
          <w:rPr>
            <w:rStyle w:val="Hyperlink"/>
          </w:rPr>
          <w:t>Information about the email service for University of Edin</w:t>
        </w:r>
        <w:r w:rsidRPr="00E4008D">
          <w:rPr>
            <w:rStyle w:val="Hyperlink"/>
          </w:rPr>
          <w:t>b</w:t>
        </w:r>
        <w:r w:rsidRPr="00E4008D">
          <w:rPr>
            <w:rStyle w:val="Hyperlink"/>
          </w:rPr>
          <w:t>urgh staff and students</w:t>
        </w:r>
      </w:hyperlink>
      <w:r>
        <w:t xml:space="preserve">. </w:t>
      </w:r>
    </w:p>
    <w:p w14:paraId="5AF2EBAA" w14:textId="414C5BC9" w:rsidR="00137A4D" w:rsidRDefault="00137A4D" w:rsidP="00137A4D">
      <w:pPr>
        <w:pStyle w:val="Heading2"/>
      </w:pPr>
      <w:bookmarkStart w:id="57" w:name="_Toc240982457"/>
      <w:r>
        <w:t>Useful Resources</w:t>
      </w:r>
      <w:bookmarkEnd w:id="57"/>
    </w:p>
    <w:p w14:paraId="6DE0EAB3" w14:textId="2594A189" w:rsidR="007069F2" w:rsidRDefault="00656ED3" w:rsidP="00656ED3">
      <w:pPr>
        <w:pStyle w:val="ListParagraph"/>
        <w:numPr>
          <w:ilvl w:val="0"/>
          <w:numId w:val="38"/>
        </w:numPr>
      </w:pPr>
      <w:hyperlink r:id="rId54" w:history="1">
        <w:r w:rsidR="00E4008D" w:rsidRPr="00656ED3">
          <w:rPr>
            <w:rStyle w:val="Hyperlink"/>
          </w:rPr>
          <w:t>Contact t</w:t>
        </w:r>
        <w:r w:rsidR="00E4008D" w:rsidRPr="00656ED3">
          <w:rPr>
            <w:rStyle w:val="Hyperlink"/>
          </w:rPr>
          <w:t>h</w:t>
        </w:r>
        <w:r w:rsidR="00E4008D" w:rsidRPr="00656ED3">
          <w:rPr>
            <w:rStyle w:val="Hyperlink"/>
          </w:rPr>
          <w:t xml:space="preserve">e IS </w:t>
        </w:r>
        <w:r w:rsidRPr="00656ED3">
          <w:rPr>
            <w:rStyle w:val="Hyperlink"/>
          </w:rPr>
          <w:t>H</w:t>
        </w:r>
        <w:r w:rsidR="00E4008D" w:rsidRPr="00656ED3">
          <w:rPr>
            <w:rStyle w:val="Hyperlink"/>
          </w:rPr>
          <w:t>elpline</w:t>
        </w:r>
      </w:hyperlink>
      <w:r>
        <w:t>.</w:t>
      </w:r>
    </w:p>
    <w:p w14:paraId="1CED4BE0" w14:textId="427C4540" w:rsidR="00656ED3" w:rsidRDefault="00656ED3" w:rsidP="00656ED3">
      <w:pPr>
        <w:pStyle w:val="ListParagraph"/>
        <w:numPr>
          <w:ilvl w:val="0"/>
          <w:numId w:val="38"/>
        </w:numPr>
      </w:pPr>
      <w:hyperlink r:id="rId55" w:history="1">
        <w:r w:rsidRPr="00656ED3">
          <w:rPr>
            <w:rStyle w:val="Hyperlink"/>
          </w:rPr>
          <w:t>Th</w:t>
        </w:r>
        <w:r w:rsidRPr="00656ED3">
          <w:rPr>
            <w:rStyle w:val="Hyperlink"/>
          </w:rPr>
          <w:t>e</w:t>
        </w:r>
        <w:r w:rsidRPr="00656ED3">
          <w:rPr>
            <w:rStyle w:val="Hyperlink"/>
          </w:rPr>
          <w:t xml:space="preserve"> MHSES Student Hub</w:t>
        </w:r>
      </w:hyperlink>
      <w:r>
        <w:t>.</w:t>
      </w:r>
    </w:p>
    <w:p w14:paraId="7FFC21B4" w14:textId="1483BCC3" w:rsidR="00656ED3" w:rsidRDefault="00656ED3" w:rsidP="00656ED3">
      <w:pPr>
        <w:pStyle w:val="ListParagraph"/>
        <w:numPr>
          <w:ilvl w:val="0"/>
          <w:numId w:val="38"/>
        </w:numPr>
      </w:pPr>
      <w:hyperlink r:id="rId56" w:history="1">
        <w:r w:rsidRPr="00656ED3">
          <w:rPr>
            <w:rStyle w:val="Hyperlink"/>
          </w:rPr>
          <w:t>A</w:t>
        </w:r>
        <w:r w:rsidRPr="00656ED3">
          <w:rPr>
            <w:rStyle w:val="Hyperlink"/>
          </w:rPr>
          <w:t>c</w:t>
        </w:r>
        <w:r w:rsidRPr="00656ED3">
          <w:rPr>
            <w:rStyle w:val="Hyperlink"/>
          </w:rPr>
          <w:t>ademic Skills: Advice and support for students</w:t>
        </w:r>
      </w:hyperlink>
      <w:r>
        <w:t>.</w:t>
      </w:r>
    </w:p>
    <w:p w14:paraId="21564633" w14:textId="77777777" w:rsidR="00714398" w:rsidRDefault="00714398" w:rsidP="00714398">
      <w:pPr>
        <w:pStyle w:val="NoSpacing"/>
      </w:pPr>
    </w:p>
    <w:p w14:paraId="231214C7" w14:textId="5FCEF33D" w:rsidR="00B15BA2" w:rsidRDefault="00B15BA2" w:rsidP="00B15BA2">
      <w:pPr>
        <w:pStyle w:val="Heading1"/>
      </w:pPr>
      <w:bookmarkStart w:id="58" w:name="_Toc240982458"/>
      <w:r>
        <w:t>Registration and fees</w:t>
      </w:r>
      <w:bookmarkEnd w:id="58"/>
    </w:p>
    <w:p w14:paraId="00CF4490" w14:textId="7D94E291" w:rsidR="00137A4D" w:rsidRDefault="00B15BA2" w:rsidP="00C201BF">
      <w:r>
        <w:t xml:space="preserve">All staff are eligible to apply to the programme although priority is given to academic staff on lecturer or teaching fellow contracts. </w:t>
      </w:r>
    </w:p>
    <w:p w14:paraId="6AE51B0C" w14:textId="23AFAB0A" w:rsidR="00B15BA2" w:rsidRPr="00B15BA2" w:rsidRDefault="238671A6" w:rsidP="00C201BF">
      <w:r>
        <w:t>To complete the programme</w:t>
      </w:r>
      <w:r w:rsidR="3D561FA2">
        <w:t>,</w:t>
      </w:r>
      <w:r>
        <w:t xml:space="preserve"> you must be able to show successful practice across all of the Areas of Activity from the UKPSF, so if you have limited teaching duties, this may not be possible:</w:t>
      </w:r>
    </w:p>
    <w:p w14:paraId="724B98F0" w14:textId="6A86CA15" w:rsidR="00B15BA2" w:rsidRPr="00B15BA2" w:rsidRDefault="560F0045" w:rsidP="00404386">
      <w:pPr>
        <w:ind w:left="720"/>
      </w:pPr>
      <w:r>
        <w:t>A1 Design and plan learning activities and/or programmes of study</w:t>
      </w:r>
      <w:r w:rsidR="008F43E6">
        <w:t>.</w:t>
      </w:r>
    </w:p>
    <w:p w14:paraId="59371982" w14:textId="2EFB1088" w:rsidR="00B15BA2" w:rsidRPr="00B15BA2" w:rsidRDefault="560F0045" w:rsidP="00404386">
      <w:pPr>
        <w:ind w:left="720"/>
      </w:pPr>
      <w:r>
        <w:t>A2 Teach and/or support learning through appropriate approaches and environments</w:t>
      </w:r>
      <w:r w:rsidR="008F43E6">
        <w:t>.</w:t>
      </w:r>
    </w:p>
    <w:p w14:paraId="31DA86D7" w14:textId="109E3B4C" w:rsidR="00B15BA2" w:rsidRPr="00B15BA2" w:rsidRDefault="560F0045" w:rsidP="00404386">
      <w:pPr>
        <w:ind w:left="720"/>
      </w:pPr>
      <w:r>
        <w:t>A3 Assess and give feedback for learning</w:t>
      </w:r>
      <w:r w:rsidR="008F43E6">
        <w:t>.</w:t>
      </w:r>
    </w:p>
    <w:p w14:paraId="2773AE30" w14:textId="6B223359" w:rsidR="00B15BA2" w:rsidRPr="00B15BA2" w:rsidRDefault="7420FC2C" w:rsidP="00404386">
      <w:pPr>
        <w:ind w:left="720"/>
      </w:pPr>
      <w:r>
        <w:t xml:space="preserve">A4 </w:t>
      </w:r>
      <w:r w:rsidR="0893E52D">
        <w:t>Support and guide</w:t>
      </w:r>
      <w:r>
        <w:t xml:space="preserve"> learners</w:t>
      </w:r>
      <w:r w:rsidR="008F43E6">
        <w:t>.</w:t>
      </w:r>
    </w:p>
    <w:p w14:paraId="1BEE373D" w14:textId="45C6F03A" w:rsidR="00B15BA2" w:rsidRPr="00B15BA2" w:rsidRDefault="560F0045" w:rsidP="00404386">
      <w:pPr>
        <w:ind w:left="720"/>
      </w:pPr>
      <w:r>
        <w:t xml:space="preserve">A5 </w:t>
      </w:r>
      <w:r w:rsidR="6E843400">
        <w:t>E</w:t>
      </w:r>
      <w:r>
        <w:t>nhance practice through own continuing professional development</w:t>
      </w:r>
      <w:r w:rsidR="008F43E6">
        <w:t>.</w:t>
      </w:r>
    </w:p>
    <w:p w14:paraId="0A72EF1F" w14:textId="02173844" w:rsidR="008143A8" w:rsidRDefault="00C201BF" w:rsidP="00C201BF">
      <w:pPr>
        <w:rPr>
          <w:rFonts w:ascii="Calibri" w:hAnsi="Calibri" w:cs="Calibri"/>
        </w:rPr>
      </w:pPr>
      <w:r>
        <w:t xml:space="preserve">Successful applicants will be notified by email and dates of semester 1 teaching sessions will be shared. </w:t>
      </w:r>
      <w:r w:rsidRPr="00C201BF">
        <w:t xml:space="preserve">Please contact </w:t>
      </w:r>
      <w:hyperlink r:id="rId57" w:history="1">
        <w:r w:rsidRPr="00C201BF">
          <w:rPr>
            <w:rStyle w:val="Hyperlink"/>
            <w:rFonts w:ascii="Calibri" w:hAnsi="Calibri" w:cs="Calibri"/>
            <w:shd w:val="clear" w:color="auto" w:fill="FFFFFF"/>
          </w:rPr>
          <w:t>PgCAP@ed.ac.uk</w:t>
        </w:r>
      </w:hyperlink>
      <w:r w:rsidRPr="00C201BF">
        <w:rPr>
          <w:rFonts w:ascii="Calibri" w:hAnsi="Calibri" w:cs="Calibri"/>
        </w:rPr>
        <w:t xml:space="preserve"> as soon as possible if you are unable to make any of the teaching sessions. </w:t>
      </w:r>
    </w:p>
    <w:p w14:paraId="53FF4C01" w14:textId="0DAF656A" w:rsidR="00C201BF" w:rsidRDefault="00C201BF" w:rsidP="00C201BF">
      <w:pPr>
        <w:pStyle w:val="Heading2"/>
      </w:pPr>
      <w:bookmarkStart w:id="59" w:name="_Toc240982459"/>
      <w:r>
        <w:lastRenderedPageBreak/>
        <w:t>Programme Registration</w:t>
      </w:r>
      <w:bookmarkEnd w:id="59"/>
    </w:p>
    <w:p w14:paraId="1FA1D150" w14:textId="12F61182" w:rsidR="00C201BF" w:rsidRDefault="00C201BF" w:rsidP="00C201BF">
      <w:pPr>
        <w:rPr>
          <w:rFonts w:ascii="Calibri" w:hAnsi="Calibri" w:cs="Calibri"/>
        </w:rPr>
      </w:pPr>
      <w:r>
        <w:rPr>
          <w:rFonts w:ascii="Calibri" w:hAnsi="Calibri" w:cs="Calibri"/>
        </w:rPr>
        <w:t xml:space="preserve">You will need to formally register and matriculate before the programme starts. Details about how to do this will be shared when you are offered a place so please follow the instructions carefully. </w:t>
      </w:r>
    </w:p>
    <w:p w14:paraId="673A5E8D" w14:textId="45053ECF" w:rsidR="00404386" w:rsidRPr="00404386" w:rsidRDefault="338EAF24" w:rsidP="00404386">
      <w:pPr>
        <w:rPr>
          <w:rFonts w:ascii="Calibri" w:hAnsi="Calibri" w:cs="Calibri"/>
          <w:b/>
          <w:bCs/>
        </w:rPr>
      </w:pPr>
      <w:r w:rsidRPr="27BA008B">
        <w:rPr>
          <w:rFonts w:ascii="Calibri" w:hAnsi="Calibri" w:cs="Calibri"/>
        </w:rPr>
        <w:t xml:space="preserve">Please note that you will need to </w:t>
      </w:r>
      <w:r w:rsidRPr="27BA008B">
        <w:rPr>
          <w:rFonts w:ascii="Calibri" w:hAnsi="Calibri" w:cs="Calibri"/>
          <w:b/>
          <w:bCs/>
        </w:rPr>
        <w:t>use your student credentials for the programme</w:t>
      </w:r>
      <w:r w:rsidRPr="27BA008B">
        <w:rPr>
          <w:rFonts w:ascii="Calibri" w:hAnsi="Calibri" w:cs="Calibri"/>
        </w:rPr>
        <w:t xml:space="preserve"> so you will need to matriculate before the programme starts. </w:t>
      </w:r>
    </w:p>
    <w:p w14:paraId="02890D86" w14:textId="1C43E2D1" w:rsidR="00404386" w:rsidRDefault="00C363A6" w:rsidP="00404386">
      <w:pPr>
        <w:rPr>
          <w:rFonts w:ascii="Calibri" w:hAnsi="Calibri" w:cs="Calibri"/>
        </w:rPr>
      </w:pPr>
      <w:r>
        <w:rPr>
          <w:rFonts w:ascii="Calibri" w:hAnsi="Calibri" w:cs="Calibri"/>
        </w:rPr>
        <w:t xml:space="preserve">We’re sharing some resources that you may find useful as you navigate </w:t>
      </w:r>
      <w:r w:rsidR="00404386">
        <w:rPr>
          <w:rFonts w:ascii="Calibri" w:hAnsi="Calibri" w:cs="Calibri"/>
        </w:rPr>
        <w:t xml:space="preserve">University systems from a student perspective: </w:t>
      </w:r>
      <w:r>
        <w:rPr>
          <w:rFonts w:ascii="Calibri" w:hAnsi="Calibri" w:cs="Calibri"/>
        </w:rPr>
        <w:t xml:space="preserve"> </w:t>
      </w:r>
    </w:p>
    <w:p w14:paraId="59EE04D8" w14:textId="314E42FC" w:rsidR="00C363A6" w:rsidRPr="00404386" w:rsidRDefault="00C363A6" w:rsidP="00404386">
      <w:pPr>
        <w:pStyle w:val="ListParagraph"/>
        <w:numPr>
          <w:ilvl w:val="0"/>
          <w:numId w:val="36"/>
        </w:numPr>
        <w:rPr>
          <w:rFonts w:ascii="Calibri" w:hAnsi="Calibri" w:cs="Calibri"/>
        </w:rPr>
      </w:pPr>
      <w:hyperlink r:id="rId58" w:history="1">
        <w:r w:rsidRPr="00E45108">
          <w:rPr>
            <w:rStyle w:val="Hyperlink"/>
            <w:rFonts w:ascii="Calibri" w:hAnsi="Calibri" w:cs="Calibri"/>
          </w:rPr>
          <w:t>Information for Stu</w:t>
        </w:r>
        <w:r w:rsidRPr="00E45108">
          <w:rPr>
            <w:rStyle w:val="Hyperlink"/>
            <w:rFonts w:ascii="Calibri" w:hAnsi="Calibri" w:cs="Calibri"/>
          </w:rPr>
          <w:t>d</w:t>
        </w:r>
        <w:r w:rsidRPr="00E45108">
          <w:rPr>
            <w:rStyle w:val="Hyperlink"/>
            <w:rFonts w:ascii="Calibri" w:hAnsi="Calibri" w:cs="Calibri"/>
          </w:rPr>
          <w:t>ents</w:t>
        </w:r>
      </w:hyperlink>
      <w:r w:rsidRPr="00404386">
        <w:rPr>
          <w:rFonts w:ascii="Calibri" w:hAnsi="Calibri" w:cs="Calibri"/>
        </w:rPr>
        <w:t xml:space="preserve">. </w:t>
      </w:r>
    </w:p>
    <w:p w14:paraId="002B0403" w14:textId="51D0DC9E" w:rsidR="00C363A6" w:rsidRPr="00404386" w:rsidRDefault="00C363A6" w:rsidP="00C363A6">
      <w:pPr>
        <w:pStyle w:val="ListParagraph"/>
        <w:numPr>
          <w:ilvl w:val="0"/>
          <w:numId w:val="35"/>
        </w:numPr>
      </w:pPr>
      <w:hyperlink r:id="rId59" w:history="1">
        <w:r w:rsidRPr="00E45108">
          <w:rPr>
            <w:rStyle w:val="Hyperlink"/>
            <w:rFonts w:ascii="Calibri" w:hAnsi="Calibri" w:cs="Calibri"/>
          </w:rPr>
          <w:t>New Stud</w:t>
        </w:r>
        <w:r w:rsidRPr="00E45108">
          <w:rPr>
            <w:rStyle w:val="Hyperlink"/>
            <w:rFonts w:ascii="Calibri" w:hAnsi="Calibri" w:cs="Calibri"/>
          </w:rPr>
          <w:t>e</w:t>
        </w:r>
        <w:r w:rsidRPr="00E45108">
          <w:rPr>
            <w:rStyle w:val="Hyperlink"/>
            <w:rFonts w:ascii="Calibri" w:hAnsi="Calibri" w:cs="Calibri"/>
          </w:rPr>
          <w:t>nts</w:t>
        </w:r>
      </w:hyperlink>
      <w:r w:rsidRPr="00C363A6">
        <w:rPr>
          <w:rFonts w:ascii="Calibri" w:hAnsi="Calibri" w:cs="Calibri"/>
        </w:rPr>
        <w:t xml:space="preserve">. </w:t>
      </w:r>
    </w:p>
    <w:p w14:paraId="75358F31" w14:textId="77777777" w:rsidR="00E45108" w:rsidRDefault="00E45108" w:rsidP="00E45108"/>
    <w:p w14:paraId="692E5E1D" w14:textId="54AC6899" w:rsidR="00404386" w:rsidRDefault="00404386" w:rsidP="00404386">
      <w:pPr>
        <w:pStyle w:val="Heading2"/>
      </w:pPr>
      <w:bookmarkStart w:id="60" w:name="_Toc240982460"/>
      <w:r>
        <w:t>Programme Fees</w:t>
      </w:r>
      <w:bookmarkEnd w:id="60"/>
    </w:p>
    <w:p w14:paraId="01638390" w14:textId="6669DD80" w:rsidR="00404386" w:rsidRDefault="306BDA29" w:rsidP="00404386">
      <w:r>
        <w:t>Programme participants employed by The University of Edinburgh are eligible for a fee waiver. If you leave the University before you complete the programme</w:t>
      </w:r>
      <w:r w:rsidR="2386006F">
        <w:t>,</w:t>
      </w:r>
      <w:r>
        <w:t xml:space="preserve"> you will be liable for fees and will need to self-fund outstanding courses. </w:t>
      </w:r>
    </w:p>
    <w:p w14:paraId="36324B19" w14:textId="76D65045" w:rsidR="00714398" w:rsidRPr="00C201BF" w:rsidRDefault="00714398" w:rsidP="00404386"/>
    <w:sectPr w:rsidR="00714398" w:rsidRPr="00C201BF" w:rsidSect="00BD002C">
      <w:footerReference w:type="even" r:id="rId60"/>
      <w:footerReference w:type="default" r:id="rId61"/>
      <w:footerReference w:type="first" r:id="rId6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E740AFD" w14:textId="77777777" w:rsidR="00F07A96" w:rsidRDefault="00F07A96" w:rsidP="00BD002C">
      <w:pPr>
        <w:spacing w:after="0" w:line="240" w:lineRule="auto"/>
      </w:pPr>
      <w:r>
        <w:separator/>
      </w:r>
    </w:p>
  </w:endnote>
  <w:endnote w:type="continuationSeparator" w:id="0">
    <w:p w14:paraId="65290D86" w14:textId="77777777" w:rsidR="00F07A96" w:rsidRDefault="00F07A96" w:rsidP="00BD00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095040162"/>
      <w:docPartObj>
        <w:docPartGallery w:val="Page Numbers (Bottom of Page)"/>
        <w:docPartUnique/>
      </w:docPartObj>
    </w:sdtPr>
    <w:sdtContent>
      <w:p w14:paraId="4BD7470E" w14:textId="1D12D23A" w:rsidR="00BD002C" w:rsidRDefault="00BD002C" w:rsidP="006F681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019E0F1" w14:textId="77777777" w:rsidR="00BD002C" w:rsidRDefault="00BD002C" w:rsidP="00BD002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745946752"/>
      <w:docPartObj>
        <w:docPartGallery w:val="Page Numbers (Bottom of Page)"/>
        <w:docPartUnique/>
      </w:docPartObj>
    </w:sdtPr>
    <w:sdtContent>
      <w:p w14:paraId="1C26B0B5" w14:textId="31F1BD9F" w:rsidR="00BD002C" w:rsidRDefault="00BD002C" w:rsidP="006F681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1606C0FF" w14:textId="77777777" w:rsidR="00BD002C" w:rsidRDefault="00BD002C" w:rsidP="00BD002C">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6FE518" w14:textId="1C65C13C" w:rsidR="00C67039" w:rsidRDefault="00C67039">
    <w:pPr>
      <w:pStyle w:val="Footer"/>
    </w:pPr>
    <w:r>
      <w:t>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B491B50" w14:textId="77777777" w:rsidR="00F07A96" w:rsidRDefault="00F07A96" w:rsidP="00BD002C">
      <w:pPr>
        <w:spacing w:after="0" w:line="240" w:lineRule="auto"/>
      </w:pPr>
      <w:r>
        <w:separator/>
      </w:r>
    </w:p>
  </w:footnote>
  <w:footnote w:type="continuationSeparator" w:id="0">
    <w:p w14:paraId="3B31F8E7" w14:textId="77777777" w:rsidR="00F07A96" w:rsidRDefault="00F07A96" w:rsidP="00BD002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F11ACD"/>
    <w:multiLevelType w:val="multilevel"/>
    <w:tmpl w:val="D06C4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2C7CB8"/>
    <w:multiLevelType w:val="hybridMultilevel"/>
    <w:tmpl w:val="DAC091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94704C"/>
    <w:multiLevelType w:val="multilevel"/>
    <w:tmpl w:val="E42C2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9A11ED0"/>
    <w:multiLevelType w:val="hybridMultilevel"/>
    <w:tmpl w:val="B65ECE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A91C6A"/>
    <w:multiLevelType w:val="hybridMultilevel"/>
    <w:tmpl w:val="64906C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320034"/>
    <w:multiLevelType w:val="hybridMultilevel"/>
    <w:tmpl w:val="F4A63E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B22A70"/>
    <w:multiLevelType w:val="hybridMultilevel"/>
    <w:tmpl w:val="21F62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F8E5A5E"/>
    <w:multiLevelType w:val="multilevel"/>
    <w:tmpl w:val="0B426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FBA0AF6"/>
    <w:multiLevelType w:val="multilevel"/>
    <w:tmpl w:val="77B25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23E7C97"/>
    <w:multiLevelType w:val="hybridMultilevel"/>
    <w:tmpl w:val="45705F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93130A7"/>
    <w:multiLevelType w:val="multilevel"/>
    <w:tmpl w:val="5630C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9B5584B"/>
    <w:multiLevelType w:val="multilevel"/>
    <w:tmpl w:val="05223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5572840"/>
    <w:multiLevelType w:val="hybridMultilevel"/>
    <w:tmpl w:val="C25CE3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9252CDD"/>
    <w:multiLevelType w:val="multilevel"/>
    <w:tmpl w:val="B7C6D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AD43036"/>
    <w:multiLevelType w:val="hybridMultilevel"/>
    <w:tmpl w:val="A5C05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B022C17"/>
    <w:multiLevelType w:val="hybridMultilevel"/>
    <w:tmpl w:val="474A6C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C6A27C8"/>
    <w:multiLevelType w:val="multilevel"/>
    <w:tmpl w:val="C5D2B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D7B11D9"/>
    <w:multiLevelType w:val="multilevel"/>
    <w:tmpl w:val="C29A2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DA545F4"/>
    <w:multiLevelType w:val="hybridMultilevel"/>
    <w:tmpl w:val="CF464A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014247C"/>
    <w:multiLevelType w:val="hybridMultilevel"/>
    <w:tmpl w:val="A7ACE7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28845D7"/>
    <w:multiLevelType w:val="hybridMultilevel"/>
    <w:tmpl w:val="01DEFE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3C7146D"/>
    <w:multiLevelType w:val="hybridMultilevel"/>
    <w:tmpl w:val="D5B041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B933DB1"/>
    <w:multiLevelType w:val="multilevel"/>
    <w:tmpl w:val="F0E04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CDB5A3A"/>
    <w:multiLevelType w:val="hybridMultilevel"/>
    <w:tmpl w:val="637888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3553182"/>
    <w:multiLevelType w:val="hybridMultilevel"/>
    <w:tmpl w:val="4FD2A740"/>
    <w:lvl w:ilvl="0" w:tplc="DDA6EE02">
      <w:start w:val="1"/>
      <w:numFmt w:val="bullet"/>
      <w:lvlText w:val=""/>
      <w:lvlJc w:val="left"/>
      <w:pPr>
        <w:ind w:left="720" w:hanging="360"/>
      </w:pPr>
      <w:rPr>
        <w:rFonts w:ascii="Symbol" w:hAnsi="Symbol" w:hint="default"/>
      </w:rPr>
    </w:lvl>
    <w:lvl w:ilvl="1" w:tplc="77603798">
      <w:start w:val="1"/>
      <w:numFmt w:val="bullet"/>
      <w:lvlText w:val="o"/>
      <w:lvlJc w:val="left"/>
      <w:pPr>
        <w:ind w:left="1440" w:hanging="360"/>
      </w:pPr>
      <w:rPr>
        <w:rFonts w:ascii="Courier New" w:hAnsi="Courier New" w:hint="default"/>
      </w:rPr>
    </w:lvl>
    <w:lvl w:ilvl="2" w:tplc="4134C8B8">
      <w:start w:val="1"/>
      <w:numFmt w:val="bullet"/>
      <w:lvlText w:val=""/>
      <w:lvlJc w:val="left"/>
      <w:pPr>
        <w:ind w:left="2160" w:hanging="360"/>
      </w:pPr>
      <w:rPr>
        <w:rFonts w:ascii="Wingdings" w:hAnsi="Wingdings" w:hint="default"/>
      </w:rPr>
    </w:lvl>
    <w:lvl w:ilvl="3" w:tplc="CE4019EA">
      <w:start w:val="1"/>
      <w:numFmt w:val="bullet"/>
      <w:lvlText w:val=""/>
      <w:lvlJc w:val="left"/>
      <w:pPr>
        <w:ind w:left="2880" w:hanging="360"/>
      </w:pPr>
      <w:rPr>
        <w:rFonts w:ascii="Symbol" w:hAnsi="Symbol" w:hint="default"/>
      </w:rPr>
    </w:lvl>
    <w:lvl w:ilvl="4" w:tplc="8320FAEE">
      <w:start w:val="1"/>
      <w:numFmt w:val="bullet"/>
      <w:lvlText w:val="o"/>
      <w:lvlJc w:val="left"/>
      <w:pPr>
        <w:ind w:left="3600" w:hanging="360"/>
      </w:pPr>
      <w:rPr>
        <w:rFonts w:ascii="Courier New" w:hAnsi="Courier New" w:hint="default"/>
      </w:rPr>
    </w:lvl>
    <w:lvl w:ilvl="5" w:tplc="31C2618E">
      <w:start w:val="1"/>
      <w:numFmt w:val="bullet"/>
      <w:lvlText w:val=""/>
      <w:lvlJc w:val="left"/>
      <w:pPr>
        <w:ind w:left="4320" w:hanging="360"/>
      </w:pPr>
      <w:rPr>
        <w:rFonts w:ascii="Wingdings" w:hAnsi="Wingdings" w:hint="default"/>
      </w:rPr>
    </w:lvl>
    <w:lvl w:ilvl="6" w:tplc="E8A21392">
      <w:start w:val="1"/>
      <w:numFmt w:val="bullet"/>
      <w:lvlText w:val=""/>
      <w:lvlJc w:val="left"/>
      <w:pPr>
        <w:ind w:left="5040" w:hanging="360"/>
      </w:pPr>
      <w:rPr>
        <w:rFonts w:ascii="Symbol" w:hAnsi="Symbol" w:hint="default"/>
      </w:rPr>
    </w:lvl>
    <w:lvl w:ilvl="7" w:tplc="2F4E11B4">
      <w:start w:val="1"/>
      <w:numFmt w:val="bullet"/>
      <w:lvlText w:val="o"/>
      <w:lvlJc w:val="left"/>
      <w:pPr>
        <w:ind w:left="5760" w:hanging="360"/>
      </w:pPr>
      <w:rPr>
        <w:rFonts w:ascii="Courier New" w:hAnsi="Courier New" w:hint="default"/>
      </w:rPr>
    </w:lvl>
    <w:lvl w:ilvl="8" w:tplc="79867122">
      <w:start w:val="1"/>
      <w:numFmt w:val="bullet"/>
      <w:lvlText w:val=""/>
      <w:lvlJc w:val="left"/>
      <w:pPr>
        <w:ind w:left="6480" w:hanging="360"/>
      </w:pPr>
      <w:rPr>
        <w:rFonts w:ascii="Wingdings" w:hAnsi="Wingdings" w:hint="default"/>
      </w:rPr>
    </w:lvl>
  </w:abstractNum>
  <w:abstractNum w:abstractNumId="25" w15:restartNumberingAfterBreak="0">
    <w:nsid w:val="43887932"/>
    <w:multiLevelType w:val="multilevel"/>
    <w:tmpl w:val="9D7AC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51491C2"/>
    <w:multiLevelType w:val="hybridMultilevel"/>
    <w:tmpl w:val="C7269974"/>
    <w:lvl w:ilvl="0" w:tplc="7CB8378E">
      <w:start w:val="1"/>
      <w:numFmt w:val="bullet"/>
      <w:lvlText w:val=""/>
      <w:lvlJc w:val="left"/>
      <w:pPr>
        <w:ind w:left="720" w:hanging="360"/>
      </w:pPr>
      <w:rPr>
        <w:rFonts w:ascii="Symbol" w:hAnsi="Symbol" w:hint="default"/>
      </w:rPr>
    </w:lvl>
    <w:lvl w:ilvl="1" w:tplc="B972E1CC">
      <w:start w:val="1"/>
      <w:numFmt w:val="bullet"/>
      <w:lvlText w:val="o"/>
      <w:lvlJc w:val="left"/>
      <w:pPr>
        <w:ind w:left="1440" w:hanging="360"/>
      </w:pPr>
      <w:rPr>
        <w:rFonts w:ascii="Courier New" w:hAnsi="Courier New" w:hint="default"/>
      </w:rPr>
    </w:lvl>
    <w:lvl w:ilvl="2" w:tplc="F08CD276">
      <w:start w:val="1"/>
      <w:numFmt w:val="bullet"/>
      <w:lvlText w:val=""/>
      <w:lvlJc w:val="left"/>
      <w:pPr>
        <w:ind w:left="2160" w:hanging="360"/>
      </w:pPr>
      <w:rPr>
        <w:rFonts w:ascii="Wingdings" w:hAnsi="Wingdings" w:hint="default"/>
      </w:rPr>
    </w:lvl>
    <w:lvl w:ilvl="3" w:tplc="8422B0B6">
      <w:start w:val="1"/>
      <w:numFmt w:val="bullet"/>
      <w:lvlText w:val=""/>
      <w:lvlJc w:val="left"/>
      <w:pPr>
        <w:ind w:left="2880" w:hanging="360"/>
      </w:pPr>
      <w:rPr>
        <w:rFonts w:ascii="Symbol" w:hAnsi="Symbol" w:hint="default"/>
      </w:rPr>
    </w:lvl>
    <w:lvl w:ilvl="4" w:tplc="E3B4F930">
      <w:start w:val="1"/>
      <w:numFmt w:val="bullet"/>
      <w:lvlText w:val="o"/>
      <w:lvlJc w:val="left"/>
      <w:pPr>
        <w:ind w:left="3600" w:hanging="360"/>
      </w:pPr>
      <w:rPr>
        <w:rFonts w:ascii="Courier New" w:hAnsi="Courier New" w:hint="default"/>
      </w:rPr>
    </w:lvl>
    <w:lvl w:ilvl="5" w:tplc="5998A020">
      <w:start w:val="1"/>
      <w:numFmt w:val="bullet"/>
      <w:lvlText w:val=""/>
      <w:lvlJc w:val="left"/>
      <w:pPr>
        <w:ind w:left="4320" w:hanging="360"/>
      </w:pPr>
      <w:rPr>
        <w:rFonts w:ascii="Wingdings" w:hAnsi="Wingdings" w:hint="default"/>
      </w:rPr>
    </w:lvl>
    <w:lvl w:ilvl="6" w:tplc="6362FF1A">
      <w:start w:val="1"/>
      <w:numFmt w:val="bullet"/>
      <w:lvlText w:val=""/>
      <w:lvlJc w:val="left"/>
      <w:pPr>
        <w:ind w:left="5040" w:hanging="360"/>
      </w:pPr>
      <w:rPr>
        <w:rFonts w:ascii="Symbol" w:hAnsi="Symbol" w:hint="default"/>
      </w:rPr>
    </w:lvl>
    <w:lvl w:ilvl="7" w:tplc="40EAA3B4">
      <w:start w:val="1"/>
      <w:numFmt w:val="bullet"/>
      <w:lvlText w:val="o"/>
      <w:lvlJc w:val="left"/>
      <w:pPr>
        <w:ind w:left="5760" w:hanging="360"/>
      </w:pPr>
      <w:rPr>
        <w:rFonts w:ascii="Courier New" w:hAnsi="Courier New" w:hint="default"/>
      </w:rPr>
    </w:lvl>
    <w:lvl w:ilvl="8" w:tplc="BF886B0C">
      <w:start w:val="1"/>
      <w:numFmt w:val="bullet"/>
      <w:lvlText w:val=""/>
      <w:lvlJc w:val="left"/>
      <w:pPr>
        <w:ind w:left="6480" w:hanging="360"/>
      </w:pPr>
      <w:rPr>
        <w:rFonts w:ascii="Wingdings" w:hAnsi="Wingdings" w:hint="default"/>
      </w:rPr>
    </w:lvl>
  </w:abstractNum>
  <w:abstractNum w:abstractNumId="27" w15:restartNumberingAfterBreak="0">
    <w:nsid w:val="4612716E"/>
    <w:multiLevelType w:val="multilevel"/>
    <w:tmpl w:val="9048B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8F519BF"/>
    <w:multiLevelType w:val="hybridMultilevel"/>
    <w:tmpl w:val="5E1484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D82F79C"/>
    <w:multiLevelType w:val="hybridMultilevel"/>
    <w:tmpl w:val="E174BF7A"/>
    <w:lvl w:ilvl="0" w:tplc="4DDE8DC6">
      <w:start w:val="1"/>
      <w:numFmt w:val="bullet"/>
      <w:lvlText w:val=""/>
      <w:lvlJc w:val="left"/>
      <w:pPr>
        <w:ind w:left="720" w:hanging="360"/>
      </w:pPr>
      <w:rPr>
        <w:rFonts w:ascii="Symbol" w:hAnsi="Symbol" w:hint="default"/>
      </w:rPr>
    </w:lvl>
    <w:lvl w:ilvl="1" w:tplc="79E23472">
      <w:start w:val="1"/>
      <w:numFmt w:val="bullet"/>
      <w:lvlText w:val="o"/>
      <w:lvlJc w:val="left"/>
      <w:pPr>
        <w:ind w:left="1440" w:hanging="360"/>
      </w:pPr>
      <w:rPr>
        <w:rFonts w:ascii="Courier New" w:hAnsi="Courier New" w:hint="default"/>
      </w:rPr>
    </w:lvl>
    <w:lvl w:ilvl="2" w:tplc="6F42B3A4">
      <w:start w:val="1"/>
      <w:numFmt w:val="bullet"/>
      <w:lvlText w:val=""/>
      <w:lvlJc w:val="left"/>
      <w:pPr>
        <w:ind w:left="2160" w:hanging="360"/>
      </w:pPr>
      <w:rPr>
        <w:rFonts w:ascii="Wingdings" w:hAnsi="Wingdings" w:hint="default"/>
      </w:rPr>
    </w:lvl>
    <w:lvl w:ilvl="3" w:tplc="142A0134">
      <w:start w:val="1"/>
      <w:numFmt w:val="bullet"/>
      <w:lvlText w:val=""/>
      <w:lvlJc w:val="left"/>
      <w:pPr>
        <w:ind w:left="2880" w:hanging="360"/>
      </w:pPr>
      <w:rPr>
        <w:rFonts w:ascii="Symbol" w:hAnsi="Symbol" w:hint="default"/>
      </w:rPr>
    </w:lvl>
    <w:lvl w:ilvl="4" w:tplc="6720B266">
      <w:start w:val="1"/>
      <w:numFmt w:val="bullet"/>
      <w:lvlText w:val="o"/>
      <w:lvlJc w:val="left"/>
      <w:pPr>
        <w:ind w:left="3600" w:hanging="360"/>
      </w:pPr>
      <w:rPr>
        <w:rFonts w:ascii="Courier New" w:hAnsi="Courier New" w:hint="default"/>
      </w:rPr>
    </w:lvl>
    <w:lvl w:ilvl="5" w:tplc="7E1430C6">
      <w:start w:val="1"/>
      <w:numFmt w:val="bullet"/>
      <w:lvlText w:val=""/>
      <w:lvlJc w:val="left"/>
      <w:pPr>
        <w:ind w:left="4320" w:hanging="360"/>
      </w:pPr>
      <w:rPr>
        <w:rFonts w:ascii="Wingdings" w:hAnsi="Wingdings" w:hint="default"/>
      </w:rPr>
    </w:lvl>
    <w:lvl w:ilvl="6" w:tplc="844603DE">
      <w:start w:val="1"/>
      <w:numFmt w:val="bullet"/>
      <w:lvlText w:val=""/>
      <w:lvlJc w:val="left"/>
      <w:pPr>
        <w:ind w:left="5040" w:hanging="360"/>
      </w:pPr>
      <w:rPr>
        <w:rFonts w:ascii="Symbol" w:hAnsi="Symbol" w:hint="default"/>
      </w:rPr>
    </w:lvl>
    <w:lvl w:ilvl="7" w:tplc="B130ED74">
      <w:start w:val="1"/>
      <w:numFmt w:val="bullet"/>
      <w:lvlText w:val="o"/>
      <w:lvlJc w:val="left"/>
      <w:pPr>
        <w:ind w:left="5760" w:hanging="360"/>
      </w:pPr>
      <w:rPr>
        <w:rFonts w:ascii="Courier New" w:hAnsi="Courier New" w:hint="default"/>
      </w:rPr>
    </w:lvl>
    <w:lvl w:ilvl="8" w:tplc="1EBEBA9A">
      <w:start w:val="1"/>
      <w:numFmt w:val="bullet"/>
      <w:lvlText w:val=""/>
      <w:lvlJc w:val="left"/>
      <w:pPr>
        <w:ind w:left="6480" w:hanging="360"/>
      </w:pPr>
      <w:rPr>
        <w:rFonts w:ascii="Wingdings" w:hAnsi="Wingdings" w:hint="default"/>
      </w:rPr>
    </w:lvl>
  </w:abstractNum>
  <w:abstractNum w:abstractNumId="30" w15:restartNumberingAfterBreak="0">
    <w:nsid w:val="544D439D"/>
    <w:multiLevelType w:val="multilevel"/>
    <w:tmpl w:val="3D229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A2A4E42"/>
    <w:multiLevelType w:val="hybridMultilevel"/>
    <w:tmpl w:val="10980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A97278E"/>
    <w:multiLevelType w:val="multilevel"/>
    <w:tmpl w:val="53FC7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D844A5C"/>
    <w:multiLevelType w:val="hybridMultilevel"/>
    <w:tmpl w:val="00CE3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EBD4973"/>
    <w:multiLevelType w:val="hybridMultilevel"/>
    <w:tmpl w:val="D28285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0BD7CA5"/>
    <w:multiLevelType w:val="hybridMultilevel"/>
    <w:tmpl w:val="A6161A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5CE4AEE"/>
    <w:multiLevelType w:val="hybridMultilevel"/>
    <w:tmpl w:val="822681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E04543A"/>
    <w:multiLevelType w:val="hybridMultilevel"/>
    <w:tmpl w:val="532C31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E66068D"/>
    <w:multiLevelType w:val="multilevel"/>
    <w:tmpl w:val="EA183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0460F52"/>
    <w:multiLevelType w:val="hybridMultilevel"/>
    <w:tmpl w:val="DFF674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1AB713D"/>
    <w:multiLevelType w:val="hybridMultilevel"/>
    <w:tmpl w:val="143483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4B63AA3"/>
    <w:multiLevelType w:val="hybridMultilevel"/>
    <w:tmpl w:val="7ADCD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12742358">
    <w:abstractNumId w:val="24"/>
  </w:num>
  <w:num w:numId="2" w16cid:durableId="219632659">
    <w:abstractNumId w:val="26"/>
  </w:num>
  <w:num w:numId="3" w16cid:durableId="1667632660">
    <w:abstractNumId w:val="29"/>
  </w:num>
  <w:num w:numId="4" w16cid:durableId="964888979">
    <w:abstractNumId w:val="5"/>
  </w:num>
  <w:num w:numId="5" w16cid:durableId="987786945">
    <w:abstractNumId w:val="27"/>
  </w:num>
  <w:num w:numId="6" w16cid:durableId="1378823874">
    <w:abstractNumId w:val="13"/>
  </w:num>
  <w:num w:numId="7" w16cid:durableId="1034647620">
    <w:abstractNumId w:val="0"/>
  </w:num>
  <w:num w:numId="8" w16cid:durableId="1467813740">
    <w:abstractNumId w:val="10"/>
  </w:num>
  <w:num w:numId="9" w16cid:durableId="1514566563">
    <w:abstractNumId w:val="30"/>
  </w:num>
  <w:num w:numId="10" w16cid:durableId="1071586352">
    <w:abstractNumId w:val="2"/>
  </w:num>
  <w:num w:numId="11" w16cid:durableId="879435617">
    <w:abstractNumId w:val="7"/>
  </w:num>
  <w:num w:numId="12" w16cid:durableId="967013065">
    <w:abstractNumId w:val="33"/>
  </w:num>
  <w:num w:numId="13" w16cid:durableId="1671370363">
    <w:abstractNumId w:val="9"/>
  </w:num>
  <w:num w:numId="14" w16cid:durableId="687412630">
    <w:abstractNumId w:val="28"/>
  </w:num>
  <w:num w:numId="15" w16cid:durableId="1975672789">
    <w:abstractNumId w:val="11"/>
  </w:num>
  <w:num w:numId="16" w16cid:durableId="205877080">
    <w:abstractNumId w:val="17"/>
  </w:num>
  <w:num w:numId="17" w16cid:durableId="890530757">
    <w:abstractNumId w:val="25"/>
  </w:num>
  <w:num w:numId="18" w16cid:durableId="570889830">
    <w:abstractNumId w:val="16"/>
  </w:num>
  <w:num w:numId="19" w16cid:durableId="125240478">
    <w:abstractNumId w:val="38"/>
  </w:num>
  <w:num w:numId="20" w16cid:durableId="1701469928">
    <w:abstractNumId w:val="32"/>
  </w:num>
  <w:num w:numId="21" w16cid:durableId="1454863324">
    <w:abstractNumId w:val="22"/>
  </w:num>
  <w:num w:numId="22" w16cid:durableId="1557085577">
    <w:abstractNumId w:val="8"/>
  </w:num>
  <w:num w:numId="23" w16cid:durableId="1157846490">
    <w:abstractNumId w:val="31"/>
  </w:num>
  <w:num w:numId="24" w16cid:durableId="1342858156">
    <w:abstractNumId w:val="4"/>
  </w:num>
  <w:num w:numId="25" w16cid:durableId="1665014559">
    <w:abstractNumId w:val="12"/>
  </w:num>
  <w:num w:numId="26" w16cid:durableId="189801968">
    <w:abstractNumId w:val="41"/>
  </w:num>
  <w:num w:numId="27" w16cid:durableId="796876764">
    <w:abstractNumId w:val="36"/>
  </w:num>
  <w:num w:numId="28" w16cid:durableId="2049983789">
    <w:abstractNumId w:val="19"/>
  </w:num>
  <w:num w:numId="29" w16cid:durableId="869414154">
    <w:abstractNumId w:val="40"/>
  </w:num>
  <w:num w:numId="30" w16cid:durableId="1946844164">
    <w:abstractNumId w:val="37"/>
  </w:num>
  <w:num w:numId="31" w16cid:durableId="1356076720">
    <w:abstractNumId w:val="1"/>
  </w:num>
  <w:num w:numId="32" w16cid:durableId="433743836">
    <w:abstractNumId w:val="15"/>
  </w:num>
  <w:num w:numId="33" w16cid:durableId="2017417729">
    <w:abstractNumId w:val="14"/>
  </w:num>
  <w:num w:numId="34" w16cid:durableId="1333290811">
    <w:abstractNumId w:val="6"/>
  </w:num>
  <w:num w:numId="35" w16cid:durableId="1162621686">
    <w:abstractNumId w:val="20"/>
  </w:num>
  <w:num w:numId="36" w16cid:durableId="1992368467">
    <w:abstractNumId w:val="18"/>
  </w:num>
  <w:num w:numId="37" w16cid:durableId="1752241097">
    <w:abstractNumId w:val="23"/>
  </w:num>
  <w:num w:numId="38" w16cid:durableId="1071392515">
    <w:abstractNumId w:val="34"/>
  </w:num>
  <w:num w:numId="39" w16cid:durableId="1595628691">
    <w:abstractNumId w:val="21"/>
  </w:num>
  <w:num w:numId="40" w16cid:durableId="1275402904">
    <w:abstractNumId w:val="35"/>
  </w:num>
  <w:num w:numId="41" w16cid:durableId="1151755299">
    <w:abstractNumId w:val="39"/>
  </w:num>
  <w:num w:numId="42" w16cid:durableId="144931604">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C37"/>
    <w:rsid w:val="00002959"/>
    <w:rsid w:val="0002745D"/>
    <w:rsid w:val="00070B4C"/>
    <w:rsid w:val="000749B2"/>
    <w:rsid w:val="000758F2"/>
    <w:rsid w:val="00077C14"/>
    <w:rsid w:val="0008393A"/>
    <w:rsid w:val="0008409D"/>
    <w:rsid w:val="000943D9"/>
    <w:rsid w:val="0009694A"/>
    <w:rsid w:val="000D0110"/>
    <w:rsid w:val="000E11E9"/>
    <w:rsid w:val="00131727"/>
    <w:rsid w:val="001335A5"/>
    <w:rsid w:val="00137A4D"/>
    <w:rsid w:val="00177015"/>
    <w:rsid w:val="001D1643"/>
    <w:rsid w:val="001E25CF"/>
    <w:rsid w:val="001F6156"/>
    <w:rsid w:val="00206997"/>
    <w:rsid w:val="00213A90"/>
    <w:rsid w:val="00213C51"/>
    <w:rsid w:val="00230615"/>
    <w:rsid w:val="0023653B"/>
    <w:rsid w:val="002678CE"/>
    <w:rsid w:val="0027798C"/>
    <w:rsid w:val="002D6222"/>
    <w:rsid w:val="002E649E"/>
    <w:rsid w:val="002F0970"/>
    <w:rsid w:val="003109BD"/>
    <w:rsid w:val="00314DC0"/>
    <w:rsid w:val="00381ACD"/>
    <w:rsid w:val="0038526D"/>
    <w:rsid w:val="00396D53"/>
    <w:rsid w:val="003C2858"/>
    <w:rsid w:val="003C4085"/>
    <w:rsid w:val="003C4638"/>
    <w:rsid w:val="003F4D9C"/>
    <w:rsid w:val="00403FA1"/>
    <w:rsid w:val="00404386"/>
    <w:rsid w:val="0040717A"/>
    <w:rsid w:val="00411EE2"/>
    <w:rsid w:val="00415284"/>
    <w:rsid w:val="004570EB"/>
    <w:rsid w:val="004A2481"/>
    <w:rsid w:val="004D32F8"/>
    <w:rsid w:val="004E70C4"/>
    <w:rsid w:val="004E7311"/>
    <w:rsid w:val="004F013A"/>
    <w:rsid w:val="004F0D3C"/>
    <w:rsid w:val="004F130C"/>
    <w:rsid w:val="0053197C"/>
    <w:rsid w:val="005331BD"/>
    <w:rsid w:val="00542C88"/>
    <w:rsid w:val="00574618"/>
    <w:rsid w:val="005800C4"/>
    <w:rsid w:val="00580E9D"/>
    <w:rsid w:val="005B7B55"/>
    <w:rsid w:val="005C2432"/>
    <w:rsid w:val="005C4611"/>
    <w:rsid w:val="005E3C22"/>
    <w:rsid w:val="005F6079"/>
    <w:rsid w:val="00607A15"/>
    <w:rsid w:val="0061403F"/>
    <w:rsid w:val="006521C6"/>
    <w:rsid w:val="00656ED3"/>
    <w:rsid w:val="006B71BA"/>
    <w:rsid w:val="006F44DB"/>
    <w:rsid w:val="006F6890"/>
    <w:rsid w:val="007069F2"/>
    <w:rsid w:val="00714398"/>
    <w:rsid w:val="007160D0"/>
    <w:rsid w:val="00717609"/>
    <w:rsid w:val="007D1314"/>
    <w:rsid w:val="007E04C6"/>
    <w:rsid w:val="008143A8"/>
    <w:rsid w:val="00815AFB"/>
    <w:rsid w:val="0082683C"/>
    <w:rsid w:val="00826C1B"/>
    <w:rsid w:val="00870E48"/>
    <w:rsid w:val="008A4960"/>
    <w:rsid w:val="008A6165"/>
    <w:rsid w:val="008B1985"/>
    <w:rsid w:val="008F0468"/>
    <w:rsid w:val="008F43E6"/>
    <w:rsid w:val="008F76F4"/>
    <w:rsid w:val="00900BE3"/>
    <w:rsid w:val="00910612"/>
    <w:rsid w:val="00936585"/>
    <w:rsid w:val="00997E84"/>
    <w:rsid w:val="009A0C37"/>
    <w:rsid w:val="009C70C9"/>
    <w:rsid w:val="009E6962"/>
    <w:rsid w:val="00A21B3D"/>
    <w:rsid w:val="00A35E8E"/>
    <w:rsid w:val="00A4676D"/>
    <w:rsid w:val="00A572D7"/>
    <w:rsid w:val="00A65A7B"/>
    <w:rsid w:val="00A7339D"/>
    <w:rsid w:val="00A877BF"/>
    <w:rsid w:val="00A90455"/>
    <w:rsid w:val="00A90809"/>
    <w:rsid w:val="00A9638E"/>
    <w:rsid w:val="00AD7589"/>
    <w:rsid w:val="00AF5EB1"/>
    <w:rsid w:val="00B10392"/>
    <w:rsid w:val="00B10AB5"/>
    <w:rsid w:val="00B11017"/>
    <w:rsid w:val="00B15BA2"/>
    <w:rsid w:val="00B17308"/>
    <w:rsid w:val="00B417C8"/>
    <w:rsid w:val="00B70E30"/>
    <w:rsid w:val="00B7738D"/>
    <w:rsid w:val="00BBD834"/>
    <w:rsid w:val="00BC3EAE"/>
    <w:rsid w:val="00BD002C"/>
    <w:rsid w:val="00BF4C52"/>
    <w:rsid w:val="00C01213"/>
    <w:rsid w:val="00C201BF"/>
    <w:rsid w:val="00C3602D"/>
    <w:rsid w:val="00C363A6"/>
    <w:rsid w:val="00C46932"/>
    <w:rsid w:val="00C67039"/>
    <w:rsid w:val="00C8639F"/>
    <w:rsid w:val="00CB4D49"/>
    <w:rsid w:val="00CD072C"/>
    <w:rsid w:val="00CD74FB"/>
    <w:rsid w:val="00CE017E"/>
    <w:rsid w:val="00D272A2"/>
    <w:rsid w:val="00D30A93"/>
    <w:rsid w:val="00DA1A97"/>
    <w:rsid w:val="00DD1E3E"/>
    <w:rsid w:val="00DE2CE7"/>
    <w:rsid w:val="00DF284D"/>
    <w:rsid w:val="00DF2B7B"/>
    <w:rsid w:val="00DF3E3D"/>
    <w:rsid w:val="00E23552"/>
    <w:rsid w:val="00E320F7"/>
    <w:rsid w:val="00E4008D"/>
    <w:rsid w:val="00E45108"/>
    <w:rsid w:val="00E6783C"/>
    <w:rsid w:val="00E861AF"/>
    <w:rsid w:val="00E90D87"/>
    <w:rsid w:val="00EE756E"/>
    <w:rsid w:val="00F07A96"/>
    <w:rsid w:val="00F26E6B"/>
    <w:rsid w:val="00F45982"/>
    <w:rsid w:val="00F50BDD"/>
    <w:rsid w:val="00F551A5"/>
    <w:rsid w:val="00F61E9B"/>
    <w:rsid w:val="00F7736E"/>
    <w:rsid w:val="00F83C9D"/>
    <w:rsid w:val="00F963D6"/>
    <w:rsid w:val="00FB46B8"/>
    <w:rsid w:val="00FC7226"/>
    <w:rsid w:val="01256818"/>
    <w:rsid w:val="013C0F7F"/>
    <w:rsid w:val="01BF2312"/>
    <w:rsid w:val="01EC2696"/>
    <w:rsid w:val="023051E7"/>
    <w:rsid w:val="027322F8"/>
    <w:rsid w:val="02B4256B"/>
    <w:rsid w:val="02F941B8"/>
    <w:rsid w:val="03765E19"/>
    <w:rsid w:val="037681A3"/>
    <w:rsid w:val="03A29F6A"/>
    <w:rsid w:val="03AA4F4F"/>
    <w:rsid w:val="044A0AE8"/>
    <w:rsid w:val="05075A59"/>
    <w:rsid w:val="05473341"/>
    <w:rsid w:val="05660FB5"/>
    <w:rsid w:val="056FD5C4"/>
    <w:rsid w:val="05751BBB"/>
    <w:rsid w:val="057A1DE1"/>
    <w:rsid w:val="0591951B"/>
    <w:rsid w:val="05D03EA2"/>
    <w:rsid w:val="06158144"/>
    <w:rsid w:val="06B83362"/>
    <w:rsid w:val="06C8BD1F"/>
    <w:rsid w:val="06E6A2D9"/>
    <w:rsid w:val="0705D00C"/>
    <w:rsid w:val="0739D668"/>
    <w:rsid w:val="0741D178"/>
    <w:rsid w:val="075908DE"/>
    <w:rsid w:val="076B6B45"/>
    <w:rsid w:val="07A4A731"/>
    <w:rsid w:val="07B5AD88"/>
    <w:rsid w:val="07FCA1D1"/>
    <w:rsid w:val="08152588"/>
    <w:rsid w:val="0824F918"/>
    <w:rsid w:val="0893E52D"/>
    <w:rsid w:val="090A17CF"/>
    <w:rsid w:val="0911D821"/>
    <w:rsid w:val="092F7063"/>
    <w:rsid w:val="0982DF2A"/>
    <w:rsid w:val="0988EAE1"/>
    <w:rsid w:val="0998885A"/>
    <w:rsid w:val="09B79949"/>
    <w:rsid w:val="09DA4966"/>
    <w:rsid w:val="09F1D9B1"/>
    <w:rsid w:val="0A19F1C4"/>
    <w:rsid w:val="0A1F10CE"/>
    <w:rsid w:val="0A75FDA3"/>
    <w:rsid w:val="0A7E4573"/>
    <w:rsid w:val="0AD65E7D"/>
    <w:rsid w:val="0B80442B"/>
    <w:rsid w:val="0BBE3A4A"/>
    <w:rsid w:val="0BD5B2E9"/>
    <w:rsid w:val="0BE9F934"/>
    <w:rsid w:val="0C4FC35B"/>
    <w:rsid w:val="0C61BE0F"/>
    <w:rsid w:val="0C7AB9D3"/>
    <w:rsid w:val="0CA9243B"/>
    <w:rsid w:val="0CDF86E7"/>
    <w:rsid w:val="0D585F94"/>
    <w:rsid w:val="0D9DAF5D"/>
    <w:rsid w:val="0E264524"/>
    <w:rsid w:val="0E7ED115"/>
    <w:rsid w:val="0E9CFD87"/>
    <w:rsid w:val="0EB19F73"/>
    <w:rsid w:val="0ECB82DF"/>
    <w:rsid w:val="0ECDABCE"/>
    <w:rsid w:val="0EDE31E8"/>
    <w:rsid w:val="0EE30345"/>
    <w:rsid w:val="0EFA3626"/>
    <w:rsid w:val="0F48378C"/>
    <w:rsid w:val="0F698150"/>
    <w:rsid w:val="0FAD1111"/>
    <w:rsid w:val="0FC07182"/>
    <w:rsid w:val="0FDC1195"/>
    <w:rsid w:val="1085AB13"/>
    <w:rsid w:val="10A4196E"/>
    <w:rsid w:val="10BCB75D"/>
    <w:rsid w:val="10CF5C6D"/>
    <w:rsid w:val="10DCCB8F"/>
    <w:rsid w:val="10E1907E"/>
    <w:rsid w:val="1101284D"/>
    <w:rsid w:val="11038A66"/>
    <w:rsid w:val="110C357B"/>
    <w:rsid w:val="1131C19B"/>
    <w:rsid w:val="1144DD33"/>
    <w:rsid w:val="1156FA84"/>
    <w:rsid w:val="116FA480"/>
    <w:rsid w:val="11822B08"/>
    <w:rsid w:val="1184D888"/>
    <w:rsid w:val="11DE8540"/>
    <w:rsid w:val="121980EA"/>
    <w:rsid w:val="12227398"/>
    <w:rsid w:val="1281575A"/>
    <w:rsid w:val="12CE5F63"/>
    <w:rsid w:val="1315481E"/>
    <w:rsid w:val="13319C73"/>
    <w:rsid w:val="13A49B76"/>
    <w:rsid w:val="13A77F81"/>
    <w:rsid w:val="13CE8117"/>
    <w:rsid w:val="13D2342F"/>
    <w:rsid w:val="13E3A249"/>
    <w:rsid w:val="140FA568"/>
    <w:rsid w:val="14121895"/>
    <w:rsid w:val="144C4AEB"/>
    <w:rsid w:val="144D89A3"/>
    <w:rsid w:val="146E7612"/>
    <w:rsid w:val="1471405A"/>
    <w:rsid w:val="147CFDA4"/>
    <w:rsid w:val="14EDA308"/>
    <w:rsid w:val="151063BF"/>
    <w:rsid w:val="151D12EC"/>
    <w:rsid w:val="153F8276"/>
    <w:rsid w:val="1547B011"/>
    <w:rsid w:val="156E16CF"/>
    <w:rsid w:val="1598E42B"/>
    <w:rsid w:val="159F704D"/>
    <w:rsid w:val="15B10A99"/>
    <w:rsid w:val="15B6C690"/>
    <w:rsid w:val="15CB38DD"/>
    <w:rsid w:val="15F58F43"/>
    <w:rsid w:val="16054CF7"/>
    <w:rsid w:val="1668C1E6"/>
    <w:rsid w:val="17043E3B"/>
    <w:rsid w:val="1723660C"/>
    <w:rsid w:val="175513C4"/>
    <w:rsid w:val="176ECE75"/>
    <w:rsid w:val="17893DC5"/>
    <w:rsid w:val="179E70B0"/>
    <w:rsid w:val="17BB564F"/>
    <w:rsid w:val="17F06108"/>
    <w:rsid w:val="17FD9D3F"/>
    <w:rsid w:val="180319AE"/>
    <w:rsid w:val="1860F67A"/>
    <w:rsid w:val="187029A0"/>
    <w:rsid w:val="188AA521"/>
    <w:rsid w:val="18A0DD9B"/>
    <w:rsid w:val="18CB0D0E"/>
    <w:rsid w:val="18D4D1E4"/>
    <w:rsid w:val="18E54069"/>
    <w:rsid w:val="19168CF0"/>
    <w:rsid w:val="19CDCC92"/>
    <w:rsid w:val="19F3012F"/>
    <w:rsid w:val="1A4FE4E3"/>
    <w:rsid w:val="1A5093C7"/>
    <w:rsid w:val="1A72D9FE"/>
    <w:rsid w:val="1A810D8C"/>
    <w:rsid w:val="1AD3A8CA"/>
    <w:rsid w:val="1ADFCEBA"/>
    <w:rsid w:val="1AED7B75"/>
    <w:rsid w:val="1B3B7D76"/>
    <w:rsid w:val="1BEDAD21"/>
    <w:rsid w:val="1BEDCEA0"/>
    <w:rsid w:val="1C166E2C"/>
    <w:rsid w:val="1C29614B"/>
    <w:rsid w:val="1C4450E1"/>
    <w:rsid w:val="1C628041"/>
    <w:rsid w:val="1CA0DD4B"/>
    <w:rsid w:val="1CD2C4DB"/>
    <w:rsid w:val="1CF87370"/>
    <w:rsid w:val="1D0E7798"/>
    <w:rsid w:val="1D10285A"/>
    <w:rsid w:val="1D24BFEE"/>
    <w:rsid w:val="1D2D2132"/>
    <w:rsid w:val="1D2D86E0"/>
    <w:rsid w:val="1D7223CB"/>
    <w:rsid w:val="1DAC8B64"/>
    <w:rsid w:val="1E0A3C12"/>
    <w:rsid w:val="1E1483CF"/>
    <w:rsid w:val="1E18289B"/>
    <w:rsid w:val="1E29E3CF"/>
    <w:rsid w:val="1E3EB3BF"/>
    <w:rsid w:val="1E61F32C"/>
    <w:rsid w:val="1E8501DA"/>
    <w:rsid w:val="1EADB1CE"/>
    <w:rsid w:val="1EAE1518"/>
    <w:rsid w:val="1ED4B43B"/>
    <w:rsid w:val="1EF68224"/>
    <w:rsid w:val="1F01695E"/>
    <w:rsid w:val="1F05A37F"/>
    <w:rsid w:val="1F1FE7E6"/>
    <w:rsid w:val="1F5A4CBC"/>
    <w:rsid w:val="1F63D62A"/>
    <w:rsid w:val="1F664E7A"/>
    <w:rsid w:val="1F781EB0"/>
    <w:rsid w:val="1F9464A9"/>
    <w:rsid w:val="1FC1E8B5"/>
    <w:rsid w:val="1FC6314C"/>
    <w:rsid w:val="1FEEEC0B"/>
    <w:rsid w:val="2036243D"/>
    <w:rsid w:val="20A78AF9"/>
    <w:rsid w:val="20D62BDE"/>
    <w:rsid w:val="20DC530C"/>
    <w:rsid w:val="2150982E"/>
    <w:rsid w:val="215C3C8B"/>
    <w:rsid w:val="21C45211"/>
    <w:rsid w:val="21E055F3"/>
    <w:rsid w:val="22388726"/>
    <w:rsid w:val="2281F69E"/>
    <w:rsid w:val="22AA3FB4"/>
    <w:rsid w:val="233C4C0A"/>
    <w:rsid w:val="2386006F"/>
    <w:rsid w:val="238671A6"/>
    <w:rsid w:val="2416E69F"/>
    <w:rsid w:val="24EB50E2"/>
    <w:rsid w:val="2505547E"/>
    <w:rsid w:val="25082B72"/>
    <w:rsid w:val="253C2785"/>
    <w:rsid w:val="253F2A57"/>
    <w:rsid w:val="2548FFD6"/>
    <w:rsid w:val="25A9505B"/>
    <w:rsid w:val="25F6627E"/>
    <w:rsid w:val="26CB9CEC"/>
    <w:rsid w:val="26F9A34C"/>
    <w:rsid w:val="26FD5719"/>
    <w:rsid w:val="27BA008B"/>
    <w:rsid w:val="27C05C10"/>
    <w:rsid w:val="282E0C43"/>
    <w:rsid w:val="2877512E"/>
    <w:rsid w:val="288822CC"/>
    <w:rsid w:val="289CBA75"/>
    <w:rsid w:val="28F03366"/>
    <w:rsid w:val="29157B74"/>
    <w:rsid w:val="29A2B51A"/>
    <w:rsid w:val="29C2DB46"/>
    <w:rsid w:val="29D19009"/>
    <w:rsid w:val="2A0BC6DA"/>
    <w:rsid w:val="2A530F53"/>
    <w:rsid w:val="2A942AD6"/>
    <w:rsid w:val="2BFF1DF7"/>
    <w:rsid w:val="2C1EE27F"/>
    <w:rsid w:val="2C98C258"/>
    <w:rsid w:val="2C9FEBD4"/>
    <w:rsid w:val="2D26787D"/>
    <w:rsid w:val="2D395082"/>
    <w:rsid w:val="2D61A82D"/>
    <w:rsid w:val="2D98E810"/>
    <w:rsid w:val="2DC2D926"/>
    <w:rsid w:val="2E14BCB9"/>
    <w:rsid w:val="2E2F6452"/>
    <w:rsid w:val="2E8C1189"/>
    <w:rsid w:val="2EB1777A"/>
    <w:rsid w:val="2EE75DCB"/>
    <w:rsid w:val="2F35B1F4"/>
    <w:rsid w:val="2FBDDC48"/>
    <w:rsid w:val="3002423A"/>
    <w:rsid w:val="305918C1"/>
    <w:rsid w:val="306BDA29"/>
    <w:rsid w:val="30E87519"/>
    <w:rsid w:val="31710589"/>
    <w:rsid w:val="3191DBB8"/>
    <w:rsid w:val="31ECB4DB"/>
    <w:rsid w:val="320AB818"/>
    <w:rsid w:val="32E7AD71"/>
    <w:rsid w:val="332FDE26"/>
    <w:rsid w:val="336F6441"/>
    <w:rsid w:val="338EAF24"/>
    <w:rsid w:val="34609136"/>
    <w:rsid w:val="34684206"/>
    <w:rsid w:val="346F36DC"/>
    <w:rsid w:val="347EF4EC"/>
    <w:rsid w:val="34A2B296"/>
    <w:rsid w:val="3522488B"/>
    <w:rsid w:val="35296CF0"/>
    <w:rsid w:val="35917670"/>
    <w:rsid w:val="35CD4E80"/>
    <w:rsid w:val="35F07DC8"/>
    <w:rsid w:val="36177DEA"/>
    <w:rsid w:val="3710C754"/>
    <w:rsid w:val="372EC437"/>
    <w:rsid w:val="375E94FA"/>
    <w:rsid w:val="3792B9B5"/>
    <w:rsid w:val="379BF594"/>
    <w:rsid w:val="388235AE"/>
    <w:rsid w:val="38B1C496"/>
    <w:rsid w:val="38CF7A16"/>
    <w:rsid w:val="38E7FDDA"/>
    <w:rsid w:val="390287D7"/>
    <w:rsid w:val="391D4755"/>
    <w:rsid w:val="392A2216"/>
    <w:rsid w:val="392B5EA4"/>
    <w:rsid w:val="39623AC7"/>
    <w:rsid w:val="3992DFA8"/>
    <w:rsid w:val="39C0DE4A"/>
    <w:rsid w:val="39E772CF"/>
    <w:rsid w:val="3A55BCAA"/>
    <w:rsid w:val="3ABB8019"/>
    <w:rsid w:val="3AD82630"/>
    <w:rsid w:val="3AE71AD0"/>
    <w:rsid w:val="3AE79195"/>
    <w:rsid w:val="3B6B992F"/>
    <w:rsid w:val="3B8F0883"/>
    <w:rsid w:val="3BAC6796"/>
    <w:rsid w:val="3D067547"/>
    <w:rsid w:val="3D561FA2"/>
    <w:rsid w:val="3D7A6CFD"/>
    <w:rsid w:val="3DC47927"/>
    <w:rsid w:val="3E1E5A39"/>
    <w:rsid w:val="3E52537F"/>
    <w:rsid w:val="3E761098"/>
    <w:rsid w:val="3EA3FA45"/>
    <w:rsid w:val="3EA5EF1A"/>
    <w:rsid w:val="3ECC4023"/>
    <w:rsid w:val="3EE6BF5D"/>
    <w:rsid w:val="3F16C24A"/>
    <w:rsid w:val="3F478444"/>
    <w:rsid w:val="3F527E62"/>
    <w:rsid w:val="3FF8E0D4"/>
    <w:rsid w:val="4002BC9A"/>
    <w:rsid w:val="401565A9"/>
    <w:rsid w:val="4018B333"/>
    <w:rsid w:val="406C8324"/>
    <w:rsid w:val="40793156"/>
    <w:rsid w:val="40960637"/>
    <w:rsid w:val="40A9399A"/>
    <w:rsid w:val="40B50E78"/>
    <w:rsid w:val="41145567"/>
    <w:rsid w:val="419334FA"/>
    <w:rsid w:val="41B9E1B5"/>
    <w:rsid w:val="41D575C9"/>
    <w:rsid w:val="41E6C3C9"/>
    <w:rsid w:val="4207F004"/>
    <w:rsid w:val="423EA60A"/>
    <w:rsid w:val="4240B0D8"/>
    <w:rsid w:val="4331FEBB"/>
    <w:rsid w:val="434EEFA1"/>
    <w:rsid w:val="4354B5EC"/>
    <w:rsid w:val="4386CE1D"/>
    <w:rsid w:val="44261BC0"/>
    <w:rsid w:val="443A8E18"/>
    <w:rsid w:val="445CEC59"/>
    <w:rsid w:val="446FD5A2"/>
    <w:rsid w:val="44881BFF"/>
    <w:rsid w:val="44D8455C"/>
    <w:rsid w:val="44DAA893"/>
    <w:rsid w:val="44DAC2C3"/>
    <w:rsid w:val="451A33FD"/>
    <w:rsid w:val="451F7749"/>
    <w:rsid w:val="453020F3"/>
    <w:rsid w:val="45B0E39B"/>
    <w:rsid w:val="45DEF5E6"/>
    <w:rsid w:val="45F42943"/>
    <w:rsid w:val="460BB850"/>
    <w:rsid w:val="461DD34C"/>
    <w:rsid w:val="46282095"/>
    <w:rsid w:val="46972DE5"/>
    <w:rsid w:val="470DFBD7"/>
    <w:rsid w:val="47207310"/>
    <w:rsid w:val="4730A478"/>
    <w:rsid w:val="4733517E"/>
    <w:rsid w:val="48152D78"/>
    <w:rsid w:val="48A38243"/>
    <w:rsid w:val="48AD5B6C"/>
    <w:rsid w:val="48C93A1A"/>
    <w:rsid w:val="491B3876"/>
    <w:rsid w:val="493A305B"/>
    <w:rsid w:val="49DA048F"/>
    <w:rsid w:val="4A0DFC98"/>
    <w:rsid w:val="4A4529CE"/>
    <w:rsid w:val="4A49B951"/>
    <w:rsid w:val="4A871091"/>
    <w:rsid w:val="4ABFFDA7"/>
    <w:rsid w:val="4AFA7DD9"/>
    <w:rsid w:val="4B21C139"/>
    <w:rsid w:val="4B2FD463"/>
    <w:rsid w:val="4BE21C69"/>
    <w:rsid w:val="4BE5A594"/>
    <w:rsid w:val="4BF5D42B"/>
    <w:rsid w:val="4C0E7248"/>
    <w:rsid w:val="4C6FD862"/>
    <w:rsid w:val="4C70B88D"/>
    <w:rsid w:val="4C7A06CA"/>
    <w:rsid w:val="4C80B468"/>
    <w:rsid w:val="4C81D5AC"/>
    <w:rsid w:val="4C8952E4"/>
    <w:rsid w:val="4CA36AE2"/>
    <w:rsid w:val="4CBACC8A"/>
    <w:rsid w:val="4CD6D235"/>
    <w:rsid w:val="4D2B5229"/>
    <w:rsid w:val="4D3376F8"/>
    <w:rsid w:val="4D543687"/>
    <w:rsid w:val="4D7779F9"/>
    <w:rsid w:val="4D879AE4"/>
    <w:rsid w:val="4DDFCE7F"/>
    <w:rsid w:val="4E23521B"/>
    <w:rsid w:val="4E69A94D"/>
    <w:rsid w:val="4E79B3CB"/>
    <w:rsid w:val="4E7AFDBD"/>
    <w:rsid w:val="4E901A6F"/>
    <w:rsid w:val="4E95851A"/>
    <w:rsid w:val="4EB32531"/>
    <w:rsid w:val="4EBE82AF"/>
    <w:rsid w:val="4EC00114"/>
    <w:rsid w:val="4EC4593D"/>
    <w:rsid w:val="4ED89D62"/>
    <w:rsid w:val="4F243A03"/>
    <w:rsid w:val="4F3AAEB8"/>
    <w:rsid w:val="4F54C100"/>
    <w:rsid w:val="4FAF9738"/>
    <w:rsid w:val="4FB16FB0"/>
    <w:rsid w:val="4FE2A8F0"/>
    <w:rsid w:val="500122C3"/>
    <w:rsid w:val="5014238F"/>
    <w:rsid w:val="5026EB3F"/>
    <w:rsid w:val="50A0AD47"/>
    <w:rsid w:val="50F6DC50"/>
    <w:rsid w:val="51555D0B"/>
    <w:rsid w:val="517EB4BA"/>
    <w:rsid w:val="51A778AF"/>
    <w:rsid w:val="51DA6C31"/>
    <w:rsid w:val="5208CA02"/>
    <w:rsid w:val="522D4D8F"/>
    <w:rsid w:val="524A2AA7"/>
    <w:rsid w:val="5251B5DE"/>
    <w:rsid w:val="5297EBB2"/>
    <w:rsid w:val="52D528A3"/>
    <w:rsid w:val="534BE30A"/>
    <w:rsid w:val="54047627"/>
    <w:rsid w:val="5415D9E9"/>
    <w:rsid w:val="5445BF7C"/>
    <w:rsid w:val="547F285D"/>
    <w:rsid w:val="54C2E4B6"/>
    <w:rsid w:val="54C953F8"/>
    <w:rsid w:val="54E07811"/>
    <w:rsid w:val="54F9D153"/>
    <w:rsid w:val="5500B851"/>
    <w:rsid w:val="55191C23"/>
    <w:rsid w:val="55235779"/>
    <w:rsid w:val="5562FF8E"/>
    <w:rsid w:val="559E687C"/>
    <w:rsid w:val="55C8F4AC"/>
    <w:rsid w:val="55F2CAB1"/>
    <w:rsid w:val="560F0045"/>
    <w:rsid w:val="5640BF8F"/>
    <w:rsid w:val="569421BF"/>
    <w:rsid w:val="56B32FC3"/>
    <w:rsid w:val="56C18332"/>
    <w:rsid w:val="56C3CFD3"/>
    <w:rsid w:val="56D19BDF"/>
    <w:rsid w:val="57355286"/>
    <w:rsid w:val="57421286"/>
    <w:rsid w:val="57667587"/>
    <w:rsid w:val="583067E8"/>
    <w:rsid w:val="58562CC5"/>
    <w:rsid w:val="5912C198"/>
    <w:rsid w:val="5913938A"/>
    <w:rsid w:val="59209538"/>
    <w:rsid w:val="59220239"/>
    <w:rsid w:val="592580D5"/>
    <w:rsid w:val="59CC677F"/>
    <w:rsid w:val="5A495EB1"/>
    <w:rsid w:val="5A5CB050"/>
    <w:rsid w:val="5AB5B43C"/>
    <w:rsid w:val="5AD1427B"/>
    <w:rsid w:val="5ADEA229"/>
    <w:rsid w:val="5AFC4659"/>
    <w:rsid w:val="5B5996E2"/>
    <w:rsid w:val="5B7D6FD7"/>
    <w:rsid w:val="5B957AA0"/>
    <w:rsid w:val="5BB5A646"/>
    <w:rsid w:val="5BDBEBF3"/>
    <w:rsid w:val="5BE82959"/>
    <w:rsid w:val="5C012264"/>
    <w:rsid w:val="5C381508"/>
    <w:rsid w:val="5C5C23AB"/>
    <w:rsid w:val="5CC818A3"/>
    <w:rsid w:val="5CE04E8F"/>
    <w:rsid w:val="5D02F4DD"/>
    <w:rsid w:val="5D1F522F"/>
    <w:rsid w:val="5D287103"/>
    <w:rsid w:val="5D534176"/>
    <w:rsid w:val="5D713DE1"/>
    <w:rsid w:val="5DB302A9"/>
    <w:rsid w:val="5DB7F13D"/>
    <w:rsid w:val="5E009D5E"/>
    <w:rsid w:val="5E0A9D2B"/>
    <w:rsid w:val="5E0BDE7E"/>
    <w:rsid w:val="5E22FD68"/>
    <w:rsid w:val="5E3BD51A"/>
    <w:rsid w:val="5EBFEFF9"/>
    <w:rsid w:val="5EC9C651"/>
    <w:rsid w:val="5EEC36C8"/>
    <w:rsid w:val="5EECA98D"/>
    <w:rsid w:val="5F231684"/>
    <w:rsid w:val="5F49CF79"/>
    <w:rsid w:val="5F83C3B0"/>
    <w:rsid w:val="5F8A9925"/>
    <w:rsid w:val="60155D3D"/>
    <w:rsid w:val="601F2DA4"/>
    <w:rsid w:val="60DE358B"/>
    <w:rsid w:val="60E86797"/>
    <w:rsid w:val="60FCB2C6"/>
    <w:rsid w:val="60FE5116"/>
    <w:rsid w:val="61A14960"/>
    <w:rsid w:val="6236C399"/>
    <w:rsid w:val="62979ADD"/>
    <w:rsid w:val="629BDECB"/>
    <w:rsid w:val="6304C4EA"/>
    <w:rsid w:val="63C7647E"/>
    <w:rsid w:val="63CCFC0D"/>
    <w:rsid w:val="63DE70D6"/>
    <w:rsid w:val="63DF152D"/>
    <w:rsid w:val="63F6DB36"/>
    <w:rsid w:val="640938B2"/>
    <w:rsid w:val="64656A25"/>
    <w:rsid w:val="64A43E69"/>
    <w:rsid w:val="64E042E0"/>
    <w:rsid w:val="65947149"/>
    <w:rsid w:val="65FFE8EF"/>
    <w:rsid w:val="6616D4C8"/>
    <w:rsid w:val="662E4356"/>
    <w:rsid w:val="66520379"/>
    <w:rsid w:val="66BAFE29"/>
    <w:rsid w:val="6714DB00"/>
    <w:rsid w:val="675BB553"/>
    <w:rsid w:val="675EF283"/>
    <w:rsid w:val="677605AA"/>
    <w:rsid w:val="679777AF"/>
    <w:rsid w:val="67B6ACA9"/>
    <w:rsid w:val="67E91D18"/>
    <w:rsid w:val="67F9E276"/>
    <w:rsid w:val="681600A8"/>
    <w:rsid w:val="68E2F92C"/>
    <w:rsid w:val="6968AE15"/>
    <w:rsid w:val="696C6DDD"/>
    <w:rsid w:val="69C19D18"/>
    <w:rsid w:val="69C7E303"/>
    <w:rsid w:val="69CC1648"/>
    <w:rsid w:val="69E5F61C"/>
    <w:rsid w:val="69E78666"/>
    <w:rsid w:val="6A2D0024"/>
    <w:rsid w:val="6A4E69B5"/>
    <w:rsid w:val="6A70245D"/>
    <w:rsid w:val="6A99113F"/>
    <w:rsid w:val="6AB83A19"/>
    <w:rsid w:val="6ABF1ACB"/>
    <w:rsid w:val="6CA6B455"/>
    <w:rsid w:val="6CD56AE1"/>
    <w:rsid w:val="6CFF9CB5"/>
    <w:rsid w:val="6D79EEF4"/>
    <w:rsid w:val="6DA1AAFD"/>
    <w:rsid w:val="6E09FD4E"/>
    <w:rsid w:val="6E3A5F92"/>
    <w:rsid w:val="6E64BD4E"/>
    <w:rsid w:val="6E843400"/>
    <w:rsid w:val="6EA80DDF"/>
    <w:rsid w:val="6EAC6925"/>
    <w:rsid w:val="6EED4B1E"/>
    <w:rsid w:val="6F66348F"/>
    <w:rsid w:val="6F88B2FE"/>
    <w:rsid w:val="6FE555F9"/>
    <w:rsid w:val="6FF19425"/>
    <w:rsid w:val="700EC144"/>
    <w:rsid w:val="70156B48"/>
    <w:rsid w:val="701D90B5"/>
    <w:rsid w:val="70475629"/>
    <w:rsid w:val="70A63489"/>
    <w:rsid w:val="70B7C470"/>
    <w:rsid w:val="70BFA58B"/>
    <w:rsid w:val="70EAC685"/>
    <w:rsid w:val="712142CB"/>
    <w:rsid w:val="7131BA80"/>
    <w:rsid w:val="71610087"/>
    <w:rsid w:val="718D903A"/>
    <w:rsid w:val="71C0D166"/>
    <w:rsid w:val="72A5F62F"/>
    <w:rsid w:val="72B5A8F8"/>
    <w:rsid w:val="72E264BF"/>
    <w:rsid w:val="73BFF518"/>
    <w:rsid w:val="7420FC2C"/>
    <w:rsid w:val="74544A82"/>
    <w:rsid w:val="748E82C2"/>
    <w:rsid w:val="749313F1"/>
    <w:rsid w:val="750AD941"/>
    <w:rsid w:val="750BA90D"/>
    <w:rsid w:val="752C4736"/>
    <w:rsid w:val="7541FA4A"/>
    <w:rsid w:val="7544A2D2"/>
    <w:rsid w:val="75A2C53C"/>
    <w:rsid w:val="75B02D91"/>
    <w:rsid w:val="762EBDF6"/>
    <w:rsid w:val="7633B5C2"/>
    <w:rsid w:val="766683AE"/>
    <w:rsid w:val="76C2D786"/>
    <w:rsid w:val="7726D36E"/>
    <w:rsid w:val="77AF6938"/>
    <w:rsid w:val="781E3B33"/>
    <w:rsid w:val="7831616F"/>
    <w:rsid w:val="785F3CBE"/>
    <w:rsid w:val="78A6FB20"/>
    <w:rsid w:val="78BF602E"/>
    <w:rsid w:val="7926B9F9"/>
    <w:rsid w:val="7943C6AF"/>
    <w:rsid w:val="7A5E7F55"/>
    <w:rsid w:val="7A6FB52C"/>
    <w:rsid w:val="7A86C7B1"/>
    <w:rsid w:val="7A8C530E"/>
    <w:rsid w:val="7AB0AE6F"/>
    <w:rsid w:val="7AB48CB1"/>
    <w:rsid w:val="7B2AEF2C"/>
    <w:rsid w:val="7B316961"/>
    <w:rsid w:val="7B4B5F53"/>
    <w:rsid w:val="7B9D2391"/>
    <w:rsid w:val="7BBEF292"/>
    <w:rsid w:val="7BE833F5"/>
    <w:rsid w:val="7C417169"/>
    <w:rsid w:val="7CCF6A24"/>
    <w:rsid w:val="7D14C43F"/>
    <w:rsid w:val="7D161075"/>
    <w:rsid w:val="7D4CFB05"/>
    <w:rsid w:val="7D560F5B"/>
    <w:rsid w:val="7D6874E8"/>
    <w:rsid w:val="7D9CA323"/>
    <w:rsid w:val="7DB64A20"/>
    <w:rsid w:val="7DE9607A"/>
    <w:rsid w:val="7E38322B"/>
    <w:rsid w:val="7E497FEA"/>
    <w:rsid w:val="7E73153E"/>
    <w:rsid w:val="7EA669AA"/>
    <w:rsid w:val="7EEC534B"/>
    <w:rsid w:val="7F03E56C"/>
    <w:rsid w:val="7F5259A1"/>
    <w:rsid w:val="7F862239"/>
    <w:rsid w:val="7F9A2897"/>
    <w:rsid w:val="7FC1FBBC"/>
    <w:rsid w:val="7FC2691E"/>
    <w:rsid w:val="7FCC51C6"/>
    <w:rsid w:val="7FDF66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8226DE"/>
  <w15:chartTrackingRefBased/>
  <w15:docId w15:val="{6DAA4E0C-ECD0-0442-AA08-52C77A57C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0C3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9A0C3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9A0C3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9A0C3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A0C3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A0C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0C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0C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0C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0C3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9A0C3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9A0C3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9A0C3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A0C3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A0C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0C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0C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0C37"/>
    <w:rPr>
      <w:rFonts w:eastAsiaTheme="majorEastAsia" w:cstheme="majorBidi"/>
      <w:color w:val="272727" w:themeColor="text1" w:themeTint="D8"/>
    </w:rPr>
  </w:style>
  <w:style w:type="paragraph" w:styleId="Title">
    <w:name w:val="Title"/>
    <w:basedOn w:val="Normal"/>
    <w:next w:val="Normal"/>
    <w:link w:val="TitleChar"/>
    <w:uiPriority w:val="10"/>
    <w:qFormat/>
    <w:rsid w:val="009A0C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0C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0C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0C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0C37"/>
    <w:pPr>
      <w:spacing w:before="160"/>
      <w:jc w:val="center"/>
    </w:pPr>
    <w:rPr>
      <w:i/>
      <w:iCs/>
      <w:color w:val="404040" w:themeColor="text1" w:themeTint="BF"/>
    </w:rPr>
  </w:style>
  <w:style w:type="character" w:customStyle="1" w:styleId="QuoteChar">
    <w:name w:val="Quote Char"/>
    <w:basedOn w:val="DefaultParagraphFont"/>
    <w:link w:val="Quote"/>
    <w:uiPriority w:val="29"/>
    <w:rsid w:val="009A0C37"/>
    <w:rPr>
      <w:i/>
      <w:iCs/>
      <w:color w:val="404040" w:themeColor="text1" w:themeTint="BF"/>
    </w:rPr>
  </w:style>
  <w:style w:type="paragraph" w:styleId="ListParagraph">
    <w:name w:val="List Paragraph"/>
    <w:basedOn w:val="Normal"/>
    <w:uiPriority w:val="34"/>
    <w:qFormat/>
    <w:rsid w:val="009A0C37"/>
    <w:pPr>
      <w:ind w:left="720"/>
      <w:contextualSpacing/>
    </w:pPr>
  </w:style>
  <w:style w:type="character" w:styleId="IntenseEmphasis">
    <w:name w:val="Intense Emphasis"/>
    <w:basedOn w:val="DefaultParagraphFont"/>
    <w:uiPriority w:val="21"/>
    <w:qFormat/>
    <w:rsid w:val="009A0C37"/>
    <w:rPr>
      <w:i/>
      <w:iCs/>
      <w:color w:val="2F5496" w:themeColor="accent1" w:themeShade="BF"/>
    </w:rPr>
  </w:style>
  <w:style w:type="paragraph" w:styleId="IntenseQuote">
    <w:name w:val="Intense Quote"/>
    <w:basedOn w:val="Normal"/>
    <w:next w:val="Normal"/>
    <w:link w:val="IntenseQuoteChar"/>
    <w:uiPriority w:val="30"/>
    <w:qFormat/>
    <w:rsid w:val="009A0C3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A0C37"/>
    <w:rPr>
      <w:i/>
      <w:iCs/>
      <w:color w:val="2F5496" w:themeColor="accent1" w:themeShade="BF"/>
    </w:rPr>
  </w:style>
  <w:style w:type="character" w:styleId="IntenseReference">
    <w:name w:val="Intense Reference"/>
    <w:basedOn w:val="DefaultParagraphFont"/>
    <w:uiPriority w:val="32"/>
    <w:qFormat/>
    <w:rsid w:val="009A0C37"/>
    <w:rPr>
      <w:b/>
      <w:bCs/>
      <w:smallCaps/>
      <w:color w:val="2F5496" w:themeColor="accent1" w:themeShade="BF"/>
      <w:spacing w:val="5"/>
    </w:rPr>
  </w:style>
  <w:style w:type="paragraph" w:styleId="Footer">
    <w:name w:val="footer"/>
    <w:basedOn w:val="Normal"/>
    <w:link w:val="FooterChar"/>
    <w:uiPriority w:val="99"/>
    <w:unhideWhenUsed/>
    <w:rsid w:val="00BD00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D002C"/>
  </w:style>
  <w:style w:type="character" w:styleId="PageNumber">
    <w:name w:val="page number"/>
    <w:basedOn w:val="DefaultParagraphFont"/>
    <w:uiPriority w:val="99"/>
    <w:semiHidden/>
    <w:unhideWhenUsed/>
    <w:rsid w:val="00BD002C"/>
  </w:style>
  <w:style w:type="table" w:styleId="TableGrid">
    <w:name w:val="Table Grid"/>
    <w:basedOn w:val="TableNormal"/>
    <w:uiPriority w:val="39"/>
    <w:rsid w:val="00BD00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D002C"/>
    <w:rPr>
      <w:color w:val="0563C1" w:themeColor="hyperlink"/>
      <w:u w:val="single"/>
    </w:rPr>
  </w:style>
  <w:style w:type="character" w:styleId="UnresolvedMention">
    <w:name w:val="Unresolved Mention"/>
    <w:basedOn w:val="DefaultParagraphFont"/>
    <w:uiPriority w:val="99"/>
    <w:semiHidden/>
    <w:unhideWhenUsed/>
    <w:rsid w:val="00BD002C"/>
    <w:rPr>
      <w:color w:val="605E5C"/>
      <w:shd w:val="clear" w:color="auto" w:fill="E1DFDD"/>
    </w:rPr>
  </w:style>
  <w:style w:type="character" w:styleId="FollowedHyperlink">
    <w:name w:val="FollowedHyperlink"/>
    <w:basedOn w:val="DefaultParagraphFont"/>
    <w:uiPriority w:val="99"/>
    <w:semiHidden/>
    <w:unhideWhenUsed/>
    <w:rsid w:val="005C2432"/>
    <w:rPr>
      <w:color w:val="954F72" w:themeColor="followedHyperlink"/>
      <w:u w:val="single"/>
    </w:rPr>
  </w:style>
  <w:style w:type="paragraph" w:styleId="Caption">
    <w:name w:val="caption"/>
    <w:basedOn w:val="Normal"/>
    <w:next w:val="Normal"/>
    <w:uiPriority w:val="35"/>
    <w:unhideWhenUsed/>
    <w:qFormat/>
    <w:rsid w:val="005C4611"/>
    <w:pPr>
      <w:spacing w:after="200" w:line="240" w:lineRule="auto"/>
    </w:pPr>
    <w:rPr>
      <w:i/>
      <w:iCs/>
      <w:color w:val="44546A" w:themeColor="text2"/>
      <w:sz w:val="18"/>
      <w:szCs w:val="18"/>
    </w:rPr>
  </w:style>
  <w:style w:type="character" w:customStyle="1" w:styleId="normaltextrun">
    <w:name w:val="normaltextrun"/>
    <w:basedOn w:val="DefaultParagraphFont"/>
    <w:rsid w:val="005C4611"/>
  </w:style>
  <w:style w:type="character" w:customStyle="1" w:styleId="eop">
    <w:name w:val="eop"/>
    <w:basedOn w:val="DefaultParagraphFont"/>
    <w:rsid w:val="005C4611"/>
  </w:style>
  <w:style w:type="paragraph" w:customStyle="1" w:styleId="paragraph">
    <w:name w:val="paragraph"/>
    <w:basedOn w:val="Normal"/>
    <w:rsid w:val="005C4611"/>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NoSpacing">
    <w:name w:val="No Spacing"/>
    <w:uiPriority w:val="1"/>
    <w:qFormat/>
    <w:rsid w:val="006521C6"/>
    <w:pPr>
      <w:spacing w:after="0" w:line="240" w:lineRule="auto"/>
    </w:pPr>
  </w:style>
  <w:style w:type="table" w:styleId="GridTable4-Accent1">
    <w:name w:val="Grid Table 4 Accent 1"/>
    <w:basedOn w:val="TableNormal"/>
    <w:uiPriority w:val="49"/>
    <w:rsid w:val="001E25CF"/>
    <w:pPr>
      <w:spacing w:after="0" w:line="240" w:lineRule="auto"/>
    </w:pPr>
    <w:rPr>
      <w:rFonts w:eastAsiaTheme="minorEastAsia"/>
      <w:kern w:val="0"/>
      <w:sz w:val="22"/>
      <w:szCs w:val="22"/>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contentpasted0">
    <w:name w:val="contentpasted0"/>
    <w:basedOn w:val="DefaultParagraphFont"/>
    <w:rsid w:val="001E25CF"/>
  </w:style>
  <w:style w:type="character" w:styleId="CommentReference">
    <w:name w:val="annotation reference"/>
    <w:basedOn w:val="DefaultParagraphFont"/>
    <w:uiPriority w:val="99"/>
    <w:semiHidden/>
    <w:unhideWhenUsed/>
    <w:rsid w:val="00070B4C"/>
    <w:rPr>
      <w:sz w:val="16"/>
      <w:szCs w:val="16"/>
    </w:rPr>
  </w:style>
  <w:style w:type="paragraph" w:styleId="CommentText">
    <w:name w:val="annotation text"/>
    <w:basedOn w:val="Normal"/>
    <w:link w:val="CommentTextChar"/>
    <w:uiPriority w:val="99"/>
    <w:semiHidden/>
    <w:unhideWhenUsed/>
    <w:rsid w:val="00070B4C"/>
    <w:pPr>
      <w:spacing w:line="240" w:lineRule="auto"/>
    </w:pPr>
    <w:rPr>
      <w:sz w:val="20"/>
      <w:szCs w:val="20"/>
    </w:rPr>
  </w:style>
  <w:style w:type="character" w:customStyle="1" w:styleId="CommentTextChar">
    <w:name w:val="Comment Text Char"/>
    <w:basedOn w:val="DefaultParagraphFont"/>
    <w:link w:val="CommentText"/>
    <w:uiPriority w:val="99"/>
    <w:semiHidden/>
    <w:rsid w:val="00070B4C"/>
    <w:rPr>
      <w:sz w:val="20"/>
      <w:szCs w:val="20"/>
    </w:rPr>
  </w:style>
  <w:style w:type="paragraph" w:styleId="CommentSubject">
    <w:name w:val="annotation subject"/>
    <w:basedOn w:val="CommentText"/>
    <w:next w:val="CommentText"/>
    <w:link w:val="CommentSubjectChar"/>
    <w:uiPriority w:val="99"/>
    <w:semiHidden/>
    <w:unhideWhenUsed/>
    <w:rsid w:val="00070B4C"/>
    <w:rPr>
      <w:b/>
      <w:bCs/>
    </w:rPr>
  </w:style>
  <w:style w:type="character" w:customStyle="1" w:styleId="CommentSubjectChar">
    <w:name w:val="Comment Subject Char"/>
    <w:basedOn w:val="CommentTextChar"/>
    <w:link w:val="CommentSubject"/>
    <w:uiPriority w:val="99"/>
    <w:semiHidden/>
    <w:rsid w:val="00070B4C"/>
    <w:rPr>
      <w:b/>
      <w:bCs/>
      <w:sz w:val="20"/>
      <w:szCs w:val="20"/>
    </w:rPr>
  </w:style>
  <w:style w:type="paragraph" w:styleId="BlockText">
    <w:name w:val="Block Text"/>
    <w:basedOn w:val="Normal"/>
    <w:uiPriority w:val="99"/>
    <w:rsid w:val="001F6156"/>
    <w:pPr>
      <w:spacing w:line="360" w:lineRule="auto"/>
      <w:ind w:left="567" w:right="474" w:hanging="567"/>
    </w:pPr>
    <w:rPr>
      <w:rFonts w:eastAsia="Times New Roman" w:cs="Arial"/>
      <w:color w:val="800080"/>
      <w:kern w:val="0"/>
      <w:sz w:val="22"/>
      <w:szCs w:val="22"/>
      <w14:ligatures w14:val="none"/>
    </w:rPr>
  </w:style>
  <w:style w:type="table" w:styleId="GridTable4-Accent5">
    <w:name w:val="Grid Table 4 Accent 5"/>
    <w:basedOn w:val="TableNormal"/>
    <w:uiPriority w:val="49"/>
    <w:rsid w:val="004570EB"/>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
    <w:name w:val="Grid Table 4"/>
    <w:basedOn w:val="TableNormal"/>
    <w:uiPriority w:val="49"/>
    <w:rsid w:val="004570E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
    <w:name w:val="Grid Table 2"/>
    <w:basedOn w:val="TableNormal"/>
    <w:uiPriority w:val="47"/>
    <w:rsid w:val="004570EB"/>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1Light">
    <w:name w:val="Grid Table 1 Light"/>
    <w:basedOn w:val="TableNormal"/>
    <w:uiPriority w:val="46"/>
    <w:rsid w:val="004570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BodyText3">
    <w:name w:val="Body Text 3"/>
    <w:basedOn w:val="Normal"/>
    <w:link w:val="BodyText3Char"/>
    <w:uiPriority w:val="99"/>
    <w:rsid w:val="000749B2"/>
    <w:pPr>
      <w:tabs>
        <w:tab w:val="left" w:pos="5842"/>
      </w:tabs>
      <w:spacing w:after="120" w:line="259" w:lineRule="auto"/>
      <w:jc w:val="both"/>
    </w:pPr>
    <w:rPr>
      <w:rFonts w:ascii="Times New Roman" w:eastAsia="Times New Roman" w:hAnsi="Times New Roman" w:cs="Times New Roman"/>
      <w:kern w:val="0"/>
      <w:sz w:val="16"/>
      <w:szCs w:val="16"/>
      <w14:ligatures w14:val="none"/>
    </w:rPr>
  </w:style>
  <w:style w:type="character" w:customStyle="1" w:styleId="BodyText3Char">
    <w:name w:val="Body Text 3 Char"/>
    <w:basedOn w:val="DefaultParagraphFont"/>
    <w:link w:val="BodyText3"/>
    <w:uiPriority w:val="99"/>
    <w:rsid w:val="000749B2"/>
    <w:rPr>
      <w:rFonts w:ascii="Times New Roman" w:eastAsia="Times New Roman" w:hAnsi="Times New Roman" w:cs="Times New Roman"/>
      <w:kern w:val="0"/>
      <w:sz w:val="16"/>
      <w:szCs w:val="16"/>
      <w14:ligatures w14:val="none"/>
    </w:rPr>
  </w:style>
  <w:style w:type="paragraph" w:styleId="TOCHeading">
    <w:name w:val="TOC Heading"/>
    <w:basedOn w:val="Heading1"/>
    <w:next w:val="Normal"/>
    <w:uiPriority w:val="39"/>
    <w:unhideWhenUsed/>
    <w:qFormat/>
    <w:rsid w:val="00A7339D"/>
    <w:pPr>
      <w:spacing w:before="480" w:after="0" w:line="276" w:lineRule="auto"/>
      <w:outlineLvl w:val="9"/>
    </w:pPr>
    <w:rPr>
      <w:b/>
      <w:bCs/>
      <w:kern w:val="0"/>
      <w:sz w:val="28"/>
      <w:szCs w:val="28"/>
      <w:lang w:val="en-US"/>
      <w14:ligatures w14:val="none"/>
    </w:rPr>
  </w:style>
  <w:style w:type="paragraph" w:styleId="TOC1">
    <w:name w:val="toc 1"/>
    <w:basedOn w:val="Normal"/>
    <w:next w:val="Normal"/>
    <w:autoRedefine/>
    <w:uiPriority w:val="39"/>
    <w:unhideWhenUsed/>
    <w:rsid w:val="00A7339D"/>
    <w:pPr>
      <w:spacing w:before="120" w:after="0"/>
    </w:pPr>
    <w:rPr>
      <w:rFonts w:cstheme="minorHAnsi"/>
      <w:b/>
      <w:bCs/>
      <w:i/>
      <w:iCs/>
    </w:rPr>
  </w:style>
  <w:style w:type="paragraph" w:styleId="TOC2">
    <w:name w:val="toc 2"/>
    <w:basedOn w:val="Normal"/>
    <w:next w:val="Normal"/>
    <w:autoRedefine/>
    <w:uiPriority w:val="39"/>
    <w:unhideWhenUsed/>
    <w:rsid w:val="00A7339D"/>
    <w:pPr>
      <w:spacing w:before="120" w:after="0"/>
      <w:ind w:left="240"/>
    </w:pPr>
    <w:rPr>
      <w:rFonts w:cstheme="minorHAnsi"/>
      <w:b/>
      <w:bCs/>
      <w:sz w:val="22"/>
      <w:szCs w:val="22"/>
    </w:rPr>
  </w:style>
  <w:style w:type="paragraph" w:styleId="TOC3">
    <w:name w:val="toc 3"/>
    <w:basedOn w:val="Normal"/>
    <w:next w:val="Normal"/>
    <w:autoRedefine/>
    <w:uiPriority w:val="39"/>
    <w:unhideWhenUsed/>
    <w:rsid w:val="00A7339D"/>
    <w:pPr>
      <w:spacing w:after="0"/>
      <w:ind w:left="480"/>
    </w:pPr>
    <w:rPr>
      <w:rFonts w:cstheme="minorHAnsi"/>
      <w:sz w:val="20"/>
      <w:szCs w:val="20"/>
    </w:rPr>
  </w:style>
  <w:style w:type="paragraph" w:styleId="TOC4">
    <w:name w:val="toc 4"/>
    <w:basedOn w:val="Normal"/>
    <w:next w:val="Normal"/>
    <w:autoRedefine/>
    <w:uiPriority w:val="39"/>
    <w:semiHidden/>
    <w:unhideWhenUsed/>
    <w:rsid w:val="00A7339D"/>
    <w:pPr>
      <w:spacing w:after="0"/>
      <w:ind w:left="720"/>
    </w:pPr>
    <w:rPr>
      <w:rFonts w:cstheme="minorHAnsi"/>
      <w:sz w:val="20"/>
      <w:szCs w:val="20"/>
    </w:rPr>
  </w:style>
  <w:style w:type="paragraph" w:styleId="TOC5">
    <w:name w:val="toc 5"/>
    <w:basedOn w:val="Normal"/>
    <w:next w:val="Normal"/>
    <w:autoRedefine/>
    <w:uiPriority w:val="39"/>
    <w:semiHidden/>
    <w:unhideWhenUsed/>
    <w:rsid w:val="00A7339D"/>
    <w:pPr>
      <w:spacing w:after="0"/>
      <w:ind w:left="960"/>
    </w:pPr>
    <w:rPr>
      <w:rFonts w:cstheme="minorHAnsi"/>
      <w:sz w:val="20"/>
      <w:szCs w:val="20"/>
    </w:rPr>
  </w:style>
  <w:style w:type="paragraph" w:styleId="TOC6">
    <w:name w:val="toc 6"/>
    <w:basedOn w:val="Normal"/>
    <w:next w:val="Normal"/>
    <w:autoRedefine/>
    <w:uiPriority w:val="39"/>
    <w:semiHidden/>
    <w:unhideWhenUsed/>
    <w:rsid w:val="00A7339D"/>
    <w:pPr>
      <w:spacing w:after="0"/>
      <w:ind w:left="1200"/>
    </w:pPr>
    <w:rPr>
      <w:rFonts w:cstheme="minorHAnsi"/>
      <w:sz w:val="20"/>
      <w:szCs w:val="20"/>
    </w:rPr>
  </w:style>
  <w:style w:type="paragraph" w:styleId="TOC7">
    <w:name w:val="toc 7"/>
    <w:basedOn w:val="Normal"/>
    <w:next w:val="Normal"/>
    <w:autoRedefine/>
    <w:uiPriority w:val="39"/>
    <w:semiHidden/>
    <w:unhideWhenUsed/>
    <w:rsid w:val="00A7339D"/>
    <w:pPr>
      <w:spacing w:after="0"/>
      <w:ind w:left="1440"/>
    </w:pPr>
    <w:rPr>
      <w:rFonts w:cstheme="minorHAnsi"/>
      <w:sz w:val="20"/>
      <w:szCs w:val="20"/>
    </w:rPr>
  </w:style>
  <w:style w:type="paragraph" w:styleId="TOC8">
    <w:name w:val="toc 8"/>
    <w:basedOn w:val="Normal"/>
    <w:next w:val="Normal"/>
    <w:autoRedefine/>
    <w:uiPriority w:val="39"/>
    <w:semiHidden/>
    <w:unhideWhenUsed/>
    <w:rsid w:val="00A7339D"/>
    <w:pPr>
      <w:spacing w:after="0"/>
      <w:ind w:left="1680"/>
    </w:pPr>
    <w:rPr>
      <w:rFonts w:cstheme="minorHAnsi"/>
      <w:sz w:val="20"/>
      <w:szCs w:val="20"/>
    </w:rPr>
  </w:style>
  <w:style w:type="paragraph" w:styleId="TOC9">
    <w:name w:val="toc 9"/>
    <w:basedOn w:val="Normal"/>
    <w:next w:val="Normal"/>
    <w:autoRedefine/>
    <w:uiPriority w:val="39"/>
    <w:semiHidden/>
    <w:unhideWhenUsed/>
    <w:rsid w:val="00A7339D"/>
    <w:pPr>
      <w:spacing w:after="0"/>
      <w:ind w:left="1920"/>
    </w:pPr>
    <w:rPr>
      <w:rFonts w:cstheme="minorHAnsi"/>
      <w:sz w:val="20"/>
      <w:szCs w:val="20"/>
    </w:rPr>
  </w:style>
  <w:style w:type="paragraph" w:styleId="Header">
    <w:name w:val="header"/>
    <w:basedOn w:val="Normal"/>
    <w:link w:val="HeaderChar"/>
    <w:uiPriority w:val="99"/>
    <w:unhideWhenUsed/>
    <w:rsid w:val="00C670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7039"/>
  </w:style>
  <w:style w:type="paragraph" w:styleId="Revision">
    <w:name w:val="Revision"/>
    <w:hidden/>
    <w:uiPriority w:val="99"/>
    <w:semiHidden/>
    <w:rsid w:val="008F046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egistryservices.ed.ac.uk/academic-development" TargetMode="External"/><Relationship Id="rId18" Type="http://schemas.openxmlformats.org/officeDocument/2006/relationships/hyperlink" Target="https://edwebprofiles.ed.ac.uk/profile/andrea-english" TargetMode="External"/><Relationship Id="rId26" Type="http://schemas.openxmlformats.org/officeDocument/2006/relationships/hyperlink" Target="http://www.drps.ed.ac.uk" TargetMode="External"/><Relationship Id="rId39" Type="http://schemas.openxmlformats.org/officeDocument/2006/relationships/hyperlink" Target="mailto:celeste.mclaughlin@ed.ac.uk" TargetMode="External"/><Relationship Id="rId21" Type="http://schemas.openxmlformats.org/officeDocument/2006/relationships/hyperlink" Target="https://edwebprofiles.ed.ac.uk/profile/dr-lindsay-randall" TargetMode="External"/><Relationship Id="rId34" Type="http://schemas.openxmlformats.org/officeDocument/2006/relationships/image" Target="media/image5.png"/><Relationship Id="rId42" Type="http://schemas.openxmlformats.org/officeDocument/2006/relationships/hyperlink" Target="https://academic-skills.ed.ac.uk/study-hub/standards" TargetMode="External"/><Relationship Id="rId47" Type="http://schemas.openxmlformats.org/officeDocument/2006/relationships/hyperlink" Target="https://registryservices.ed.ac.uk/academic-services/students/appeals/what-is-an-appeal" TargetMode="External"/><Relationship Id="rId50" Type="http://schemas.openxmlformats.org/officeDocument/2006/relationships/hyperlink" Target="https://disability-learning-support-service.ed.ac.uk/students" TargetMode="External"/><Relationship Id="rId55" Type="http://schemas.openxmlformats.org/officeDocument/2006/relationships/hyperlink" Target="https://uoe.sharepoint.com/sites/hss/education/currentstudents/SitePages/Home.aspx" TargetMode="External"/><Relationship Id="rId63"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edwebprofiles.ed.ac.uk/profile/dr-jacqueline-dohaney" TargetMode="External"/><Relationship Id="rId29" Type="http://schemas.openxmlformats.org/officeDocument/2006/relationships/hyperlink" Target="https://www.drps.ed.ac.uk/26-27/dpt/cxedua11451.htm" TargetMode="External"/><Relationship Id="rId11" Type="http://schemas.openxmlformats.org/officeDocument/2006/relationships/image" Target="media/image1.png"/><Relationship Id="rId24" Type="http://schemas.openxmlformats.org/officeDocument/2006/relationships/hyperlink" Target="https://edwebprofiles.ed.ac.uk/profile/adam-bunni" TargetMode="External"/><Relationship Id="rId32" Type="http://schemas.openxmlformats.org/officeDocument/2006/relationships/image" Target="media/image4.png"/><Relationship Id="rId37" Type="http://schemas.openxmlformats.org/officeDocument/2006/relationships/hyperlink" Target="https://edinburgh-uk.libguides.com/referencing" TargetMode="External"/><Relationship Id="rId40" Type="http://schemas.openxmlformats.org/officeDocument/2006/relationships/hyperlink" Target="mailto:eda.ulus@ed.ac.uk" TargetMode="External"/><Relationship Id="rId45" Type="http://schemas.openxmlformats.org/officeDocument/2006/relationships/hyperlink" Target="https://uoe.sharepoint.com/sites/hss/education/currentstudents/SitePages/Generative-AI-Guidance(1).aspx" TargetMode="External"/><Relationship Id="rId53" Type="http://schemas.openxmlformats.org/officeDocument/2006/relationships/hyperlink" Target="https://information-services.ed.ac.uk/computing/comms-and-collab/email" TargetMode="External"/><Relationship Id="rId58" Type="http://schemas.openxmlformats.org/officeDocument/2006/relationships/hyperlink" Target="https://information-services.ed.ac.uk/students" TargetMode="External"/><Relationship Id="rId5" Type="http://schemas.openxmlformats.org/officeDocument/2006/relationships/numbering" Target="numbering.xml"/><Relationship Id="rId61" Type="http://schemas.openxmlformats.org/officeDocument/2006/relationships/footer" Target="footer2.xml"/><Relationship Id="rId19" Type="http://schemas.openxmlformats.org/officeDocument/2006/relationships/hyperlink" Target="https://edwebprofiles.ed.ac.uk/profile/dr-jenny-scoles" TargetMode="External"/><Relationship Id="rId14" Type="http://schemas.openxmlformats.org/officeDocument/2006/relationships/hyperlink" Target="https://edwebprofiles.ed.ac.uk/profile/dr-celeste-mclaughlin" TargetMode="External"/><Relationship Id="rId22" Type="http://schemas.openxmlformats.org/officeDocument/2006/relationships/hyperlink" Target="https://edwebprofiles.ed.ac.uk/profile/clairsweeney" TargetMode="External"/><Relationship Id="rId27" Type="http://schemas.openxmlformats.org/officeDocument/2006/relationships/image" Target="media/image3.png"/><Relationship Id="rId30" Type="http://schemas.openxmlformats.org/officeDocument/2006/relationships/hyperlink" Target="https://www.drps.ed.ac.uk/26-27/dpt/cxedua11456.htm" TargetMode="External"/><Relationship Id="rId35" Type="http://schemas.openxmlformats.org/officeDocument/2006/relationships/hyperlink" Target="https://www.drps.ed.ac.uk/26-27/dpt/ptpgcacpra2u.htm" TargetMode="External"/><Relationship Id="rId43" Type="http://schemas.openxmlformats.org/officeDocument/2006/relationships/hyperlink" Target="https://information-services.ed.ac.uk/computing/comms-and-collab/elm/generative-ai-guidance-for-students/using-generative" TargetMode="External"/><Relationship Id="rId48" Type="http://schemas.openxmlformats.org/officeDocument/2006/relationships/hyperlink" Target="https://www.ed.ac.uk/students/academic-life/student-voice" TargetMode="External"/><Relationship Id="rId56" Type="http://schemas.openxmlformats.org/officeDocument/2006/relationships/hyperlink" Target="https://academic-skills.ed.ac.uk/" TargetMode="External"/><Relationship Id="rId64"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disability-learning-support-service.ed.ac.uk/students/factsheets/schedule-of-adjustments" TargetMode="Externa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yperlink" Target="https://edwebprofiles.ed.ac.uk/profile/soniahadjsaid" TargetMode="External"/><Relationship Id="rId25" Type="http://schemas.openxmlformats.org/officeDocument/2006/relationships/hyperlink" Target="https://www.ulster.ac.uk/staff/rtg-beggs" TargetMode="External"/><Relationship Id="rId33" Type="http://schemas.openxmlformats.org/officeDocument/2006/relationships/hyperlink" Target="https://advance-he.ac.uk/" TargetMode="External"/><Relationship Id="rId38" Type="http://schemas.openxmlformats.org/officeDocument/2006/relationships/hyperlink" Target="https://edinburgh-uk.libguides.com/resource-lists/students" TargetMode="External"/><Relationship Id="rId46" Type="http://schemas.openxmlformats.org/officeDocument/2006/relationships/hyperlink" Target="https://edinburgh-uk.libguides.com/gen-AI" TargetMode="External"/><Relationship Id="rId59" Type="http://schemas.openxmlformats.org/officeDocument/2006/relationships/hyperlink" Target="https://www.ed.ac.uk/students/new-students" TargetMode="External"/><Relationship Id="rId20" Type="http://schemas.openxmlformats.org/officeDocument/2006/relationships/hyperlink" Target="https://edwebprofiles.ed.ac.uk/profile/dr-eda-ulus" TargetMode="External"/><Relationship Id="rId41" Type="http://schemas.openxmlformats.org/officeDocument/2006/relationships/hyperlink" Target="https://uoe.sharepoint.com/sites/hss/education/currentstudents/SitePages/Generative-AI-Guidance(1).aspx" TargetMode="External"/><Relationship Id="rId54" Type="http://schemas.openxmlformats.org/officeDocument/2006/relationships/hyperlink" Target="https://information-services.ed.ac.uk/help-consultancy/contact-helpline" TargetMode="External"/><Relationship Id="rId62"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edwebprofiles.ed.ac.uk/profile/professor-catherine-bovill" TargetMode="External"/><Relationship Id="rId23" Type="http://schemas.openxmlformats.org/officeDocument/2006/relationships/hyperlink" Target="https://edwebprofiles.ed.ac.uk/profile/john-ravenscroft" TargetMode="External"/><Relationship Id="rId28" Type="http://schemas.openxmlformats.org/officeDocument/2006/relationships/hyperlink" Target="https://www.drps.ed.ac.uk/26-27/dpt/cxedua11454.htm" TargetMode="External"/><Relationship Id="rId36" Type="http://schemas.openxmlformats.org/officeDocument/2006/relationships/hyperlink" Target="https://edinburgh-uk.libguides.com/Education-and-Teacher-Training" TargetMode="External"/><Relationship Id="rId49" Type="http://schemas.openxmlformats.org/officeDocument/2006/relationships/hyperlink" Target="https://disability-learning-support-service.ed.ac.uk/" TargetMode="External"/><Relationship Id="rId57" Type="http://schemas.openxmlformats.org/officeDocument/2006/relationships/hyperlink" Target="mailto:PgCAP@ed.ac.uk" TargetMode="External"/><Relationship Id="rId10" Type="http://schemas.openxmlformats.org/officeDocument/2006/relationships/endnotes" Target="endnotes.xml"/><Relationship Id="rId31" Type="http://schemas.openxmlformats.org/officeDocument/2006/relationships/hyperlink" Target="https://advance-he.org/knowledge-hub/professional-standards-framework-teaching-and-supporting-learning-higher-education-0/" TargetMode="External"/><Relationship Id="rId44" Type="http://schemas.openxmlformats.org/officeDocument/2006/relationships/hyperlink" Target="https://information-services.ed.ac.uk/computing/comms-and-collab/elm" TargetMode="External"/><Relationship Id="rId52" Type="http://schemas.openxmlformats.org/officeDocument/2006/relationships/hyperlink" Target="https://www.ed.ac.uk/students/academic-life/study-interruption" TargetMode="External"/><Relationship Id="rId6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CF67D92CB1F44DB28C2D83471FC062" ma:contentTypeVersion="17" ma:contentTypeDescription="Create a new document." ma:contentTypeScope="" ma:versionID="0f3ac7a942f614fcb24ebd3a076d56e1">
  <xsd:schema xmlns:xsd="http://www.w3.org/2001/XMLSchema" xmlns:xs="http://www.w3.org/2001/XMLSchema" xmlns:p="http://schemas.microsoft.com/office/2006/metadata/properties" xmlns:ns2="8fb7119e-831b-4203-9e69-6525ea818a0e" xmlns:ns3="4fc81726-a38c-4c18-91aa-888b6374bcdf" targetNamespace="http://schemas.microsoft.com/office/2006/metadata/properties" ma:root="true" ma:fieldsID="3a7c4b51818db19d3daf4545deba4e07" ns2:_="" ns3:_="">
    <xsd:import namespace="8fb7119e-831b-4203-9e69-6525ea818a0e"/>
    <xsd:import namespace="4fc81726-a38c-4c18-91aa-888b6374bcd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SearchPropertie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b7119e-831b-4203-9e69-6525ea818a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54eff52-6b6d-4e5f-a3b0-187f185b1db6"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fc81726-a38c-4c18-91aa-888b6374bcd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8323e35-9188-4fe3-8e66-98300144149e}" ma:internalName="TaxCatchAll" ma:showField="CatchAllData" ma:web="4fc81726-a38c-4c18-91aa-888b6374bc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fb7119e-831b-4203-9e69-6525ea818a0e">
      <Terms xmlns="http://schemas.microsoft.com/office/infopath/2007/PartnerControls"/>
    </lcf76f155ced4ddcb4097134ff3c332f>
    <TaxCatchAll xmlns="4fc81726-a38c-4c18-91aa-888b6374bcdf"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5A189E-4A44-4D17-BF25-6BC257C1802E}">
  <ds:schemaRefs>
    <ds:schemaRef ds:uri="http://schemas.microsoft.com/sharepoint/v3/contenttype/forms"/>
  </ds:schemaRefs>
</ds:datastoreItem>
</file>

<file path=customXml/itemProps2.xml><?xml version="1.0" encoding="utf-8"?>
<ds:datastoreItem xmlns:ds="http://schemas.openxmlformats.org/officeDocument/2006/customXml" ds:itemID="{53A9006E-9081-4D1C-94C2-44113150FF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b7119e-831b-4203-9e69-6525ea818a0e"/>
    <ds:schemaRef ds:uri="4fc81726-a38c-4c18-91aa-888b6374bc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A512E6A-A26C-4717-B566-82BA85AC1121}">
  <ds:schemaRefs>
    <ds:schemaRef ds:uri="http://schemas.microsoft.com/office/2006/metadata/properties"/>
    <ds:schemaRef ds:uri="http://schemas.microsoft.com/office/infopath/2007/PartnerControls"/>
    <ds:schemaRef ds:uri="8fb7119e-831b-4203-9e69-6525ea818a0e"/>
    <ds:schemaRef ds:uri="4fc81726-a38c-4c18-91aa-888b6374bcdf"/>
  </ds:schemaRefs>
</ds:datastoreItem>
</file>

<file path=customXml/itemProps4.xml><?xml version="1.0" encoding="utf-8"?>
<ds:datastoreItem xmlns:ds="http://schemas.openxmlformats.org/officeDocument/2006/customXml" ds:itemID="{E3FFBCAB-20CF-B044-95B8-756708FF90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7706</Words>
  <Characters>43926</Characters>
  <Application>Microsoft Office Word</Application>
  <DocSecurity>0</DocSecurity>
  <Lines>366</Lines>
  <Paragraphs>103</Paragraphs>
  <ScaleCrop>false</ScaleCrop>
  <Company/>
  <LinksUpToDate>false</LinksUpToDate>
  <CharactersWithSpaces>51529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Celeste McLaughlin</dc:creator>
  <cp:keywords/>
  <dc:description/>
  <cp:lastModifiedBy>Celeste McLaughlin</cp:lastModifiedBy>
  <cp:revision>2</cp:revision>
  <cp:lastPrinted>2026-09-22T14:02:00Z</cp:lastPrinted>
  <dcterms:created xsi:type="dcterms:W3CDTF">2026-09-22T14:21:00Z</dcterms:created>
  <dcterms:modified xsi:type="dcterms:W3CDTF">2026-09-22T14:21:00Z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0x01010069CF67D92CB1F44DB28C2D83471FC062</vt:lpwstr>
  </property>
  <property fmtid="{D5CDD505-2E9C-101B-9397-08002B2CF9AE}" pid="3" name="MediaServiceImageTags">
    <vt:lpwstr/>
  </property>
</Properties>
</file>