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85A4" w14:textId="79742803" w:rsidR="00424AAB" w:rsidRPr="00424AAB" w:rsidRDefault="00424AAB" w:rsidP="006F3962">
      <w:pPr>
        <w:pStyle w:val="Heading1"/>
        <w:jc w:val="center"/>
        <w:rPr>
          <w:noProof/>
          <w:lang w:val="en-GB" w:eastAsia="en-GB"/>
        </w:rPr>
      </w:pPr>
      <w:r w:rsidRPr="00424AAB">
        <w:rPr>
          <w:noProof/>
          <w:lang w:val="en-GB" w:eastAsia="en-GB"/>
        </w:rPr>
        <w:t>Principal's Teaching Award Scheme (PTAS)</w:t>
      </w:r>
    </w:p>
    <w:p w14:paraId="6A64333D" w14:textId="3AC4D12C" w:rsidR="003F248A" w:rsidRPr="00101CDB" w:rsidRDefault="00EF16B5" w:rsidP="00424AAB">
      <w:pPr>
        <w:pStyle w:val="Heading1"/>
        <w:jc w:val="center"/>
        <w:rPr>
          <w:lang w:val="en-NZ"/>
        </w:rPr>
      </w:pPr>
      <w:r>
        <w:rPr>
          <w:noProof/>
          <w:lang w:val="en-GB" w:eastAsia="en-GB"/>
        </w:rPr>
        <w:t>Special call for projects related to “Sustainability”</w:t>
      </w:r>
    </w:p>
    <w:p w14:paraId="641B9A2A" w14:textId="77777777" w:rsidR="006F3962" w:rsidRDefault="006F3962" w:rsidP="00424AAB">
      <w:pPr>
        <w:rPr>
          <w:b/>
          <w:bCs/>
          <w:sz w:val="28"/>
          <w:szCs w:val="28"/>
        </w:rPr>
      </w:pPr>
    </w:p>
    <w:p w14:paraId="69170AEB" w14:textId="47850C33" w:rsidR="00EF16B5" w:rsidRDefault="00EF16B5" w:rsidP="00EF16B5">
      <w:pPr>
        <w:pStyle w:val="Header"/>
        <w:tabs>
          <w:tab w:val="num" w:pos="360"/>
        </w:tabs>
        <w:spacing w:after="240" w:line="276" w:lineRule="auto"/>
        <w:ind w:left="357"/>
        <w:rPr>
          <w:rFonts w:cs="Arial"/>
        </w:rPr>
      </w:pPr>
      <w:r w:rsidRPr="00AC06F0">
        <w:rPr>
          <w:rFonts w:cs="Arial"/>
        </w:rPr>
        <w:t>Every year, all staff with learning, teaching or student support roles are welcome to</w:t>
      </w:r>
      <w:r>
        <w:rPr>
          <w:rFonts w:cs="Arial"/>
        </w:rPr>
        <w:t xml:space="preserve"> </w:t>
      </w:r>
      <w:r w:rsidRPr="00AC06F0">
        <w:rPr>
          <w:rFonts w:cs="Arial"/>
        </w:rPr>
        <w:t>apply for funding for either a pedagogical research project, or a learning and</w:t>
      </w:r>
      <w:r>
        <w:rPr>
          <w:rFonts w:cs="Arial"/>
        </w:rPr>
        <w:t xml:space="preserve"> </w:t>
      </w:r>
      <w:r w:rsidRPr="00AC06F0">
        <w:rPr>
          <w:rFonts w:cs="Arial"/>
        </w:rPr>
        <w:t xml:space="preserve">teaching innovation project. </w:t>
      </w:r>
      <w:r>
        <w:rPr>
          <w:rFonts w:cs="Arial"/>
        </w:rPr>
        <w:t xml:space="preserve"> Grants may be ‘</w:t>
      </w:r>
      <w:r w:rsidRPr="00AC06F0">
        <w:rPr>
          <w:rFonts w:cs="Arial"/>
        </w:rPr>
        <w:t>small</w:t>
      </w:r>
      <w:r>
        <w:rPr>
          <w:rFonts w:cs="Arial"/>
        </w:rPr>
        <w:t>’ (up to £2,500) or ‘</w:t>
      </w:r>
      <w:r w:rsidRPr="00AC06F0">
        <w:rPr>
          <w:rFonts w:cs="Arial"/>
        </w:rPr>
        <w:t>regular</w:t>
      </w:r>
      <w:r>
        <w:rPr>
          <w:rFonts w:cs="Arial"/>
        </w:rPr>
        <w:t>’</w:t>
      </w:r>
      <w:r w:rsidRPr="00AC06F0">
        <w:rPr>
          <w:rFonts w:cs="Arial"/>
        </w:rPr>
        <w:t xml:space="preserve"> (up to</w:t>
      </w:r>
      <w:r>
        <w:rPr>
          <w:rFonts w:cs="Arial"/>
        </w:rPr>
        <w:t xml:space="preserve"> </w:t>
      </w:r>
      <w:r w:rsidRPr="00AC06F0">
        <w:rPr>
          <w:rFonts w:cs="Arial"/>
        </w:rPr>
        <w:t>£1</w:t>
      </w:r>
      <w:r>
        <w:rPr>
          <w:rFonts w:cs="Arial"/>
        </w:rPr>
        <w:t>8</w:t>
      </w:r>
      <w:r w:rsidRPr="00AC06F0">
        <w:rPr>
          <w:rFonts w:cs="Arial"/>
        </w:rPr>
        <w:t xml:space="preserve">,000). </w:t>
      </w:r>
      <w:r>
        <w:rPr>
          <w:rFonts w:cs="Arial"/>
        </w:rPr>
        <w:t xml:space="preserve"> </w:t>
      </w:r>
      <w:r w:rsidRPr="00AC06F0">
        <w:rPr>
          <w:rFonts w:cs="Arial"/>
        </w:rPr>
        <w:t>We gratefully acknowledge that annual funding for the Principal's Teaching</w:t>
      </w:r>
      <w:r>
        <w:rPr>
          <w:rFonts w:cs="Arial"/>
        </w:rPr>
        <w:t xml:space="preserve"> </w:t>
      </w:r>
      <w:r w:rsidRPr="00AC06F0">
        <w:rPr>
          <w:rFonts w:cs="Arial"/>
        </w:rPr>
        <w:t>Award Scheme is provided by the University of Edinburgh Development Trust.</w:t>
      </w:r>
    </w:p>
    <w:p w14:paraId="6AEC0FE0" w14:textId="21C055DB" w:rsidR="00EF16B5" w:rsidRPr="004B71AD" w:rsidRDefault="00EF16B5" w:rsidP="00EF16B5">
      <w:pPr>
        <w:pStyle w:val="Header"/>
        <w:tabs>
          <w:tab w:val="num" w:pos="360"/>
        </w:tabs>
        <w:spacing w:after="240" w:line="276" w:lineRule="auto"/>
        <w:ind w:left="357"/>
        <w:rPr>
          <w:rFonts w:cs="Arial"/>
        </w:rPr>
      </w:pPr>
      <w:r w:rsidRPr="00AC06F0">
        <w:rPr>
          <w:rFonts w:cs="Arial"/>
        </w:rPr>
        <w:t xml:space="preserve">We are delighted to announce that </w:t>
      </w:r>
      <w:r w:rsidR="00663A03">
        <w:rPr>
          <w:rFonts w:cs="Arial"/>
        </w:rPr>
        <w:t>during AY</w:t>
      </w:r>
      <w:r>
        <w:rPr>
          <w:rFonts w:cs="Arial"/>
        </w:rPr>
        <w:t xml:space="preserve"> 2026/27 </w:t>
      </w:r>
      <w:r w:rsidRPr="004B71AD">
        <w:rPr>
          <w:rFonts w:cs="Arial"/>
        </w:rPr>
        <w:t xml:space="preserve">we will be awarding </w:t>
      </w:r>
      <w:r>
        <w:rPr>
          <w:rFonts w:cs="Arial"/>
        </w:rPr>
        <w:t xml:space="preserve">up to </w:t>
      </w:r>
      <w:r w:rsidRPr="004B71AD">
        <w:rPr>
          <w:rFonts w:cs="Arial"/>
        </w:rPr>
        <w:t>£</w:t>
      </w:r>
      <w:r w:rsidR="006877E5">
        <w:rPr>
          <w:rFonts w:cs="Arial"/>
        </w:rPr>
        <w:t>25,000</w:t>
      </w:r>
      <w:r>
        <w:rPr>
          <w:rFonts w:cs="Arial"/>
        </w:rPr>
        <w:t xml:space="preserve"> </w:t>
      </w:r>
      <w:r w:rsidRPr="004B71AD">
        <w:rPr>
          <w:rFonts w:cs="Arial"/>
        </w:rPr>
        <w:t xml:space="preserve">additional funding provided by the </w:t>
      </w:r>
      <w:hyperlink r:id="rId10" w:history="1">
        <w:r w:rsidRPr="00363940">
          <w:rPr>
            <w:rStyle w:val="Hyperlink"/>
            <w:rFonts w:cs="Arial"/>
          </w:rPr>
          <w:t>Department for Social Responsibility and Sustainability</w:t>
        </w:r>
      </w:hyperlink>
      <w:r>
        <w:rPr>
          <w:rFonts w:cs="Arial"/>
        </w:rPr>
        <w:t xml:space="preserve"> </w:t>
      </w:r>
      <w:r w:rsidRPr="004B71AD">
        <w:rPr>
          <w:rFonts w:cs="Arial"/>
        </w:rPr>
        <w:t xml:space="preserve">for projects related to the </w:t>
      </w:r>
      <w:hyperlink r:id="rId11" w:history="1">
        <w:r w:rsidRPr="00FB64D8">
          <w:rPr>
            <w:rStyle w:val="Hyperlink"/>
            <w:rFonts w:cs="Arial"/>
          </w:rPr>
          <w:t xml:space="preserve">University’s </w:t>
        </w:r>
        <w:r w:rsidR="006877E5" w:rsidRPr="00FB64D8">
          <w:rPr>
            <w:rStyle w:val="Hyperlink"/>
            <w:rFonts w:cs="Arial"/>
          </w:rPr>
          <w:t>Regen</w:t>
        </w:r>
        <w:r w:rsidR="00DF69BE" w:rsidRPr="00FB64D8">
          <w:rPr>
            <w:rStyle w:val="Hyperlink"/>
            <w:rFonts w:cs="Arial"/>
          </w:rPr>
          <w:t>erative Sustainability Strategy’s</w:t>
        </w:r>
      </w:hyperlink>
      <w:r w:rsidR="00DF69BE">
        <w:rPr>
          <w:rFonts w:cs="Arial"/>
        </w:rPr>
        <w:t xml:space="preserve"> learning and teaching commitments. </w:t>
      </w:r>
    </w:p>
    <w:p w14:paraId="3421239E" w14:textId="736000BA" w:rsidR="008F544A" w:rsidRPr="006E7839" w:rsidRDefault="008F544A" w:rsidP="008F544A">
      <w:pPr>
        <w:pStyle w:val="Header"/>
        <w:tabs>
          <w:tab w:val="num" w:pos="360"/>
        </w:tabs>
        <w:spacing w:after="240" w:line="276" w:lineRule="auto"/>
        <w:ind w:left="357"/>
        <w:rPr>
          <w:rFonts w:cs="Arial"/>
        </w:rPr>
      </w:pPr>
      <w:r w:rsidRPr="004B71AD">
        <w:rPr>
          <w:rFonts w:cs="Arial"/>
        </w:rPr>
        <w:t>Relevant topics might include, but are not limited to:</w:t>
      </w:r>
    </w:p>
    <w:p w14:paraId="70E44F09" w14:textId="58998EE6" w:rsidR="008F544A" w:rsidRDefault="006E7839" w:rsidP="008F544A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>How can</w:t>
      </w:r>
      <w:r w:rsidR="008F544A">
        <w:rPr>
          <w:rFonts w:cs="Arial"/>
          <w:lang w:val="en-GB"/>
        </w:rPr>
        <w:t xml:space="preserve"> </w:t>
      </w:r>
      <w:r w:rsidRPr="006E7839">
        <w:rPr>
          <w:rFonts w:cs="Arial"/>
          <w:lang w:val="en-GB"/>
        </w:rPr>
        <w:t xml:space="preserve">teaching </w:t>
      </w:r>
      <w:r w:rsidR="008F544A">
        <w:rPr>
          <w:rFonts w:cs="Arial"/>
          <w:lang w:val="en-GB"/>
        </w:rPr>
        <w:t xml:space="preserve">sustainability </w:t>
      </w:r>
      <w:r w:rsidRPr="006E7839">
        <w:rPr>
          <w:rFonts w:cs="Arial"/>
          <w:lang w:val="en-GB"/>
        </w:rPr>
        <w:t xml:space="preserve">strengthen core learning outcomes in </w:t>
      </w:r>
      <w:r w:rsidR="00C661BA">
        <w:rPr>
          <w:rFonts w:cs="Arial"/>
          <w:lang w:val="en-GB"/>
        </w:rPr>
        <w:t xml:space="preserve">academic </w:t>
      </w:r>
      <w:r w:rsidR="00625A8C">
        <w:rPr>
          <w:rFonts w:cs="Arial"/>
          <w:lang w:val="en-GB"/>
        </w:rPr>
        <w:t>disciplines</w:t>
      </w:r>
      <w:r w:rsidRPr="006E7839">
        <w:rPr>
          <w:rFonts w:cs="Arial"/>
          <w:lang w:val="en-GB"/>
        </w:rPr>
        <w:t xml:space="preserve"> that are not usually seen as sustainability-focused?</w:t>
      </w:r>
    </w:p>
    <w:p w14:paraId="0EA9963F" w14:textId="3E3BE456" w:rsidR="002D1E5E" w:rsidRDefault="006E7839" w:rsidP="002D1E5E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 xml:space="preserve">How does teaching </w:t>
      </w:r>
      <w:r w:rsidR="002D1E5E">
        <w:rPr>
          <w:rFonts w:cs="Arial"/>
          <w:lang w:val="en-GB"/>
        </w:rPr>
        <w:t>pedagog</w:t>
      </w:r>
      <w:r w:rsidR="005A14E7">
        <w:rPr>
          <w:rFonts w:cs="Arial"/>
          <w:lang w:val="en-GB"/>
        </w:rPr>
        <w:t xml:space="preserve">ies, such as experiential and </w:t>
      </w:r>
      <w:r w:rsidR="00761F8D">
        <w:rPr>
          <w:rFonts w:cs="Arial"/>
          <w:lang w:val="en-GB"/>
        </w:rPr>
        <w:t>place</w:t>
      </w:r>
      <w:r w:rsidR="005A14E7">
        <w:rPr>
          <w:rFonts w:cs="Arial"/>
          <w:lang w:val="en-GB"/>
        </w:rPr>
        <w:t>-based learning,</w:t>
      </w:r>
      <w:r w:rsidRPr="006E7839">
        <w:rPr>
          <w:rFonts w:cs="Arial"/>
          <w:lang w:val="en-GB"/>
        </w:rPr>
        <w:t xml:space="preserve"> </w:t>
      </w:r>
      <w:r w:rsidR="00625A8C">
        <w:rPr>
          <w:rFonts w:cs="Arial"/>
          <w:lang w:val="en-GB"/>
        </w:rPr>
        <w:t>impact</w:t>
      </w:r>
      <w:r w:rsidRPr="006E7839">
        <w:rPr>
          <w:rFonts w:cs="Arial"/>
          <w:lang w:val="en-GB"/>
        </w:rPr>
        <w:t xml:space="preserve"> students’ confidence and ability to take action on sustainability issues?</w:t>
      </w:r>
    </w:p>
    <w:p w14:paraId="7FF61615" w14:textId="629005AD" w:rsidR="005B6058" w:rsidRDefault="006E7839" w:rsidP="005B6058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 xml:space="preserve">How can </w:t>
      </w:r>
      <w:r w:rsidR="009426A2">
        <w:rPr>
          <w:rFonts w:cs="Arial"/>
          <w:lang w:val="en-GB"/>
        </w:rPr>
        <w:t>educators</w:t>
      </w:r>
      <w:r w:rsidRPr="006E7839">
        <w:rPr>
          <w:rFonts w:cs="Arial"/>
          <w:lang w:val="en-GB"/>
        </w:rPr>
        <w:t xml:space="preserve"> in less represented </w:t>
      </w:r>
      <w:r w:rsidR="006034C6">
        <w:rPr>
          <w:rFonts w:cs="Arial"/>
          <w:lang w:val="en-GB"/>
        </w:rPr>
        <w:t>academic disciplines</w:t>
      </w:r>
      <w:r w:rsidRPr="006E7839">
        <w:rPr>
          <w:rFonts w:cs="Arial"/>
          <w:lang w:val="en-GB"/>
        </w:rPr>
        <w:t xml:space="preserve"> be supported to include sustainability</w:t>
      </w:r>
      <w:r w:rsidR="005B6058" w:rsidRPr="005B6058">
        <w:rPr>
          <w:rFonts w:cs="Arial"/>
          <w:lang w:val="en-GB"/>
        </w:rPr>
        <w:t xml:space="preserve"> learning</w:t>
      </w:r>
      <w:r w:rsidRPr="006E7839">
        <w:rPr>
          <w:rFonts w:cs="Arial"/>
          <w:lang w:val="en-GB"/>
        </w:rPr>
        <w:t xml:space="preserve"> in their courses?</w:t>
      </w:r>
    </w:p>
    <w:p w14:paraId="6AF098DA" w14:textId="6260E5B7" w:rsidR="005B6058" w:rsidRDefault="006E7839" w:rsidP="005B6058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>What words, concepts and examples are</w:t>
      </w:r>
      <w:r w:rsidR="006A663D">
        <w:rPr>
          <w:rFonts w:cs="Arial"/>
          <w:lang w:val="en-GB"/>
        </w:rPr>
        <w:t xml:space="preserve"> </w:t>
      </w:r>
      <w:r w:rsidR="009222EE">
        <w:rPr>
          <w:rFonts w:cs="Arial"/>
          <w:lang w:val="en-GB"/>
        </w:rPr>
        <w:t>educators</w:t>
      </w:r>
      <w:r w:rsidR="00A95810">
        <w:rPr>
          <w:rFonts w:cs="Arial"/>
          <w:lang w:val="en-GB"/>
        </w:rPr>
        <w:t xml:space="preserve"> </w:t>
      </w:r>
      <w:r w:rsidRPr="006E7839">
        <w:rPr>
          <w:rFonts w:cs="Arial"/>
          <w:lang w:val="en-GB"/>
        </w:rPr>
        <w:t>already using to include sustainability in their teaching?</w:t>
      </w:r>
    </w:p>
    <w:p w14:paraId="39E1E545" w14:textId="67028B10" w:rsidR="005B6058" w:rsidRDefault="006E7839" w:rsidP="005B6058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>How can teaching</w:t>
      </w:r>
      <w:r w:rsidR="005B6058" w:rsidRPr="005B6058">
        <w:rPr>
          <w:rFonts w:cs="Arial"/>
          <w:lang w:val="en-GB"/>
        </w:rPr>
        <w:t xml:space="preserve"> sustainability</w:t>
      </w:r>
      <w:r w:rsidRPr="006E7839">
        <w:rPr>
          <w:rFonts w:cs="Arial"/>
          <w:lang w:val="en-GB"/>
        </w:rPr>
        <w:t xml:space="preserve"> support, rather than add to, existing </w:t>
      </w:r>
      <w:r w:rsidR="001A4E5E">
        <w:rPr>
          <w:rFonts w:cs="Arial"/>
          <w:lang w:val="en-GB"/>
        </w:rPr>
        <w:t>programme</w:t>
      </w:r>
      <w:r w:rsidRPr="006E7839">
        <w:rPr>
          <w:rFonts w:cs="Arial"/>
          <w:lang w:val="en-GB"/>
        </w:rPr>
        <w:t xml:space="preserve"> and </w:t>
      </w:r>
      <w:r w:rsidR="001A4E5E">
        <w:rPr>
          <w:rFonts w:cs="Arial"/>
          <w:lang w:val="en-GB"/>
        </w:rPr>
        <w:t>course</w:t>
      </w:r>
      <w:r w:rsidRPr="006E7839">
        <w:rPr>
          <w:rFonts w:cs="Arial"/>
          <w:lang w:val="en-GB"/>
        </w:rPr>
        <w:t xml:space="preserve"> learning outcomes?</w:t>
      </w:r>
    </w:p>
    <w:p w14:paraId="2E5F2806" w14:textId="0DCE6930" w:rsidR="001A4E5E" w:rsidRPr="001A4E5E" w:rsidRDefault="006E7839" w:rsidP="001A4E5E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 xml:space="preserve">What </w:t>
      </w:r>
      <w:r w:rsidR="005B6058" w:rsidRPr="005B6058">
        <w:rPr>
          <w:rFonts w:cs="Arial"/>
          <w:lang w:val="en-GB"/>
        </w:rPr>
        <w:t xml:space="preserve">training or support </w:t>
      </w:r>
      <w:r w:rsidR="00F02B36">
        <w:rPr>
          <w:rFonts w:cs="Arial"/>
          <w:lang w:val="en-GB"/>
        </w:rPr>
        <w:t>will make educators</w:t>
      </w:r>
      <w:r w:rsidRPr="006E7839">
        <w:rPr>
          <w:rFonts w:cs="Arial"/>
          <w:lang w:val="en-GB"/>
        </w:rPr>
        <w:t xml:space="preserve"> feel more confident to teach sustainability-related </w:t>
      </w:r>
      <w:r w:rsidR="00A95810">
        <w:rPr>
          <w:rFonts w:cs="Arial"/>
          <w:lang w:val="en-GB"/>
        </w:rPr>
        <w:t>content</w:t>
      </w:r>
      <w:r w:rsidRPr="006E7839">
        <w:rPr>
          <w:rFonts w:cs="Arial"/>
          <w:lang w:val="en-GB"/>
        </w:rPr>
        <w:t>?</w:t>
      </w:r>
    </w:p>
    <w:p w14:paraId="4F6FA957" w14:textId="367749FC" w:rsidR="00C250D9" w:rsidRDefault="00C250D9" w:rsidP="00CE2F2A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>
        <w:rPr>
          <w:rFonts w:cs="Arial"/>
          <w:lang w:val="en-GB"/>
        </w:rPr>
        <w:t>How can e</w:t>
      </w:r>
      <w:r w:rsidRPr="00C250D9">
        <w:rPr>
          <w:rFonts w:cs="Arial"/>
          <w:lang w:val="en-GB"/>
        </w:rPr>
        <w:t>videncing sustainability</w:t>
      </w:r>
      <w:r>
        <w:rPr>
          <w:rFonts w:cs="Arial"/>
          <w:lang w:val="en-GB"/>
        </w:rPr>
        <w:t xml:space="preserve"> </w:t>
      </w:r>
      <w:r w:rsidRPr="00C250D9">
        <w:rPr>
          <w:rFonts w:cs="Arial"/>
          <w:lang w:val="en-GB"/>
        </w:rPr>
        <w:t xml:space="preserve">in </w:t>
      </w:r>
      <w:r w:rsidR="00512F75">
        <w:rPr>
          <w:rFonts w:cs="Arial"/>
          <w:lang w:val="en-GB"/>
        </w:rPr>
        <w:t xml:space="preserve">learning </w:t>
      </w:r>
      <w:r w:rsidR="00387AB6">
        <w:rPr>
          <w:rFonts w:cs="Arial"/>
          <w:lang w:val="en-GB"/>
        </w:rPr>
        <w:t xml:space="preserve">outcomes </w:t>
      </w:r>
      <w:r w:rsidR="00512F75">
        <w:rPr>
          <w:rFonts w:cs="Arial"/>
          <w:lang w:val="en-GB"/>
        </w:rPr>
        <w:t xml:space="preserve">support the delivery of the </w:t>
      </w:r>
      <w:hyperlink r:id="rId12" w:history="1">
        <w:r w:rsidR="00512F75" w:rsidRPr="005A14E7">
          <w:rPr>
            <w:rStyle w:val="Hyperlink"/>
            <w:rFonts w:cs="Arial"/>
            <w:lang w:val="en-GB"/>
          </w:rPr>
          <w:t xml:space="preserve">University’s Skills for Success </w:t>
        </w:r>
        <w:r w:rsidR="005A14E7" w:rsidRPr="005A14E7">
          <w:rPr>
            <w:rStyle w:val="Hyperlink"/>
            <w:rFonts w:cs="Arial"/>
            <w:lang w:val="en-GB"/>
          </w:rPr>
          <w:t>F</w:t>
        </w:r>
        <w:r w:rsidR="00512F75" w:rsidRPr="005A14E7">
          <w:rPr>
            <w:rStyle w:val="Hyperlink"/>
            <w:rFonts w:cs="Arial"/>
            <w:lang w:val="en-GB"/>
          </w:rPr>
          <w:t>ramework</w:t>
        </w:r>
      </w:hyperlink>
      <w:r w:rsidR="00512F75">
        <w:rPr>
          <w:rFonts w:cs="Arial"/>
          <w:lang w:val="en-GB"/>
        </w:rPr>
        <w:t xml:space="preserve">? </w:t>
      </w:r>
    </w:p>
    <w:p w14:paraId="42019B18" w14:textId="5A677E93" w:rsidR="00CE2F2A" w:rsidRDefault="006E7839" w:rsidP="00CE2F2A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6E7839">
        <w:rPr>
          <w:rFonts w:cs="Arial"/>
          <w:lang w:val="en-GB"/>
        </w:rPr>
        <w:t>How can students and staff work together to design sustainability learning that supports employability and future careers?</w:t>
      </w:r>
    </w:p>
    <w:p w14:paraId="732AEC77" w14:textId="366E4AA9" w:rsidR="00D83F6D" w:rsidRDefault="00D83F6D" w:rsidP="00424AAB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 w:rsidRPr="00D83F6D">
        <w:rPr>
          <w:rFonts w:cs="Arial"/>
          <w:lang w:val="en-GB"/>
        </w:rPr>
        <w:t>How might generative AI help us develop new and in</w:t>
      </w:r>
      <w:r>
        <w:rPr>
          <w:rFonts w:cs="Arial"/>
          <w:lang w:val="en-GB"/>
        </w:rPr>
        <w:t xml:space="preserve">novative </w:t>
      </w:r>
      <w:r w:rsidRPr="00D83F6D">
        <w:rPr>
          <w:rFonts w:cs="Arial"/>
          <w:lang w:val="en-GB"/>
        </w:rPr>
        <w:t>ways to t</w:t>
      </w:r>
      <w:r>
        <w:rPr>
          <w:rFonts w:cs="Arial"/>
          <w:lang w:val="en-GB"/>
        </w:rPr>
        <w:t>each sustainability</w:t>
      </w:r>
      <w:r w:rsidRPr="00D83F6D">
        <w:rPr>
          <w:rFonts w:cs="Arial"/>
          <w:lang w:val="en-GB"/>
        </w:rPr>
        <w:t>?</w:t>
      </w:r>
    </w:p>
    <w:p w14:paraId="4E640085" w14:textId="5ED02BBD" w:rsidR="00DC2547" w:rsidRPr="00FD6390" w:rsidRDefault="00DC2547" w:rsidP="00424AAB">
      <w:pPr>
        <w:pStyle w:val="Header"/>
        <w:numPr>
          <w:ilvl w:val="0"/>
          <w:numId w:val="15"/>
        </w:numPr>
        <w:spacing w:after="240" w:line="276" w:lineRule="auto"/>
        <w:rPr>
          <w:rFonts w:cs="Arial"/>
          <w:lang w:val="en-GB"/>
        </w:rPr>
      </w:pPr>
      <w:r>
        <w:rPr>
          <w:rFonts w:cs="Arial"/>
          <w:lang w:val="en-GB"/>
        </w:rPr>
        <w:t xml:space="preserve">How can we </w:t>
      </w:r>
      <w:r w:rsidR="00795099">
        <w:rPr>
          <w:rFonts w:cs="Arial"/>
          <w:lang w:val="en-GB"/>
        </w:rPr>
        <w:t>contribute to</w:t>
      </w:r>
      <w:r>
        <w:rPr>
          <w:rFonts w:cs="Arial"/>
          <w:lang w:val="en-GB"/>
        </w:rPr>
        <w:t xml:space="preserve"> </w:t>
      </w:r>
      <w:r w:rsidR="00795099">
        <w:rPr>
          <w:rFonts w:cs="Arial"/>
          <w:lang w:val="en-GB"/>
        </w:rPr>
        <w:t>improv</w:t>
      </w:r>
      <w:r w:rsidR="00922ACE">
        <w:rPr>
          <w:rFonts w:cs="Arial"/>
          <w:lang w:val="en-GB"/>
        </w:rPr>
        <w:t>ing the</w:t>
      </w:r>
      <w:r w:rsidR="00795099">
        <w:rPr>
          <w:rFonts w:cs="Arial"/>
          <w:lang w:val="en-GB"/>
        </w:rPr>
        <w:t xml:space="preserve"> </w:t>
      </w:r>
      <w:r w:rsidR="003B2FE1">
        <w:rPr>
          <w:rFonts w:cs="Arial"/>
          <w:lang w:val="en-GB"/>
        </w:rPr>
        <w:t xml:space="preserve">diversity of the sustainability sector through </w:t>
      </w:r>
      <w:r w:rsidR="00142225">
        <w:rPr>
          <w:rFonts w:cs="Arial"/>
          <w:lang w:val="en-GB"/>
        </w:rPr>
        <w:t>meaningfully embedd</w:t>
      </w:r>
      <w:r w:rsidR="00EC3725">
        <w:rPr>
          <w:rFonts w:cs="Arial"/>
          <w:lang w:val="en-GB"/>
        </w:rPr>
        <w:t>ing</w:t>
      </w:r>
      <w:r w:rsidR="00142225">
        <w:rPr>
          <w:rFonts w:cs="Arial"/>
          <w:lang w:val="en-GB"/>
        </w:rPr>
        <w:t xml:space="preserve"> sustainability pedagogies in the curriculum? </w:t>
      </w:r>
    </w:p>
    <w:p w14:paraId="42178190" w14:textId="1B984EE6" w:rsidR="00424AAB" w:rsidRPr="003F2EAA" w:rsidRDefault="00EF16B5" w:rsidP="003F2EAA">
      <w:pPr>
        <w:pStyle w:val="Header"/>
        <w:tabs>
          <w:tab w:val="num" w:pos="360"/>
        </w:tabs>
        <w:spacing w:after="240" w:line="276" w:lineRule="auto"/>
        <w:ind w:left="357"/>
        <w:rPr>
          <w:rFonts w:cs="Arial"/>
        </w:rPr>
      </w:pPr>
      <w:r w:rsidRPr="00D62036">
        <w:rPr>
          <w:rFonts w:cs="Arial"/>
        </w:rPr>
        <w:t>Application is through the normal PTAS route</w:t>
      </w:r>
      <w:r>
        <w:rPr>
          <w:rFonts w:cs="Arial"/>
        </w:rPr>
        <w:t xml:space="preserve"> and requirements</w:t>
      </w:r>
      <w:r w:rsidRPr="00D62036">
        <w:rPr>
          <w:rFonts w:cs="Arial"/>
        </w:rPr>
        <w:t>.</w:t>
      </w:r>
      <w:r>
        <w:rPr>
          <w:rFonts w:cs="Arial"/>
        </w:rPr>
        <w:t xml:space="preserve"> </w:t>
      </w:r>
      <w:r w:rsidRPr="00D62036">
        <w:rPr>
          <w:rFonts w:cs="Arial"/>
        </w:rPr>
        <w:t xml:space="preserve"> Please mark your application </w:t>
      </w:r>
      <w:r>
        <w:rPr>
          <w:rFonts w:cs="Arial"/>
        </w:rPr>
        <w:t>‘Sustainability</w:t>
      </w:r>
      <w:r w:rsidR="00622778">
        <w:rPr>
          <w:rFonts w:cs="Arial"/>
        </w:rPr>
        <w:t>’</w:t>
      </w:r>
      <w:r>
        <w:rPr>
          <w:rFonts w:cs="Arial"/>
        </w:rPr>
        <w:t>.</w:t>
      </w:r>
    </w:p>
    <w:sectPr w:rsidR="00424AAB" w:rsidRPr="003F2EAA" w:rsidSect="00860A83">
      <w:headerReference w:type="default" r:id="rId13"/>
      <w:footerReference w:type="default" r:id="rId14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07421" w14:textId="77777777" w:rsidR="00BD5B1B" w:rsidRDefault="00BD5B1B" w:rsidP="00C24FE7">
      <w:r>
        <w:separator/>
      </w:r>
    </w:p>
  </w:endnote>
  <w:endnote w:type="continuationSeparator" w:id="0">
    <w:p w14:paraId="78617502" w14:textId="77777777" w:rsidR="00BD5B1B" w:rsidRDefault="00BD5B1B" w:rsidP="00C2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B77F" w14:textId="2F7DBC86" w:rsidR="000121F8" w:rsidRDefault="000121F8">
    <w:pPr>
      <w:pStyle w:val="Footer"/>
    </w:pPr>
    <w:r>
      <w:t xml:space="preserve">Last updated </w:t>
    </w:r>
    <w:r w:rsidR="009C47EB">
      <w:t>July</w:t>
    </w:r>
    <w:r>
      <w:t xml:space="preserve"> 202</w:t>
    </w:r>
    <w:r w:rsidR="009C47EB">
      <w:t>6</w:t>
    </w:r>
  </w:p>
  <w:p w14:paraId="251433E9" w14:textId="77777777" w:rsidR="000121F8" w:rsidRDefault="00012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8FF44" w14:textId="77777777" w:rsidR="00BD5B1B" w:rsidRDefault="00BD5B1B" w:rsidP="00C24FE7">
      <w:r>
        <w:separator/>
      </w:r>
    </w:p>
  </w:footnote>
  <w:footnote w:type="continuationSeparator" w:id="0">
    <w:p w14:paraId="2CEAC297" w14:textId="77777777" w:rsidR="00BD5B1B" w:rsidRDefault="00BD5B1B" w:rsidP="00C24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D7254" w14:textId="5A7B89F3" w:rsidR="006F3962" w:rsidRDefault="006F3962" w:rsidP="006F3962">
    <w:pPr>
      <w:pStyle w:val="Header"/>
      <w:jc w:val="right"/>
    </w:pPr>
    <w:r>
      <w:rPr>
        <w:noProof/>
      </w:rPr>
      <w:drawing>
        <wp:inline distT="0" distB="0" distL="0" distR="0" wp14:anchorId="506804B2" wp14:editId="5E34E122">
          <wp:extent cx="2081530" cy="47664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5840" cy="486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AA3CD" w14:textId="77777777" w:rsidR="006F3962" w:rsidRDefault="006F3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6FA8"/>
    <w:multiLevelType w:val="hybridMultilevel"/>
    <w:tmpl w:val="93D4A4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316DFD"/>
    <w:multiLevelType w:val="multilevel"/>
    <w:tmpl w:val="20C0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26737"/>
    <w:multiLevelType w:val="multilevel"/>
    <w:tmpl w:val="20C0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B3D2B"/>
    <w:multiLevelType w:val="hybridMultilevel"/>
    <w:tmpl w:val="A17E08C4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B3E1D05"/>
    <w:multiLevelType w:val="hybridMultilevel"/>
    <w:tmpl w:val="E1900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B32"/>
    <w:multiLevelType w:val="hybridMultilevel"/>
    <w:tmpl w:val="1480EDC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552E85"/>
    <w:multiLevelType w:val="hybridMultilevel"/>
    <w:tmpl w:val="C0003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D1084"/>
    <w:multiLevelType w:val="multilevel"/>
    <w:tmpl w:val="9E66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725DE"/>
    <w:multiLevelType w:val="multilevel"/>
    <w:tmpl w:val="20C0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163548"/>
    <w:multiLevelType w:val="hybridMultilevel"/>
    <w:tmpl w:val="89DE9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061CD"/>
    <w:multiLevelType w:val="multilevel"/>
    <w:tmpl w:val="20C0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B42FA4"/>
    <w:multiLevelType w:val="hybridMultilevel"/>
    <w:tmpl w:val="E74E5A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461F60"/>
    <w:multiLevelType w:val="multilevel"/>
    <w:tmpl w:val="986A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556608"/>
    <w:multiLevelType w:val="hybridMultilevel"/>
    <w:tmpl w:val="05F85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D6F5E"/>
    <w:multiLevelType w:val="hybridMultilevel"/>
    <w:tmpl w:val="6F0202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461723">
    <w:abstractNumId w:val="4"/>
  </w:num>
  <w:num w:numId="2" w16cid:durableId="712194137">
    <w:abstractNumId w:val="14"/>
  </w:num>
  <w:num w:numId="3" w16cid:durableId="2044674583">
    <w:abstractNumId w:val="6"/>
  </w:num>
  <w:num w:numId="4" w16cid:durableId="84884213">
    <w:abstractNumId w:val="7"/>
  </w:num>
  <w:num w:numId="5" w16cid:durableId="443498157">
    <w:abstractNumId w:val="9"/>
  </w:num>
  <w:num w:numId="6" w16cid:durableId="514156294">
    <w:abstractNumId w:val="2"/>
  </w:num>
  <w:num w:numId="7" w16cid:durableId="894587694">
    <w:abstractNumId w:val="1"/>
  </w:num>
  <w:num w:numId="8" w16cid:durableId="935556939">
    <w:abstractNumId w:val="8"/>
  </w:num>
  <w:num w:numId="9" w16cid:durableId="174804844">
    <w:abstractNumId w:val="10"/>
  </w:num>
  <w:num w:numId="10" w16cid:durableId="419058425">
    <w:abstractNumId w:val="11"/>
  </w:num>
  <w:num w:numId="11" w16cid:durableId="818155746">
    <w:abstractNumId w:val="0"/>
  </w:num>
  <w:num w:numId="12" w16cid:durableId="467169559">
    <w:abstractNumId w:val="5"/>
  </w:num>
  <w:num w:numId="13" w16cid:durableId="1017855056">
    <w:abstractNumId w:val="3"/>
  </w:num>
  <w:num w:numId="14" w16cid:durableId="2081978121">
    <w:abstractNumId w:val="12"/>
  </w:num>
  <w:num w:numId="15" w16cid:durableId="984317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48A"/>
    <w:rsid w:val="000121F8"/>
    <w:rsid w:val="00014E57"/>
    <w:rsid w:val="00022121"/>
    <w:rsid w:val="00042659"/>
    <w:rsid w:val="00066EB9"/>
    <w:rsid w:val="00094BF5"/>
    <w:rsid w:val="000A42BB"/>
    <w:rsid w:val="000B5444"/>
    <w:rsid w:val="000C72C1"/>
    <w:rsid w:val="000E73AA"/>
    <w:rsid w:val="00101CDB"/>
    <w:rsid w:val="00125EB2"/>
    <w:rsid w:val="00142225"/>
    <w:rsid w:val="00143AA8"/>
    <w:rsid w:val="00164341"/>
    <w:rsid w:val="0016532B"/>
    <w:rsid w:val="0018476D"/>
    <w:rsid w:val="001867A6"/>
    <w:rsid w:val="001906CE"/>
    <w:rsid w:val="001940C7"/>
    <w:rsid w:val="001A310A"/>
    <w:rsid w:val="001A4E5E"/>
    <w:rsid w:val="001A52FB"/>
    <w:rsid w:val="001B2299"/>
    <w:rsid w:val="001C26E9"/>
    <w:rsid w:val="001D280D"/>
    <w:rsid w:val="001E6607"/>
    <w:rsid w:val="001F02A7"/>
    <w:rsid w:val="0023132D"/>
    <w:rsid w:val="002502E3"/>
    <w:rsid w:val="002654B6"/>
    <w:rsid w:val="00270D33"/>
    <w:rsid w:val="0028445D"/>
    <w:rsid w:val="002913FD"/>
    <w:rsid w:val="002A11F5"/>
    <w:rsid w:val="002A3E4D"/>
    <w:rsid w:val="002A6BDF"/>
    <w:rsid w:val="002B41D3"/>
    <w:rsid w:val="002C4A6B"/>
    <w:rsid w:val="002D1E5E"/>
    <w:rsid w:val="002E71CF"/>
    <w:rsid w:val="003048C9"/>
    <w:rsid w:val="0034593D"/>
    <w:rsid w:val="00352CEA"/>
    <w:rsid w:val="00360995"/>
    <w:rsid w:val="00363940"/>
    <w:rsid w:val="00364E50"/>
    <w:rsid w:val="00380E1A"/>
    <w:rsid w:val="00387AB6"/>
    <w:rsid w:val="00391962"/>
    <w:rsid w:val="0039727A"/>
    <w:rsid w:val="003B2FE1"/>
    <w:rsid w:val="003D2E4B"/>
    <w:rsid w:val="003D4AD4"/>
    <w:rsid w:val="003E1940"/>
    <w:rsid w:val="003E22C7"/>
    <w:rsid w:val="003F248A"/>
    <w:rsid w:val="003F2EAA"/>
    <w:rsid w:val="003F3F60"/>
    <w:rsid w:val="00424AAB"/>
    <w:rsid w:val="004344C5"/>
    <w:rsid w:val="00466F50"/>
    <w:rsid w:val="0047185A"/>
    <w:rsid w:val="004753DC"/>
    <w:rsid w:val="004753F2"/>
    <w:rsid w:val="0049368F"/>
    <w:rsid w:val="004A01CA"/>
    <w:rsid w:val="004A73BE"/>
    <w:rsid w:val="004C0A70"/>
    <w:rsid w:val="004C2AB3"/>
    <w:rsid w:val="004C7DDA"/>
    <w:rsid w:val="005002BD"/>
    <w:rsid w:val="00510317"/>
    <w:rsid w:val="00512F75"/>
    <w:rsid w:val="00525BD6"/>
    <w:rsid w:val="005400C8"/>
    <w:rsid w:val="005403A7"/>
    <w:rsid w:val="00595023"/>
    <w:rsid w:val="005A14E7"/>
    <w:rsid w:val="005B0B08"/>
    <w:rsid w:val="005B6058"/>
    <w:rsid w:val="005D72C4"/>
    <w:rsid w:val="005E5190"/>
    <w:rsid w:val="006034C6"/>
    <w:rsid w:val="00604D41"/>
    <w:rsid w:val="00610843"/>
    <w:rsid w:val="00622778"/>
    <w:rsid w:val="00625A8C"/>
    <w:rsid w:val="006513D9"/>
    <w:rsid w:val="00663A03"/>
    <w:rsid w:val="006877E5"/>
    <w:rsid w:val="006A4546"/>
    <w:rsid w:val="006A663D"/>
    <w:rsid w:val="006C4D44"/>
    <w:rsid w:val="006C6B3A"/>
    <w:rsid w:val="006D21EA"/>
    <w:rsid w:val="006E14FD"/>
    <w:rsid w:val="006E476C"/>
    <w:rsid w:val="006E7839"/>
    <w:rsid w:val="006F3962"/>
    <w:rsid w:val="00710756"/>
    <w:rsid w:val="00725F29"/>
    <w:rsid w:val="007267AF"/>
    <w:rsid w:val="0074040F"/>
    <w:rsid w:val="00744F82"/>
    <w:rsid w:val="00761F8D"/>
    <w:rsid w:val="00763543"/>
    <w:rsid w:val="00772B98"/>
    <w:rsid w:val="007759C3"/>
    <w:rsid w:val="00795099"/>
    <w:rsid w:val="0079623E"/>
    <w:rsid w:val="007A7B4D"/>
    <w:rsid w:val="007B1808"/>
    <w:rsid w:val="007B45AF"/>
    <w:rsid w:val="007C6055"/>
    <w:rsid w:val="007D02FB"/>
    <w:rsid w:val="007E193E"/>
    <w:rsid w:val="00804D6E"/>
    <w:rsid w:val="008122FB"/>
    <w:rsid w:val="00822719"/>
    <w:rsid w:val="0082446C"/>
    <w:rsid w:val="008450AC"/>
    <w:rsid w:val="008470B5"/>
    <w:rsid w:val="0085278B"/>
    <w:rsid w:val="00856189"/>
    <w:rsid w:val="00860A83"/>
    <w:rsid w:val="00865FE9"/>
    <w:rsid w:val="008B476D"/>
    <w:rsid w:val="008D6348"/>
    <w:rsid w:val="008E0081"/>
    <w:rsid w:val="008E2F52"/>
    <w:rsid w:val="008E33C3"/>
    <w:rsid w:val="008E570A"/>
    <w:rsid w:val="008E7EBC"/>
    <w:rsid w:val="008F544A"/>
    <w:rsid w:val="009019A3"/>
    <w:rsid w:val="00921336"/>
    <w:rsid w:val="009222EE"/>
    <w:rsid w:val="00922ACE"/>
    <w:rsid w:val="00924982"/>
    <w:rsid w:val="009426A2"/>
    <w:rsid w:val="009444B5"/>
    <w:rsid w:val="00946DF9"/>
    <w:rsid w:val="009638FE"/>
    <w:rsid w:val="009800DE"/>
    <w:rsid w:val="009A0FE4"/>
    <w:rsid w:val="009A6B21"/>
    <w:rsid w:val="009B1F26"/>
    <w:rsid w:val="009C47EB"/>
    <w:rsid w:val="009E1110"/>
    <w:rsid w:val="009E2EEC"/>
    <w:rsid w:val="009E7793"/>
    <w:rsid w:val="00A051AD"/>
    <w:rsid w:val="00A21309"/>
    <w:rsid w:val="00A40524"/>
    <w:rsid w:val="00A42967"/>
    <w:rsid w:val="00A51338"/>
    <w:rsid w:val="00A535B7"/>
    <w:rsid w:val="00A63300"/>
    <w:rsid w:val="00A66880"/>
    <w:rsid w:val="00A8109B"/>
    <w:rsid w:val="00A95810"/>
    <w:rsid w:val="00B44CE7"/>
    <w:rsid w:val="00B54D36"/>
    <w:rsid w:val="00B7037B"/>
    <w:rsid w:val="00B708AC"/>
    <w:rsid w:val="00B8605E"/>
    <w:rsid w:val="00B91B00"/>
    <w:rsid w:val="00B92974"/>
    <w:rsid w:val="00B96C1B"/>
    <w:rsid w:val="00BA2FE9"/>
    <w:rsid w:val="00BD5B1B"/>
    <w:rsid w:val="00BF1034"/>
    <w:rsid w:val="00BF4518"/>
    <w:rsid w:val="00C04406"/>
    <w:rsid w:val="00C12976"/>
    <w:rsid w:val="00C2084E"/>
    <w:rsid w:val="00C24FE7"/>
    <w:rsid w:val="00C250D9"/>
    <w:rsid w:val="00C27898"/>
    <w:rsid w:val="00C345B4"/>
    <w:rsid w:val="00C37A1E"/>
    <w:rsid w:val="00C46656"/>
    <w:rsid w:val="00C661BA"/>
    <w:rsid w:val="00C87706"/>
    <w:rsid w:val="00C90AFD"/>
    <w:rsid w:val="00CA2CAA"/>
    <w:rsid w:val="00CC6849"/>
    <w:rsid w:val="00CD2E9F"/>
    <w:rsid w:val="00CD3DBA"/>
    <w:rsid w:val="00CD525D"/>
    <w:rsid w:val="00CE2F2A"/>
    <w:rsid w:val="00CE490B"/>
    <w:rsid w:val="00D05348"/>
    <w:rsid w:val="00D10693"/>
    <w:rsid w:val="00D15EEA"/>
    <w:rsid w:val="00D83F6D"/>
    <w:rsid w:val="00DC2547"/>
    <w:rsid w:val="00DD007E"/>
    <w:rsid w:val="00DE736A"/>
    <w:rsid w:val="00DF01FE"/>
    <w:rsid w:val="00DF69BE"/>
    <w:rsid w:val="00E037AD"/>
    <w:rsid w:val="00E4203D"/>
    <w:rsid w:val="00E478FE"/>
    <w:rsid w:val="00E71635"/>
    <w:rsid w:val="00E71B66"/>
    <w:rsid w:val="00EA720A"/>
    <w:rsid w:val="00EC3725"/>
    <w:rsid w:val="00ED521F"/>
    <w:rsid w:val="00ED76EB"/>
    <w:rsid w:val="00EF16B5"/>
    <w:rsid w:val="00EF6DDE"/>
    <w:rsid w:val="00F02B36"/>
    <w:rsid w:val="00F04F75"/>
    <w:rsid w:val="00F10C5C"/>
    <w:rsid w:val="00F13AC8"/>
    <w:rsid w:val="00F14C77"/>
    <w:rsid w:val="00F35355"/>
    <w:rsid w:val="00F6190E"/>
    <w:rsid w:val="00F64622"/>
    <w:rsid w:val="00F96F05"/>
    <w:rsid w:val="00FA7CCD"/>
    <w:rsid w:val="00FB64D8"/>
    <w:rsid w:val="00FC4E43"/>
    <w:rsid w:val="00FC72CF"/>
    <w:rsid w:val="00FD6390"/>
    <w:rsid w:val="00FE3435"/>
    <w:rsid w:val="00FE3FA2"/>
    <w:rsid w:val="00FF02A6"/>
    <w:rsid w:val="0DA71174"/>
    <w:rsid w:val="2425F71A"/>
    <w:rsid w:val="29CC154D"/>
    <w:rsid w:val="2C9F9D24"/>
    <w:rsid w:val="69A5F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2BE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93E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84E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84E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5BD6"/>
    <w:pPr>
      <w:keepNext/>
      <w:keepLines/>
      <w:spacing w:before="40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84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84E"/>
    <w:rPr>
      <w:rFonts w:ascii="Arial" w:eastAsiaTheme="majorEastAsia" w:hAnsi="Arial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3F248A"/>
    <w:pPr>
      <w:ind w:left="720"/>
      <w:contextualSpacing/>
    </w:pPr>
  </w:style>
  <w:style w:type="paragraph" w:styleId="NoSpacing">
    <w:name w:val="No Spacing"/>
    <w:uiPriority w:val="1"/>
    <w:qFormat/>
    <w:rsid w:val="00CD525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525BD6"/>
    <w:rPr>
      <w:rFonts w:ascii="Arial" w:eastAsiaTheme="majorEastAsia" w:hAnsi="Arial" w:cstheme="majorBidi"/>
      <w:sz w:val="24"/>
      <w:szCs w:val="24"/>
    </w:rPr>
  </w:style>
  <w:style w:type="character" w:styleId="Hyperlink">
    <w:name w:val="Hyperlink"/>
    <w:uiPriority w:val="99"/>
    <w:rsid w:val="005403A7"/>
    <w:rPr>
      <w:color w:val="0000FF"/>
      <w:u w:val="single"/>
    </w:rPr>
  </w:style>
  <w:style w:type="paragraph" w:styleId="NormalWeb">
    <w:name w:val="Normal (Web)"/>
    <w:basedOn w:val="Normal"/>
    <w:uiPriority w:val="99"/>
    <w:rsid w:val="00CE490B"/>
    <w:pPr>
      <w:spacing w:before="100" w:beforeAutospacing="1" w:after="100" w:afterAutospacing="1"/>
    </w:pPr>
    <w:rPr>
      <w:rFonts w:eastAsia="Times New Roman" w:cs="Times New Roman"/>
      <w:lang w:val="en-GB" w:eastAsia="en-GB"/>
    </w:rPr>
  </w:style>
  <w:style w:type="character" w:styleId="Strong">
    <w:name w:val="Strong"/>
    <w:uiPriority w:val="22"/>
    <w:qFormat/>
    <w:rsid w:val="00CE490B"/>
    <w:rPr>
      <w:b/>
      <w:bCs/>
    </w:rPr>
  </w:style>
  <w:style w:type="paragraph" w:customStyle="1" w:styleId="xmsonormal">
    <w:name w:val="x_msonormal"/>
    <w:basedOn w:val="Normal"/>
    <w:rsid w:val="00CE49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231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B47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476D"/>
    <w:pPr>
      <w:spacing w:after="160"/>
    </w:pPr>
    <w:rPr>
      <w:rFonts w:asciiTheme="minorHAnsi" w:eastAsiaTheme="minorEastAsia" w:hAnsiTheme="minorHAnsi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476D"/>
    <w:rPr>
      <w:rFonts w:eastAsiaTheme="minorEastAsia"/>
      <w:sz w:val="20"/>
      <w:szCs w:val="20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B47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C24F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4FE7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24F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FE7"/>
    <w:rPr>
      <w:rFonts w:ascii="Arial" w:hAnsi="Arial"/>
    </w:rPr>
  </w:style>
  <w:style w:type="paragraph" w:styleId="Revision">
    <w:name w:val="Revision"/>
    <w:hidden/>
    <w:uiPriority w:val="99"/>
    <w:semiHidden/>
    <w:rsid w:val="008470B5"/>
    <w:pPr>
      <w:spacing w:after="0" w:line="240" w:lineRule="auto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9C47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raduate-attributes.ed.ac.uk/the-skills-for-success-framewor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.ac.uk/regenerative-sustainability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ustainability.ed.ac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459A13E7E2349810668327FB3DBAB" ma:contentTypeVersion="10" ma:contentTypeDescription="Create a new document." ma:contentTypeScope="" ma:versionID="2c6dac2d9e5ad4eea523e3f29c03417c">
  <xsd:schema xmlns:xsd="http://www.w3.org/2001/XMLSchema" xmlns:xs="http://www.w3.org/2001/XMLSchema" xmlns:p="http://schemas.microsoft.com/office/2006/metadata/properties" xmlns:ns2="459fdbdc-d823-4edc-9e80-abd84c33755e" targetNamespace="http://schemas.microsoft.com/office/2006/metadata/properties" ma:root="true" ma:fieldsID="20ce059daab31fbc63e4d6b6ecf3959c" ns2:_="">
    <xsd:import namespace="459fdbdc-d823-4edc-9e80-abd84c337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dbdc-d823-4edc-9e80-abd84c337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9fdbdc-d823-4edc-9e80-abd84c3375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9D907-0971-4A9F-B853-092418568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fdbdc-d823-4edc-9e80-abd84c337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534677-34D1-43DC-BF33-B05F7F449E2A}">
  <ds:schemaRefs>
    <ds:schemaRef ds:uri="http://schemas.microsoft.com/office/2006/metadata/properties"/>
    <ds:schemaRef ds:uri="http://schemas.microsoft.com/office/infopath/2007/PartnerControls"/>
    <ds:schemaRef ds:uri="459fdbdc-d823-4edc-9e80-abd84c33755e"/>
  </ds:schemaRefs>
</ds:datastoreItem>
</file>

<file path=customXml/itemProps3.xml><?xml version="1.0" encoding="utf-8"?>
<ds:datastoreItem xmlns:ds="http://schemas.openxmlformats.org/officeDocument/2006/customXml" ds:itemID="{6EEA5832-A058-4EDF-B84F-5CBE485BCC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2026-08-06T11:40:00Z</dcterms:created>
  <dcterms:modified xsi:type="dcterms:W3CDTF">2026-08-11T06:19:00Z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0x0101007DF459A13E7E2349810668327FB3DBAB</vt:lpwstr>
  </property>
</Properties>
</file>