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F2" w:rsidRPr="00CD5E35" w:rsidRDefault="00CA13EC" w:rsidP="00AE0CB8">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Pr>
          <w:rFonts w:ascii="Arial" w:hAnsi="Arial" w:cs="Arial"/>
          <w: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819900" cy="257175"/>
                <wp:effectExtent l="0" t="0" r="0" b="0"/>
                <wp:wrapNone/>
                <wp:docPr id="1" name="Control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819900" cy="2571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A9D6F" id="Control 3" o:spid="_x0000_s1026" style="position:absolute;margin-left:0;margin-top:0;width:537pt;height:20.2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" filled="f" stroked="f">
                <o:lock v:ext="edit" rotation="t" shapetype="t"/>
              </v:rect>
            </w:pict>
          </mc:Fallback>
        </mc:AlternateContent>
      </w:r>
      <w:r w:rsidR="00F537F2">
        <w:rPr>
          <w:rFonts w:ascii="Arial" w:hAnsi="Arial" w:cs="Arial"/>
          <w:b/>
          <w:bCs/>
          <w:sz w:val="32"/>
          <w:szCs w:val="32"/>
        </w:rPr>
        <w:t xml:space="preserve">EUCLID - </w:t>
      </w:r>
      <w:r w:rsidR="00F537F2" w:rsidRPr="00CD5E35">
        <w:rPr>
          <w:rFonts w:ascii="Arial" w:hAnsi="Arial" w:cs="Arial"/>
          <w:b/>
          <w:bCs/>
          <w:sz w:val="28"/>
          <w:szCs w:val="28"/>
        </w:rPr>
        <w:t xml:space="preserve">Request for New </w:t>
      </w:r>
      <w:r w:rsidR="0091419A">
        <w:rPr>
          <w:rFonts w:ascii="Arial" w:hAnsi="Arial" w:cs="Arial"/>
          <w:b/>
          <w:bCs/>
          <w:sz w:val="28"/>
          <w:szCs w:val="28"/>
        </w:rPr>
        <w:t xml:space="preserve">Undergraduate </w:t>
      </w:r>
      <w:r w:rsidR="000C1F22">
        <w:rPr>
          <w:rFonts w:ascii="Arial" w:hAnsi="Arial" w:cs="Arial"/>
          <w:b/>
          <w:bCs/>
          <w:sz w:val="28"/>
          <w:szCs w:val="28"/>
        </w:rPr>
        <w:t xml:space="preserve">&amp; PGDE </w:t>
      </w:r>
      <w:r w:rsidR="00F537F2" w:rsidRPr="00CD5E35">
        <w:rPr>
          <w:rFonts w:ascii="Arial" w:hAnsi="Arial" w:cs="Arial"/>
          <w:b/>
          <w:bCs/>
          <w:sz w:val="28"/>
          <w:szCs w:val="28"/>
        </w:rPr>
        <w:t>Programme</w:t>
      </w:r>
    </w:p>
    <w:p w:rsidR="00F537F2" w:rsidRPr="008C2FF5" w:rsidRDefault="00F537F2">
      <w:pPr>
        <w:rPr>
          <w:sz w:val="8"/>
          <w:szCs w:val="8"/>
        </w:rPr>
      </w:pPr>
    </w:p>
    <w:p w:rsidR="00D369C0" w:rsidRDefault="009C7F6E" w:rsidP="0091419A">
      <w:pPr>
        <w:rPr>
          <w:rFonts w:ascii="Arial" w:hAnsi="Arial" w:cs="Arial"/>
          <w:iCs/>
          <w:sz w:val="20"/>
          <w:szCs w:val="20"/>
        </w:rPr>
      </w:pPr>
      <w:r w:rsidRPr="009C7F6E">
        <w:rPr>
          <w:rFonts w:ascii="Arial" w:hAnsi="Arial" w:cs="Arial"/>
          <w:b/>
          <w:sz w:val="20"/>
          <w:szCs w:val="20"/>
        </w:rPr>
        <w:t xml:space="preserve">PLEASE COMPLETE ALL </w:t>
      </w:r>
      <w:r w:rsidRPr="009C7F6E">
        <w:rPr>
          <w:rFonts w:ascii="Arial" w:hAnsi="Arial" w:cs="Arial"/>
          <w:b/>
          <w:color w:val="FF0000"/>
          <w:sz w:val="20"/>
          <w:szCs w:val="20"/>
        </w:rPr>
        <w:t>RELEVANT</w:t>
      </w:r>
      <w:r w:rsidRPr="009C7F6E">
        <w:rPr>
          <w:rFonts w:ascii="Arial" w:hAnsi="Arial" w:cs="Arial"/>
          <w:b/>
          <w:sz w:val="20"/>
          <w:szCs w:val="20"/>
        </w:rPr>
        <w:t xml:space="preserve"> FIELDS</w:t>
      </w:r>
      <w:r w:rsidRPr="004E5791">
        <w:rPr>
          <w:rFonts w:ascii="Arial" w:hAnsi="Arial" w:cs="Arial"/>
          <w:b/>
          <w:sz w:val="20"/>
          <w:szCs w:val="20"/>
        </w:rPr>
        <w:t xml:space="preserve"> </w:t>
      </w:r>
      <w:r w:rsidR="004E5791">
        <w:rPr>
          <w:rFonts w:ascii="Arial" w:hAnsi="Arial" w:cs="Arial"/>
          <w:iCs/>
          <w:sz w:val="20"/>
          <w:szCs w:val="20"/>
        </w:rPr>
        <w:t>(see</w:t>
      </w:r>
      <w:r w:rsidRPr="009C7F6E">
        <w:rPr>
          <w:rFonts w:ascii="Arial" w:hAnsi="Arial" w:cs="Arial"/>
          <w:iCs/>
          <w:sz w:val="20"/>
          <w:szCs w:val="20"/>
        </w:rPr>
        <w:t xml:space="preserve"> the Guidance Notes at the end</w:t>
      </w:r>
      <w:r w:rsidR="004E5791">
        <w:rPr>
          <w:rFonts w:ascii="Arial" w:hAnsi="Arial" w:cs="Arial"/>
          <w:iCs/>
          <w:sz w:val="20"/>
          <w:szCs w:val="20"/>
        </w:rPr>
        <w:t>)</w:t>
      </w:r>
      <w:r w:rsidRPr="009C7F6E">
        <w:rPr>
          <w:rFonts w:ascii="Arial" w:hAnsi="Arial" w:cs="Arial"/>
          <w:iCs/>
          <w:sz w:val="20"/>
          <w:szCs w:val="20"/>
        </w:rPr>
        <w:t xml:space="preserve"> </w:t>
      </w:r>
      <w:r w:rsidRPr="009C7F6E">
        <w:rPr>
          <w:rFonts w:ascii="Arial" w:hAnsi="Arial" w:cs="Arial"/>
          <w:sz w:val="20"/>
          <w:szCs w:val="20"/>
        </w:rPr>
        <w:t xml:space="preserve">and </w:t>
      </w:r>
      <w:r w:rsidR="00732A91" w:rsidRPr="009C7F6E">
        <w:rPr>
          <w:rFonts w:ascii="Arial" w:hAnsi="Arial" w:cs="Arial"/>
          <w:iCs/>
          <w:sz w:val="20"/>
          <w:szCs w:val="20"/>
        </w:rPr>
        <w:t>sen</w:t>
      </w:r>
      <w:r w:rsidR="0084324B" w:rsidRPr="009C7F6E">
        <w:rPr>
          <w:rFonts w:ascii="Arial" w:hAnsi="Arial" w:cs="Arial"/>
          <w:iCs/>
          <w:sz w:val="20"/>
          <w:szCs w:val="20"/>
        </w:rPr>
        <w:t>d</w:t>
      </w:r>
      <w:r w:rsidR="00732A91" w:rsidRPr="009C7F6E">
        <w:rPr>
          <w:rFonts w:ascii="Arial" w:hAnsi="Arial" w:cs="Arial"/>
          <w:iCs/>
          <w:sz w:val="20"/>
          <w:szCs w:val="20"/>
        </w:rPr>
        <w:t xml:space="preserve"> to your College </w:t>
      </w:r>
      <w:r w:rsidR="00D43A66" w:rsidRPr="009C7F6E">
        <w:rPr>
          <w:rFonts w:ascii="Arial" w:hAnsi="Arial" w:cs="Arial"/>
          <w:iCs/>
          <w:sz w:val="20"/>
          <w:szCs w:val="20"/>
        </w:rPr>
        <w:t>contact</w:t>
      </w:r>
      <w:r w:rsidR="00926677">
        <w:rPr>
          <w:rFonts w:ascii="Arial" w:hAnsi="Arial" w:cs="Arial"/>
          <w:iCs/>
          <w:sz w:val="20"/>
          <w:szCs w:val="20"/>
        </w:rPr>
        <w:t>.</w:t>
      </w:r>
      <w:r w:rsidR="00333E99" w:rsidRPr="00333E99">
        <w:rPr>
          <w:rFonts w:ascii="Arial" w:hAnsi="Arial" w:cs="Arial"/>
          <w:i/>
          <w:iCs/>
          <w:sz w:val="20"/>
          <w:szCs w:val="20"/>
        </w:rPr>
        <w:t xml:space="preserve"> </w:t>
      </w:r>
      <w:r w:rsidR="00333E99">
        <w:rPr>
          <w:rFonts w:ascii="Arial" w:hAnsi="Arial" w:cs="Arial"/>
          <w:i/>
          <w:iCs/>
          <w:sz w:val="20"/>
          <w:szCs w:val="20"/>
        </w:rPr>
        <w:t xml:space="preserve">(HSS – </w:t>
      </w:r>
      <w:hyperlink r:id="rId6" w:history="1">
        <w:r w:rsidR="00333E99" w:rsidRPr="002938E4">
          <w:rPr>
            <w:rStyle w:val="Hyperlink"/>
            <w:rFonts w:ascii="Arial" w:hAnsi="Arial" w:cs="Arial"/>
            <w:i/>
            <w:iCs/>
            <w:sz w:val="20"/>
            <w:szCs w:val="20"/>
          </w:rPr>
          <w:t>CAHSS.GovernanceQAE@ed.ac.uk</w:t>
        </w:r>
      </w:hyperlink>
      <w:r w:rsidR="00333E99">
        <w:rPr>
          <w:rFonts w:ascii="Arial" w:hAnsi="Arial" w:cs="Arial"/>
          <w:i/>
          <w:iCs/>
          <w:sz w:val="20"/>
          <w:szCs w:val="20"/>
        </w:rPr>
        <w:t xml:space="preserve"> , SCE – </w:t>
      </w:r>
      <w:hyperlink r:id="rId7" w:history="1">
        <w:r w:rsidR="00333E99" w:rsidRPr="00113B8B">
          <w:rPr>
            <w:rStyle w:val="Hyperlink"/>
            <w:rFonts w:ascii="Arial" w:hAnsi="Arial" w:cs="Arial"/>
            <w:i/>
            <w:sz w:val="20"/>
            <w:szCs w:val="20"/>
            <w:lang w:val="en-US"/>
          </w:rPr>
          <w:t>deanqa@ed.ac.uk</w:t>
        </w:r>
      </w:hyperlink>
      <w:r w:rsidR="00333E99" w:rsidRPr="00113B8B">
        <w:rPr>
          <w:rFonts w:ascii="Arial" w:hAnsi="Arial" w:cs="Arial"/>
          <w:sz w:val="20"/>
          <w:szCs w:val="20"/>
          <w:lang w:val="en-US"/>
        </w:rPr>
        <w:t xml:space="preserve"> </w:t>
      </w:r>
      <w:r w:rsidR="00333E99">
        <w:rPr>
          <w:rFonts w:ascii="Arial" w:hAnsi="Arial" w:cs="Arial"/>
          <w:i/>
          <w:iCs/>
          <w:sz w:val="20"/>
          <w:szCs w:val="20"/>
        </w:rPr>
        <w:t>, MVM -</w:t>
      </w:r>
      <w:r w:rsidR="00333E99" w:rsidRPr="009C7F6E">
        <w:rPr>
          <w:rFonts w:ascii="Arial" w:hAnsi="Arial" w:cs="Arial"/>
          <w:i/>
          <w:iCs/>
          <w:sz w:val="20"/>
          <w:szCs w:val="20"/>
        </w:rPr>
        <w:t xml:space="preserve"> Isabel Lav</w:t>
      </w:r>
      <w:r w:rsidR="00333E99" w:rsidRPr="005B3D21">
        <w:rPr>
          <w:rFonts w:ascii="Arial" w:hAnsi="Arial" w:cs="Arial"/>
          <w:i/>
          <w:iCs/>
          <w:sz w:val="20"/>
          <w:szCs w:val="20"/>
        </w:rPr>
        <w:t>ers</w:t>
      </w:r>
      <w:bookmarkStart w:id="0" w:name="_GoBack"/>
      <w:bookmarkEnd w:id="0"/>
      <w:r w:rsidR="009B10D3">
        <w:rPr>
          <w:rFonts w:ascii="Arial" w:hAnsi="Arial" w:cs="Arial"/>
          <w:i/>
          <w:iCs/>
          <w:sz w:val="20"/>
          <w:szCs w:val="20"/>
        </w:rPr>
        <w:t xml:space="preserve"> and</w:t>
      </w:r>
      <w:r w:rsidR="009B10D3">
        <w:t xml:space="preserve"> </w:t>
      </w:r>
      <w:r w:rsidR="009B10D3" w:rsidRPr="00247A18">
        <w:rPr>
          <w:rFonts w:ascii="Arial" w:hAnsi="Arial" w:cs="Arial"/>
          <w:i/>
          <w:sz w:val="20"/>
          <w:szCs w:val="20"/>
        </w:rPr>
        <w:t>Lynn Cooper</w:t>
      </w:r>
      <w:r w:rsidR="009B10D3" w:rsidRPr="005B3D21">
        <w:rPr>
          <w:rFonts w:ascii="Arial" w:hAnsi="Arial" w:cs="Arial"/>
          <w:i/>
          <w:iCs/>
          <w:sz w:val="20"/>
          <w:szCs w:val="20"/>
        </w:rPr>
        <w:t>.</w:t>
      </w:r>
      <w:r w:rsidR="00333E99" w:rsidRPr="005B3D21">
        <w:rPr>
          <w:rFonts w:ascii="Arial" w:hAnsi="Arial" w:cs="Arial"/>
          <w:i/>
          <w:iCs/>
          <w:sz w:val="20"/>
          <w:szCs w:val="20"/>
        </w:rPr>
        <w:t>)</w:t>
      </w:r>
      <w:r w:rsidR="00333E99">
        <w:rPr>
          <w:rFonts w:ascii="Arial" w:hAnsi="Arial" w:cs="Arial"/>
          <w:i/>
          <w:iCs/>
          <w:sz w:val="20"/>
          <w:szCs w:val="20"/>
        </w:rPr>
        <w:t xml:space="preserve">  </w:t>
      </w:r>
    </w:p>
    <w:p w:rsidR="00926677" w:rsidRDefault="00926677" w:rsidP="0091419A">
      <w:pPr>
        <w:rPr>
          <w:rFonts w:ascii="Arial" w:hAnsi="Arial"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20"/>
        <w:gridCol w:w="2478"/>
      </w:tblGrid>
      <w:tr w:rsidR="001168B7" w:rsidRPr="003F613F" w:rsidTr="003F613F">
        <w:tc>
          <w:tcPr>
            <w:tcW w:w="4968" w:type="dxa"/>
            <w:vMerge w:val="restart"/>
            <w:tcBorders>
              <w:top w:val="nil"/>
              <w:left w:val="nil"/>
              <w:right w:val="nil"/>
            </w:tcBorders>
            <w:shd w:val="clear" w:color="auto" w:fill="auto"/>
          </w:tcPr>
          <w:p w:rsidR="001168B7" w:rsidRPr="003F613F" w:rsidRDefault="009C7F6E" w:rsidP="001168B7">
            <w:pPr>
              <w:rPr>
                <w:rFonts w:ascii="Arial" w:hAnsi="Arial" w:cs="Arial"/>
                <w:b/>
                <w:i/>
                <w:iCs/>
                <w:color w:val="FF0000"/>
                <w:sz w:val="20"/>
                <w:szCs w:val="20"/>
                <w:u w:val="single"/>
              </w:rPr>
            </w:pPr>
            <w:r w:rsidRPr="003F4A77">
              <w:rPr>
                <w:rFonts w:ascii="Arial" w:hAnsi="Arial" w:cs="Arial"/>
                <w:i/>
                <w:iCs/>
                <w:color w:val="FF0000"/>
                <w:sz w:val="20"/>
                <w:szCs w:val="20"/>
              </w:rPr>
              <w:t xml:space="preserve">Requests </w:t>
            </w:r>
            <w:r w:rsidR="00F33695" w:rsidRPr="003F4A77">
              <w:rPr>
                <w:rFonts w:ascii="Arial" w:hAnsi="Arial" w:cs="Arial"/>
                <w:b/>
                <w:i/>
                <w:iCs/>
                <w:color w:val="FF0000"/>
                <w:sz w:val="20"/>
                <w:szCs w:val="20"/>
              </w:rPr>
              <w:t>MUST</w:t>
            </w:r>
            <w:r w:rsidR="00F33695" w:rsidRPr="003F4A77">
              <w:rPr>
                <w:rFonts w:ascii="Arial" w:hAnsi="Arial" w:cs="Arial"/>
                <w:i/>
                <w:iCs/>
                <w:color w:val="FF0000"/>
                <w:sz w:val="20"/>
                <w:szCs w:val="20"/>
              </w:rPr>
              <w:t xml:space="preserve"> </w:t>
            </w:r>
            <w:r w:rsidRPr="003F4A77">
              <w:rPr>
                <w:rFonts w:ascii="Arial" w:hAnsi="Arial" w:cs="Arial"/>
                <w:i/>
                <w:iCs/>
                <w:color w:val="FF0000"/>
                <w:sz w:val="20"/>
                <w:szCs w:val="20"/>
              </w:rPr>
              <w:t xml:space="preserve">be </w:t>
            </w:r>
            <w:r w:rsidRPr="003F4A77">
              <w:rPr>
                <w:rFonts w:ascii="Arial" w:hAnsi="Arial" w:cs="Arial"/>
                <w:b/>
                <w:i/>
                <w:iCs/>
                <w:color w:val="FF0000"/>
                <w:sz w:val="20"/>
                <w:szCs w:val="20"/>
              </w:rPr>
              <w:t>verif</w:t>
            </w:r>
            <w:r w:rsidR="0003549B" w:rsidRPr="003F4A77">
              <w:rPr>
                <w:rFonts w:ascii="Arial" w:hAnsi="Arial" w:cs="Arial"/>
                <w:b/>
                <w:i/>
                <w:iCs/>
                <w:color w:val="FF0000"/>
                <w:sz w:val="20"/>
                <w:szCs w:val="20"/>
              </w:rPr>
              <w:t>i</w:t>
            </w:r>
            <w:r w:rsidRPr="003F4A77">
              <w:rPr>
                <w:rFonts w:ascii="Arial" w:hAnsi="Arial" w:cs="Arial"/>
                <w:b/>
                <w:i/>
                <w:iCs/>
                <w:color w:val="FF0000"/>
                <w:sz w:val="20"/>
                <w:szCs w:val="20"/>
              </w:rPr>
              <w:t>ed</w:t>
            </w:r>
            <w:r w:rsidRPr="003F4A77">
              <w:rPr>
                <w:rFonts w:ascii="Arial" w:hAnsi="Arial" w:cs="Arial"/>
                <w:i/>
                <w:iCs/>
                <w:color w:val="FF0000"/>
                <w:sz w:val="20"/>
                <w:szCs w:val="20"/>
              </w:rPr>
              <w:t xml:space="preserve"> </w:t>
            </w:r>
            <w:r w:rsidR="001168B7" w:rsidRPr="003F4A77">
              <w:rPr>
                <w:rFonts w:ascii="Arial" w:hAnsi="Arial" w:cs="Arial"/>
                <w:i/>
                <w:iCs/>
                <w:color w:val="FF0000"/>
                <w:sz w:val="20"/>
                <w:szCs w:val="20"/>
              </w:rPr>
              <w:t>and sent to</w:t>
            </w:r>
            <w:r w:rsidR="001168B7" w:rsidRPr="003F4A77">
              <w:rPr>
                <w:rFonts w:ascii="Arial" w:hAnsi="Arial" w:cs="Arial"/>
                <w:b/>
                <w:i/>
                <w:iCs/>
                <w:color w:val="FF0000"/>
                <w:sz w:val="20"/>
                <w:szCs w:val="20"/>
              </w:rPr>
              <w:t xml:space="preserve"> </w:t>
            </w:r>
            <w:hyperlink r:id="rId8" w:history="1">
              <w:r w:rsidR="00C057B5" w:rsidRPr="001F30EA">
                <w:rPr>
                  <w:rStyle w:val="Hyperlink"/>
                  <w:rFonts w:ascii="Arial" w:hAnsi="Arial" w:cs="Arial"/>
                  <w:b/>
                  <w:i/>
                  <w:iCs/>
                  <w:sz w:val="20"/>
                  <w:szCs w:val="20"/>
                </w:rPr>
                <w:t>studentsystems@ed.ac.uk</w:t>
              </w:r>
            </w:hyperlink>
            <w:r w:rsidR="001168B7" w:rsidRPr="003F613F">
              <w:rPr>
                <w:rFonts w:ascii="Arial" w:hAnsi="Arial" w:cs="Arial"/>
                <w:b/>
                <w:i/>
                <w:iCs/>
                <w:color w:val="FF0000"/>
                <w:sz w:val="20"/>
                <w:szCs w:val="20"/>
                <w:u w:val="single"/>
              </w:rPr>
              <w:t xml:space="preserve"> </w:t>
            </w:r>
          </w:p>
          <w:p w:rsidR="001168B7" w:rsidRPr="003F613F" w:rsidRDefault="001168B7" w:rsidP="001168B7">
            <w:pPr>
              <w:rPr>
                <w:rFonts w:ascii="Arial" w:hAnsi="Arial" w:cs="Arial"/>
                <w:b/>
                <w:color w:val="FF0000"/>
                <w:sz w:val="20"/>
                <w:szCs w:val="20"/>
              </w:rPr>
            </w:pPr>
            <w:r w:rsidRPr="003F613F">
              <w:rPr>
                <w:rFonts w:ascii="Arial" w:hAnsi="Arial" w:cs="Arial"/>
                <w:b/>
                <w:iCs/>
                <w:sz w:val="20"/>
                <w:szCs w:val="20"/>
              </w:rPr>
              <w:t>Please note -</w:t>
            </w:r>
            <w:r w:rsidRPr="003F613F">
              <w:rPr>
                <w:rFonts w:ascii="Arial" w:hAnsi="Arial" w:cs="Arial"/>
                <w:iCs/>
                <w:sz w:val="20"/>
                <w:szCs w:val="20"/>
              </w:rPr>
              <w:t xml:space="preserve"> </w:t>
            </w:r>
            <w:r w:rsidRPr="003F613F">
              <w:rPr>
                <w:rFonts w:ascii="Arial" w:hAnsi="Arial" w:cs="Arial"/>
                <w:b/>
                <w:color w:val="FF0000"/>
                <w:sz w:val="20"/>
                <w:szCs w:val="20"/>
              </w:rPr>
              <w:t>only complete requests will be processed</w:t>
            </w:r>
            <w:r w:rsidR="003F4A77">
              <w:rPr>
                <w:rFonts w:ascii="Arial" w:hAnsi="Arial" w:cs="Arial"/>
                <w:b/>
                <w:color w:val="FF0000"/>
                <w:sz w:val="20"/>
                <w:szCs w:val="20"/>
              </w:rPr>
              <w:t>. Incomplete, or incorrect, requests will be returned for correction.</w:t>
            </w:r>
          </w:p>
          <w:p w:rsidR="001168B7" w:rsidRPr="003F613F" w:rsidRDefault="001168B7" w:rsidP="009C7F6E">
            <w:pPr>
              <w:rPr>
                <w:rFonts w:ascii="Arial" w:hAnsi="Arial" w:cs="Arial"/>
                <w:i/>
                <w:iCs/>
                <w:sz w:val="20"/>
                <w:szCs w:val="20"/>
              </w:rPr>
            </w:pPr>
          </w:p>
        </w:tc>
        <w:tc>
          <w:tcPr>
            <w:tcW w:w="2520" w:type="dxa"/>
            <w:tcBorders>
              <w:top w:val="nil"/>
              <w:left w:val="nil"/>
              <w:bottom w:val="single" w:sz="4" w:space="0" w:color="auto"/>
              <w:right w:val="nil"/>
            </w:tcBorders>
            <w:shd w:val="clear" w:color="auto" w:fill="auto"/>
            <w:vAlign w:val="center"/>
          </w:tcPr>
          <w:p w:rsidR="001168B7" w:rsidRPr="003F613F" w:rsidRDefault="001168B7" w:rsidP="003F613F">
            <w:pPr>
              <w:jc w:val="center"/>
              <w:rPr>
                <w:rFonts w:ascii="Arial" w:hAnsi="Arial" w:cs="Arial"/>
                <w:b/>
                <w:bCs/>
                <w:sz w:val="20"/>
                <w:szCs w:val="20"/>
              </w:rPr>
            </w:pPr>
          </w:p>
        </w:tc>
        <w:tc>
          <w:tcPr>
            <w:tcW w:w="2478" w:type="dxa"/>
            <w:tcBorders>
              <w:top w:val="nil"/>
              <w:left w:val="nil"/>
              <w:bottom w:val="single" w:sz="4" w:space="0" w:color="auto"/>
              <w:right w:val="nil"/>
            </w:tcBorders>
            <w:shd w:val="clear" w:color="auto" w:fill="auto"/>
            <w:vAlign w:val="center"/>
          </w:tcPr>
          <w:p w:rsidR="001168B7" w:rsidRPr="003F613F" w:rsidRDefault="001168B7" w:rsidP="003F613F">
            <w:pPr>
              <w:jc w:val="center"/>
              <w:rPr>
                <w:rFonts w:ascii="Arial" w:hAnsi="Arial" w:cs="Arial"/>
                <w:b/>
                <w:bCs/>
                <w:sz w:val="20"/>
                <w:szCs w:val="20"/>
              </w:rPr>
            </w:pPr>
          </w:p>
        </w:tc>
      </w:tr>
      <w:tr w:rsidR="001168B7" w:rsidRPr="003F613F" w:rsidTr="003F613F">
        <w:tc>
          <w:tcPr>
            <w:tcW w:w="4968" w:type="dxa"/>
            <w:vMerge/>
            <w:tcBorders>
              <w:left w:val="nil"/>
              <w:right w:val="single" w:sz="4" w:space="0" w:color="auto"/>
            </w:tcBorders>
            <w:shd w:val="clear" w:color="auto" w:fill="auto"/>
          </w:tcPr>
          <w:p w:rsidR="001168B7" w:rsidRPr="003F613F" w:rsidRDefault="001168B7" w:rsidP="009C7F6E">
            <w:pPr>
              <w:rPr>
                <w:rFonts w:ascii="Arial" w:hAnsi="Arial" w:cs="Arial"/>
                <w:i/>
                <w:iCs/>
                <w:sz w:val="20"/>
                <w:szCs w:val="20"/>
              </w:rPr>
            </w:pPr>
          </w:p>
        </w:tc>
        <w:tc>
          <w:tcPr>
            <w:tcW w:w="2520" w:type="dxa"/>
            <w:tcBorders>
              <w:top w:val="single" w:sz="4" w:space="0" w:color="auto"/>
              <w:left w:val="single" w:sz="4" w:space="0" w:color="auto"/>
            </w:tcBorders>
            <w:shd w:val="clear" w:color="auto" w:fill="auto"/>
            <w:vAlign w:val="center"/>
          </w:tcPr>
          <w:p w:rsidR="001168B7" w:rsidRPr="008B6E10" w:rsidRDefault="001168B7" w:rsidP="003F613F">
            <w:pPr>
              <w:jc w:val="center"/>
              <w:rPr>
                <w:rFonts w:ascii="Arial" w:hAnsi="Arial" w:cs="Arial"/>
                <w:b/>
                <w:bCs/>
                <w:sz w:val="12"/>
                <w:szCs w:val="12"/>
              </w:rPr>
            </w:pPr>
            <w:r w:rsidRPr="003F613F">
              <w:rPr>
                <w:rFonts w:ascii="Arial" w:hAnsi="Arial" w:cs="Arial"/>
                <w:b/>
                <w:bCs/>
                <w:sz w:val="20"/>
                <w:szCs w:val="20"/>
              </w:rPr>
              <w:t>College</w:t>
            </w:r>
            <w:r w:rsidR="008B6E10">
              <w:rPr>
                <w:rFonts w:ascii="Arial" w:hAnsi="Arial" w:cs="Arial"/>
                <w:b/>
                <w:bCs/>
                <w:sz w:val="20"/>
                <w:szCs w:val="20"/>
              </w:rPr>
              <w:t xml:space="preserve">  </w:t>
            </w:r>
            <w:r w:rsidR="008B6E10">
              <w:rPr>
                <w:rFonts w:ascii="Arial" w:hAnsi="Arial" w:cs="Arial"/>
                <w:b/>
                <w:bCs/>
                <w:sz w:val="12"/>
                <w:szCs w:val="12"/>
              </w:rPr>
              <w:t>1</w:t>
            </w:r>
          </w:p>
        </w:tc>
        <w:tc>
          <w:tcPr>
            <w:tcW w:w="2478" w:type="dxa"/>
            <w:tcBorders>
              <w:top w:val="single" w:sz="4" w:space="0" w:color="auto"/>
            </w:tcBorders>
            <w:shd w:val="clear" w:color="auto" w:fill="auto"/>
            <w:vAlign w:val="center"/>
          </w:tcPr>
          <w:p w:rsidR="001168B7" w:rsidRPr="003F613F" w:rsidRDefault="001168B7" w:rsidP="003F613F">
            <w:pPr>
              <w:jc w:val="center"/>
              <w:rPr>
                <w:rFonts w:ascii="Arial" w:hAnsi="Arial" w:cs="Arial"/>
                <w:b/>
                <w:bCs/>
                <w:sz w:val="20"/>
                <w:szCs w:val="20"/>
              </w:rPr>
            </w:pPr>
            <w:r w:rsidRPr="003F613F">
              <w:rPr>
                <w:rFonts w:ascii="Arial" w:hAnsi="Arial" w:cs="Arial"/>
                <w:b/>
                <w:bCs/>
                <w:sz w:val="20"/>
                <w:szCs w:val="20"/>
              </w:rPr>
              <w:t xml:space="preserve">School </w:t>
            </w:r>
            <w:r w:rsidR="008B6E10">
              <w:rPr>
                <w:rFonts w:ascii="Arial" w:hAnsi="Arial" w:cs="Arial"/>
                <w:b/>
                <w:sz w:val="12"/>
                <w:szCs w:val="12"/>
              </w:rPr>
              <w:t>2</w:t>
            </w:r>
          </w:p>
        </w:tc>
      </w:tr>
      <w:tr w:rsidR="001168B7" w:rsidRPr="003F613F" w:rsidTr="003F613F">
        <w:tc>
          <w:tcPr>
            <w:tcW w:w="4968" w:type="dxa"/>
            <w:vMerge/>
            <w:tcBorders>
              <w:left w:val="nil"/>
              <w:bottom w:val="nil"/>
              <w:right w:val="single" w:sz="4" w:space="0" w:color="auto"/>
            </w:tcBorders>
            <w:shd w:val="clear" w:color="auto" w:fill="auto"/>
          </w:tcPr>
          <w:p w:rsidR="001168B7" w:rsidRPr="003F613F" w:rsidRDefault="001168B7" w:rsidP="009C7F6E">
            <w:pPr>
              <w:rPr>
                <w:rFonts w:ascii="Arial" w:hAnsi="Arial" w:cs="Arial"/>
                <w:i/>
                <w:iCs/>
                <w:sz w:val="20"/>
                <w:szCs w:val="20"/>
              </w:rPr>
            </w:pPr>
          </w:p>
        </w:tc>
        <w:tc>
          <w:tcPr>
            <w:tcW w:w="2520" w:type="dxa"/>
            <w:tcBorders>
              <w:left w:val="single" w:sz="4" w:space="0" w:color="auto"/>
            </w:tcBorders>
            <w:shd w:val="clear" w:color="auto" w:fill="auto"/>
            <w:vAlign w:val="center"/>
          </w:tcPr>
          <w:p w:rsidR="001168B7" w:rsidRPr="003F613F" w:rsidRDefault="001168B7" w:rsidP="001168B7">
            <w:pPr>
              <w:rPr>
                <w:rFonts w:ascii="Arial" w:hAnsi="Arial" w:cs="Arial"/>
                <w:sz w:val="20"/>
                <w:szCs w:val="20"/>
              </w:rPr>
            </w:pPr>
          </w:p>
        </w:tc>
        <w:tc>
          <w:tcPr>
            <w:tcW w:w="2478" w:type="dxa"/>
            <w:shd w:val="clear" w:color="auto" w:fill="auto"/>
            <w:vAlign w:val="center"/>
          </w:tcPr>
          <w:p w:rsidR="001168B7" w:rsidRPr="003F613F" w:rsidRDefault="001168B7" w:rsidP="001168B7">
            <w:pPr>
              <w:rPr>
                <w:rFonts w:ascii="Arial" w:hAnsi="Arial" w:cs="Arial"/>
                <w:sz w:val="20"/>
                <w:szCs w:val="20"/>
              </w:rPr>
            </w:pPr>
            <w:r w:rsidRPr="003F613F">
              <w:rPr>
                <w:rFonts w:ascii="Arial" w:hAnsi="Arial" w:cs="Arial"/>
                <w:sz w:val="20"/>
                <w:szCs w:val="20"/>
              </w:rPr>
              <w:t xml:space="preserve"> </w:t>
            </w:r>
          </w:p>
        </w:tc>
      </w:tr>
    </w:tbl>
    <w:p w:rsidR="00E723E9" w:rsidRPr="005E7477" w:rsidRDefault="00E723E9" w:rsidP="00602418">
      <w:pPr>
        <w:rPr>
          <w:rFonts w:ascii="Arial" w:hAnsi="Arial" w:cs="Arial"/>
          <w:sz w:val="6"/>
          <w:szCs w:val="6"/>
        </w:rPr>
      </w:pPr>
    </w:p>
    <w:p w:rsidR="00602418" w:rsidRDefault="00602418" w:rsidP="00602418">
      <w:pPr>
        <w:rPr>
          <w:rFonts w:ascii="Verdana" w:hAnsi="Verdan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
        <w:gridCol w:w="1403"/>
        <w:gridCol w:w="1402"/>
        <w:gridCol w:w="1700"/>
        <w:gridCol w:w="1554"/>
        <w:gridCol w:w="1483"/>
        <w:gridCol w:w="1120"/>
        <w:gridCol w:w="1164"/>
      </w:tblGrid>
      <w:tr w:rsidR="00A15FE3" w:rsidRPr="003F613F" w:rsidTr="00A15FE3">
        <w:tc>
          <w:tcPr>
            <w:tcW w:w="249" w:type="dxa"/>
            <w:vMerge w:val="restart"/>
            <w:tcBorders>
              <w:top w:val="nil"/>
              <w:left w:val="nil"/>
            </w:tcBorders>
            <w:shd w:val="clear" w:color="auto" w:fill="auto"/>
            <w:vAlign w:val="center"/>
          </w:tcPr>
          <w:p w:rsidR="00A15FE3" w:rsidRPr="003F613F" w:rsidRDefault="00A15FE3" w:rsidP="003F613F">
            <w:pPr>
              <w:jc w:val="center"/>
              <w:rPr>
                <w:rFonts w:ascii="Verdana" w:hAnsi="Verdana"/>
                <w:sz w:val="20"/>
                <w:szCs w:val="20"/>
              </w:rPr>
            </w:pPr>
          </w:p>
          <w:p w:rsidR="00A15FE3" w:rsidRPr="003F613F" w:rsidRDefault="00A15FE3" w:rsidP="00496DEB">
            <w:pPr>
              <w:jc w:val="center"/>
              <w:rPr>
                <w:rFonts w:ascii="Arial" w:hAnsi="Arial" w:cs="Arial"/>
                <w:b/>
                <w:sz w:val="20"/>
                <w:szCs w:val="20"/>
              </w:rPr>
            </w:pPr>
          </w:p>
        </w:tc>
        <w:tc>
          <w:tcPr>
            <w:tcW w:w="1403" w:type="dxa"/>
            <w:shd w:val="clear" w:color="auto" w:fill="auto"/>
            <w:vAlign w:val="center"/>
          </w:tcPr>
          <w:p w:rsidR="00A15FE3" w:rsidRPr="003F613F" w:rsidRDefault="00A15FE3" w:rsidP="0091419A">
            <w:pPr>
              <w:jc w:val="center"/>
              <w:rPr>
                <w:rFonts w:ascii="Arial" w:hAnsi="Arial" w:cs="Arial"/>
                <w:b/>
                <w:sz w:val="20"/>
                <w:szCs w:val="20"/>
              </w:rPr>
            </w:pPr>
            <w:r>
              <w:rPr>
                <w:rFonts w:ascii="Arial" w:hAnsi="Arial" w:cs="Arial"/>
                <w:b/>
                <w:sz w:val="20"/>
                <w:szCs w:val="20"/>
              </w:rPr>
              <w:t>UCAS</w:t>
            </w:r>
            <w:r w:rsidRPr="003F613F">
              <w:rPr>
                <w:rFonts w:ascii="Arial" w:hAnsi="Arial" w:cs="Arial"/>
                <w:b/>
                <w:sz w:val="20"/>
                <w:szCs w:val="20"/>
              </w:rPr>
              <w:t xml:space="preserve"> </w:t>
            </w:r>
            <w:r>
              <w:rPr>
                <w:rFonts w:ascii="Arial" w:hAnsi="Arial" w:cs="Arial"/>
                <w:b/>
                <w:sz w:val="12"/>
                <w:szCs w:val="12"/>
              </w:rPr>
              <w:t>3</w:t>
            </w:r>
          </w:p>
        </w:tc>
        <w:tc>
          <w:tcPr>
            <w:tcW w:w="1402" w:type="dxa"/>
            <w:shd w:val="clear" w:color="auto" w:fill="auto"/>
            <w:vAlign w:val="center"/>
          </w:tcPr>
          <w:p w:rsidR="00A15FE3" w:rsidRPr="003F613F" w:rsidRDefault="00A15FE3" w:rsidP="003F613F">
            <w:pPr>
              <w:jc w:val="center"/>
              <w:rPr>
                <w:rFonts w:ascii="Arial" w:hAnsi="Arial" w:cs="Arial"/>
                <w:b/>
                <w:sz w:val="20"/>
                <w:szCs w:val="20"/>
              </w:rPr>
            </w:pPr>
            <w:r w:rsidRPr="003F613F">
              <w:rPr>
                <w:rFonts w:ascii="Arial" w:hAnsi="Arial" w:cs="Arial"/>
                <w:b/>
                <w:sz w:val="20"/>
                <w:szCs w:val="20"/>
              </w:rPr>
              <w:t xml:space="preserve">UCAS code </w:t>
            </w:r>
            <w:r>
              <w:rPr>
                <w:rFonts w:ascii="Arial" w:hAnsi="Arial" w:cs="Arial"/>
                <w:b/>
                <w:sz w:val="12"/>
                <w:szCs w:val="12"/>
              </w:rPr>
              <w:t>4</w:t>
            </w:r>
          </w:p>
        </w:tc>
        <w:tc>
          <w:tcPr>
            <w:tcW w:w="1700" w:type="dxa"/>
            <w:shd w:val="clear" w:color="auto" w:fill="auto"/>
            <w:vAlign w:val="center"/>
          </w:tcPr>
          <w:p w:rsidR="00A15FE3" w:rsidRPr="003F613F" w:rsidRDefault="00A15FE3" w:rsidP="003F613F">
            <w:pPr>
              <w:jc w:val="center"/>
              <w:rPr>
                <w:rFonts w:ascii="Arial" w:hAnsi="Arial" w:cs="Arial"/>
                <w:b/>
                <w:sz w:val="20"/>
                <w:szCs w:val="20"/>
              </w:rPr>
            </w:pPr>
            <w:r w:rsidRPr="003F613F">
              <w:rPr>
                <w:rFonts w:ascii="Arial" w:hAnsi="Arial" w:cs="Arial"/>
                <w:b/>
                <w:sz w:val="20"/>
                <w:szCs w:val="20"/>
              </w:rPr>
              <w:t xml:space="preserve">Visiting Undergraduate </w:t>
            </w:r>
            <w:r>
              <w:rPr>
                <w:rFonts w:ascii="Arial" w:hAnsi="Arial" w:cs="Arial"/>
                <w:b/>
                <w:sz w:val="12"/>
                <w:szCs w:val="12"/>
              </w:rPr>
              <w:t>5</w:t>
            </w:r>
          </w:p>
        </w:tc>
        <w:tc>
          <w:tcPr>
            <w:tcW w:w="1554" w:type="dxa"/>
            <w:shd w:val="clear" w:color="auto" w:fill="auto"/>
            <w:vAlign w:val="center"/>
          </w:tcPr>
          <w:p w:rsidR="00A15FE3" w:rsidRPr="003F613F" w:rsidRDefault="00A15FE3" w:rsidP="003F613F">
            <w:pPr>
              <w:jc w:val="center"/>
              <w:rPr>
                <w:rFonts w:ascii="Arial" w:hAnsi="Arial" w:cs="Arial"/>
                <w:b/>
                <w:sz w:val="10"/>
                <w:szCs w:val="10"/>
              </w:rPr>
            </w:pPr>
          </w:p>
          <w:p w:rsidR="00A15FE3" w:rsidRPr="003F613F" w:rsidRDefault="00A15FE3" w:rsidP="003F613F">
            <w:pPr>
              <w:jc w:val="center"/>
              <w:rPr>
                <w:rFonts w:ascii="Arial" w:hAnsi="Arial" w:cs="Arial"/>
                <w:b/>
                <w:sz w:val="20"/>
                <w:szCs w:val="20"/>
              </w:rPr>
            </w:pPr>
            <w:r w:rsidRPr="003F613F">
              <w:rPr>
                <w:rFonts w:ascii="Arial" w:hAnsi="Arial" w:cs="Arial"/>
                <w:b/>
                <w:sz w:val="20"/>
                <w:szCs w:val="20"/>
              </w:rPr>
              <w:t xml:space="preserve">Other Admissions </w:t>
            </w:r>
            <w:r>
              <w:rPr>
                <w:rFonts w:ascii="Arial" w:hAnsi="Arial" w:cs="Arial"/>
                <w:b/>
                <w:sz w:val="12"/>
                <w:szCs w:val="12"/>
              </w:rPr>
              <w:t>6</w:t>
            </w:r>
          </w:p>
          <w:p w:rsidR="00A15FE3" w:rsidRPr="003F613F" w:rsidRDefault="00A15FE3" w:rsidP="003F613F">
            <w:pPr>
              <w:jc w:val="center"/>
              <w:rPr>
                <w:rFonts w:ascii="Arial" w:hAnsi="Arial" w:cs="Arial"/>
                <w:b/>
                <w:sz w:val="10"/>
                <w:szCs w:val="10"/>
              </w:rPr>
            </w:pPr>
          </w:p>
        </w:tc>
        <w:tc>
          <w:tcPr>
            <w:tcW w:w="1483" w:type="dxa"/>
            <w:shd w:val="clear" w:color="auto" w:fill="auto"/>
            <w:vAlign w:val="center"/>
          </w:tcPr>
          <w:p w:rsidR="00A15FE3" w:rsidRPr="003F613F" w:rsidRDefault="00A15FE3" w:rsidP="003F613F">
            <w:pPr>
              <w:jc w:val="center"/>
              <w:rPr>
                <w:rFonts w:ascii="Arial" w:hAnsi="Arial" w:cs="Arial"/>
                <w:b/>
                <w:sz w:val="20"/>
                <w:szCs w:val="20"/>
              </w:rPr>
            </w:pPr>
            <w:r w:rsidRPr="003F613F">
              <w:rPr>
                <w:rFonts w:ascii="Arial" w:hAnsi="Arial" w:cs="Arial"/>
                <w:b/>
                <w:sz w:val="20"/>
                <w:szCs w:val="20"/>
              </w:rPr>
              <w:t xml:space="preserve">Collaborative Programme </w:t>
            </w:r>
            <w:r>
              <w:rPr>
                <w:rFonts w:ascii="Arial" w:hAnsi="Arial" w:cs="Arial"/>
                <w:b/>
                <w:sz w:val="12"/>
                <w:szCs w:val="12"/>
              </w:rPr>
              <w:t>7</w:t>
            </w:r>
          </w:p>
        </w:tc>
        <w:tc>
          <w:tcPr>
            <w:tcW w:w="1120" w:type="dxa"/>
            <w:shd w:val="clear" w:color="auto" w:fill="auto"/>
          </w:tcPr>
          <w:p w:rsidR="00A15FE3" w:rsidRPr="00496DEB" w:rsidRDefault="00A15FE3" w:rsidP="003F4A77">
            <w:pPr>
              <w:spacing w:before="240"/>
              <w:rPr>
                <w:rFonts w:ascii="Arial" w:hAnsi="Arial" w:cs="Arial"/>
                <w:b/>
                <w:sz w:val="20"/>
                <w:szCs w:val="20"/>
              </w:rPr>
            </w:pPr>
            <w:proofErr w:type="spellStart"/>
            <w:r>
              <w:rPr>
                <w:rFonts w:ascii="Arial" w:hAnsi="Arial" w:cs="Arial"/>
                <w:b/>
                <w:sz w:val="20"/>
                <w:szCs w:val="20"/>
              </w:rPr>
              <w:t>HeCOS</w:t>
            </w:r>
            <w:proofErr w:type="spellEnd"/>
            <w:r>
              <w:rPr>
                <w:rFonts w:ascii="Arial" w:hAnsi="Arial" w:cs="Arial"/>
                <w:b/>
                <w:sz w:val="20"/>
                <w:szCs w:val="20"/>
              </w:rPr>
              <w:t xml:space="preserve"> </w:t>
            </w:r>
            <w:r w:rsidR="003F4A77">
              <w:rPr>
                <w:rFonts w:ascii="Arial" w:hAnsi="Arial" w:cs="Arial"/>
                <w:b/>
                <w:sz w:val="20"/>
                <w:szCs w:val="20"/>
              </w:rPr>
              <w:t>Code(s)</w:t>
            </w:r>
            <w:r>
              <w:rPr>
                <w:rFonts w:ascii="Arial" w:hAnsi="Arial" w:cs="Arial"/>
                <w:b/>
                <w:sz w:val="12"/>
                <w:szCs w:val="12"/>
              </w:rPr>
              <w:t>8</w:t>
            </w:r>
          </w:p>
        </w:tc>
        <w:tc>
          <w:tcPr>
            <w:tcW w:w="1164" w:type="dxa"/>
            <w:shd w:val="clear" w:color="auto" w:fill="auto"/>
          </w:tcPr>
          <w:p w:rsidR="00A15FE3" w:rsidRDefault="00A15FE3" w:rsidP="00496DEB">
            <w:pPr>
              <w:jc w:val="center"/>
              <w:rPr>
                <w:rFonts w:ascii="Arial" w:hAnsi="Arial" w:cs="Arial"/>
                <w:b/>
                <w:sz w:val="20"/>
                <w:szCs w:val="20"/>
              </w:rPr>
            </w:pPr>
          </w:p>
          <w:p w:rsidR="00A15FE3" w:rsidRPr="008B6E10" w:rsidRDefault="00A15FE3" w:rsidP="00496DEB">
            <w:pPr>
              <w:jc w:val="center"/>
              <w:rPr>
                <w:rFonts w:ascii="Verdana" w:hAnsi="Verdana"/>
                <w:sz w:val="12"/>
                <w:szCs w:val="12"/>
              </w:rPr>
            </w:pPr>
            <w:r w:rsidRPr="00496DEB">
              <w:rPr>
                <w:rFonts w:ascii="Arial" w:hAnsi="Arial" w:cs="Arial"/>
                <w:b/>
                <w:sz w:val="20"/>
                <w:szCs w:val="20"/>
              </w:rPr>
              <w:t>Percent</w:t>
            </w:r>
            <w:r>
              <w:rPr>
                <w:rFonts w:ascii="Arial" w:hAnsi="Arial" w:cs="Arial"/>
                <w:b/>
                <w:sz w:val="20"/>
                <w:szCs w:val="20"/>
              </w:rPr>
              <w:t xml:space="preserve"> </w:t>
            </w:r>
            <w:r>
              <w:rPr>
                <w:rFonts w:ascii="Arial" w:hAnsi="Arial" w:cs="Arial"/>
                <w:b/>
                <w:sz w:val="12"/>
                <w:szCs w:val="12"/>
              </w:rPr>
              <w:t>9</w:t>
            </w:r>
          </w:p>
        </w:tc>
      </w:tr>
      <w:tr w:rsidR="00496DEB" w:rsidRPr="003F613F" w:rsidTr="00A15FE3">
        <w:tc>
          <w:tcPr>
            <w:tcW w:w="249" w:type="dxa"/>
            <w:vMerge/>
            <w:tcBorders>
              <w:left w:val="nil"/>
              <w:bottom w:val="nil"/>
            </w:tcBorders>
            <w:shd w:val="clear" w:color="auto" w:fill="auto"/>
            <w:vAlign w:val="center"/>
          </w:tcPr>
          <w:p w:rsidR="00496DEB" w:rsidRPr="003F613F" w:rsidRDefault="00496DEB" w:rsidP="00496DEB">
            <w:pPr>
              <w:jc w:val="center"/>
              <w:rPr>
                <w:rFonts w:ascii="Verdana" w:hAnsi="Verdana"/>
                <w:sz w:val="20"/>
                <w:szCs w:val="20"/>
              </w:rPr>
            </w:pPr>
          </w:p>
        </w:tc>
        <w:tc>
          <w:tcPr>
            <w:tcW w:w="1403" w:type="dxa"/>
            <w:shd w:val="clear" w:color="auto" w:fill="auto"/>
            <w:vAlign w:val="center"/>
          </w:tcPr>
          <w:p w:rsidR="00496DEB" w:rsidRPr="003F613F" w:rsidRDefault="000C1F22" w:rsidP="0091419A">
            <w:pPr>
              <w:jc w:val="center"/>
              <w:rPr>
                <w:rFonts w:ascii="Verdana" w:hAnsi="Verdana"/>
                <w:sz w:val="20"/>
                <w:szCs w:val="20"/>
              </w:rPr>
            </w:pPr>
            <w:r>
              <w:rPr>
                <w:rFonts w:ascii="Verdana" w:hAnsi="Verdana"/>
                <w:sz w:val="20"/>
                <w:szCs w:val="20"/>
              </w:rPr>
              <w:t>Y/N</w:t>
            </w:r>
          </w:p>
        </w:tc>
        <w:tc>
          <w:tcPr>
            <w:tcW w:w="1402" w:type="dxa"/>
            <w:shd w:val="clear" w:color="auto" w:fill="auto"/>
          </w:tcPr>
          <w:p w:rsidR="00496DEB" w:rsidRPr="003F613F" w:rsidRDefault="00496DEB" w:rsidP="003F613F">
            <w:pPr>
              <w:jc w:val="center"/>
              <w:rPr>
                <w:rFonts w:ascii="Verdana" w:hAnsi="Verdana"/>
                <w:sz w:val="20"/>
                <w:szCs w:val="20"/>
              </w:rPr>
            </w:pPr>
          </w:p>
          <w:p w:rsidR="00496DEB" w:rsidRPr="003F613F" w:rsidRDefault="00496DEB" w:rsidP="003F613F">
            <w:pPr>
              <w:jc w:val="center"/>
              <w:rPr>
                <w:rFonts w:ascii="Verdana" w:hAnsi="Verdana"/>
                <w:sz w:val="20"/>
                <w:szCs w:val="20"/>
              </w:rPr>
            </w:pPr>
          </w:p>
        </w:tc>
        <w:tc>
          <w:tcPr>
            <w:tcW w:w="1700" w:type="dxa"/>
            <w:shd w:val="clear" w:color="auto" w:fill="auto"/>
            <w:vAlign w:val="center"/>
          </w:tcPr>
          <w:p w:rsidR="00496DEB" w:rsidRPr="003F613F" w:rsidRDefault="00496DEB" w:rsidP="003F613F">
            <w:pPr>
              <w:jc w:val="center"/>
              <w:rPr>
                <w:rFonts w:ascii="Verdana" w:hAnsi="Verdana"/>
                <w:sz w:val="20"/>
                <w:szCs w:val="20"/>
              </w:rPr>
            </w:pPr>
            <w:r w:rsidRPr="003F613F">
              <w:rPr>
                <w:rFonts w:ascii="Verdana" w:hAnsi="Verdana"/>
                <w:sz w:val="20"/>
                <w:szCs w:val="20"/>
              </w:rPr>
              <w:t>Y/N</w:t>
            </w:r>
          </w:p>
        </w:tc>
        <w:tc>
          <w:tcPr>
            <w:tcW w:w="1554" w:type="dxa"/>
            <w:shd w:val="clear" w:color="auto" w:fill="auto"/>
            <w:vAlign w:val="center"/>
          </w:tcPr>
          <w:p w:rsidR="00496DEB" w:rsidRPr="003F613F" w:rsidRDefault="00496DEB" w:rsidP="003F613F">
            <w:pPr>
              <w:jc w:val="center"/>
              <w:rPr>
                <w:rFonts w:ascii="Verdana" w:hAnsi="Verdana"/>
                <w:sz w:val="20"/>
                <w:szCs w:val="20"/>
              </w:rPr>
            </w:pPr>
          </w:p>
          <w:p w:rsidR="00496DEB" w:rsidRPr="003F613F" w:rsidRDefault="00496DEB" w:rsidP="003F613F">
            <w:pPr>
              <w:jc w:val="center"/>
              <w:rPr>
                <w:rFonts w:ascii="Verdana" w:hAnsi="Verdana"/>
                <w:sz w:val="20"/>
                <w:szCs w:val="20"/>
              </w:rPr>
            </w:pPr>
            <w:r w:rsidRPr="003F613F">
              <w:rPr>
                <w:rFonts w:ascii="Verdana" w:hAnsi="Verdana"/>
                <w:sz w:val="20"/>
                <w:szCs w:val="20"/>
              </w:rPr>
              <w:t>Y/N</w:t>
            </w:r>
          </w:p>
          <w:p w:rsidR="00496DEB" w:rsidRPr="003F613F" w:rsidRDefault="00496DEB" w:rsidP="003F613F">
            <w:pPr>
              <w:jc w:val="center"/>
              <w:rPr>
                <w:rFonts w:ascii="Verdana" w:hAnsi="Verdana"/>
                <w:sz w:val="20"/>
                <w:szCs w:val="20"/>
              </w:rPr>
            </w:pPr>
          </w:p>
        </w:tc>
        <w:tc>
          <w:tcPr>
            <w:tcW w:w="1483" w:type="dxa"/>
            <w:shd w:val="clear" w:color="auto" w:fill="auto"/>
            <w:vAlign w:val="center"/>
          </w:tcPr>
          <w:p w:rsidR="00496DEB" w:rsidRPr="003F613F" w:rsidRDefault="00496DEB" w:rsidP="003F613F">
            <w:pPr>
              <w:jc w:val="center"/>
              <w:rPr>
                <w:rFonts w:ascii="Verdana" w:hAnsi="Verdana"/>
                <w:sz w:val="20"/>
                <w:szCs w:val="20"/>
              </w:rPr>
            </w:pPr>
            <w:r w:rsidRPr="003F613F">
              <w:rPr>
                <w:rFonts w:ascii="Verdana" w:hAnsi="Verdana"/>
                <w:sz w:val="20"/>
                <w:szCs w:val="20"/>
              </w:rPr>
              <w:t>Y/N</w:t>
            </w:r>
          </w:p>
        </w:tc>
        <w:tc>
          <w:tcPr>
            <w:tcW w:w="1120" w:type="dxa"/>
            <w:shd w:val="clear" w:color="auto" w:fill="auto"/>
          </w:tcPr>
          <w:p w:rsidR="00496DEB" w:rsidRDefault="00496DEB">
            <w:pPr>
              <w:rPr>
                <w:rFonts w:ascii="Verdana" w:hAnsi="Verdana"/>
                <w:sz w:val="20"/>
                <w:szCs w:val="20"/>
              </w:rPr>
            </w:pPr>
          </w:p>
          <w:p w:rsidR="00A15FE3" w:rsidRPr="003F613F" w:rsidRDefault="00A15FE3">
            <w:pPr>
              <w:rPr>
                <w:rFonts w:ascii="Verdana" w:hAnsi="Verdana"/>
                <w:sz w:val="20"/>
                <w:szCs w:val="20"/>
              </w:rPr>
            </w:pPr>
          </w:p>
        </w:tc>
        <w:tc>
          <w:tcPr>
            <w:tcW w:w="1164" w:type="dxa"/>
            <w:shd w:val="clear" w:color="auto" w:fill="auto"/>
          </w:tcPr>
          <w:p w:rsidR="00496DEB" w:rsidRPr="003F613F" w:rsidRDefault="00496DEB">
            <w:pPr>
              <w:rPr>
                <w:rFonts w:ascii="Verdana" w:hAnsi="Verdana"/>
                <w:sz w:val="20"/>
                <w:szCs w:val="20"/>
              </w:rPr>
            </w:pPr>
          </w:p>
        </w:tc>
      </w:tr>
    </w:tbl>
    <w:p w:rsidR="00235BB6" w:rsidRPr="00460EDB" w:rsidRDefault="00235BB6" w:rsidP="00602418">
      <w:pPr>
        <w:rPr>
          <w:rFonts w:ascii="Verdana" w:hAnsi="Verdana"/>
          <w:sz w:val="14"/>
          <w:szCs w:val="14"/>
        </w:rPr>
      </w:pPr>
    </w:p>
    <w:tbl>
      <w:tblPr>
        <w:tblW w:w="10031" w:type="dxa"/>
        <w:tblLayout w:type="fixed"/>
        <w:tblLook w:val="0000" w:firstRow="0" w:lastRow="0" w:firstColumn="0" w:lastColumn="0" w:noHBand="0" w:noVBand="0"/>
      </w:tblPr>
      <w:tblGrid>
        <w:gridCol w:w="2520"/>
        <w:gridCol w:w="7511"/>
      </w:tblGrid>
      <w:tr w:rsidR="00E950EE" w:rsidTr="0003549B">
        <w:trPr>
          <w:trHeight w:val="474"/>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50EE" w:rsidRDefault="00E950EE" w:rsidP="009B142E">
            <w:pPr>
              <w:jc w:val="center"/>
              <w:rPr>
                <w:rFonts w:ascii="Arial" w:hAnsi="Arial" w:cs="Arial"/>
                <w:b/>
                <w:bCs/>
                <w:sz w:val="20"/>
                <w:szCs w:val="20"/>
              </w:rPr>
            </w:pPr>
            <w:r>
              <w:rPr>
                <w:rFonts w:ascii="Arial" w:hAnsi="Arial" w:cs="Arial"/>
                <w:b/>
                <w:bCs/>
                <w:sz w:val="20"/>
                <w:szCs w:val="20"/>
              </w:rPr>
              <w:t xml:space="preserve">Exit Award Title </w:t>
            </w:r>
            <w:r>
              <w:rPr>
                <w:rFonts w:ascii="Arial" w:hAnsi="Arial" w:cs="Arial"/>
                <w:b/>
                <w:sz w:val="12"/>
                <w:szCs w:val="12"/>
              </w:rPr>
              <w:t>1</w:t>
            </w:r>
            <w:r w:rsidR="008B6E10">
              <w:rPr>
                <w:rFonts w:ascii="Arial" w:hAnsi="Arial" w:cs="Arial"/>
                <w:b/>
                <w:sz w:val="12"/>
                <w:szCs w:val="12"/>
              </w:rPr>
              <w:t>0</w:t>
            </w:r>
          </w:p>
        </w:tc>
      </w:tr>
      <w:tr w:rsidR="00E950EE" w:rsidTr="0003549B">
        <w:trPr>
          <w:trHeight w:val="297"/>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0EE" w:rsidRDefault="00E950EE" w:rsidP="00235BB6">
            <w:pPr>
              <w:jc w:val="center"/>
              <w:rPr>
                <w:rFonts w:ascii="Arial" w:hAnsi="Arial" w:cs="Arial"/>
                <w:b/>
                <w:bCs/>
                <w:sz w:val="20"/>
                <w:szCs w:val="20"/>
              </w:rPr>
            </w:pPr>
            <w:r>
              <w:rPr>
                <w:rFonts w:ascii="Arial" w:hAnsi="Arial" w:cs="Arial"/>
                <w:b/>
                <w:bCs/>
                <w:sz w:val="20"/>
                <w:szCs w:val="20"/>
              </w:rPr>
              <w:t xml:space="preserve">Qualification </w:t>
            </w:r>
            <w:r>
              <w:rPr>
                <w:rFonts w:ascii="Arial" w:hAnsi="Arial" w:cs="Arial"/>
                <w:b/>
                <w:sz w:val="12"/>
                <w:szCs w:val="12"/>
              </w:rPr>
              <w:t>1</w:t>
            </w:r>
            <w:r w:rsidR="008B6E10">
              <w:rPr>
                <w:rFonts w:ascii="Arial" w:hAnsi="Arial" w:cs="Arial"/>
                <w:b/>
                <w:sz w:val="12"/>
                <w:szCs w:val="12"/>
              </w:rPr>
              <w:t>1</w:t>
            </w:r>
          </w:p>
        </w:tc>
        <w:tc>
          <w:tcPr>
            <w:tcW w:w="7511" w:type="dxa"/>
            <w:vMerge w:val="restart"/>
            <w:tcBorders>
              <w:top w:val="single" w:sz="4" w:space="0" w:color="auto"/>
              <w:left w:val="nil"/>
              <w:right w:val="single" w:sz="4" w:space="0" w:color="auto"/>
            </w:tcBorders>
          </w:tcPr>
          <w:p w:rsidR="00E950EE" w:rsidRDefault="00E950EE" w:rsidP="004E5791">
            <w:pPr>
              <w:jc w:val="center"/>
              <w:rPr>
                <w:rFonts w:ascii="Arial" w:hAnsi="Arial" w:cs="Arial"/>
                <w:b/>
                <w:bCs/>
                <w:sz w:val="20"/>
                <w:szCs w:val="20"/>
              </w:rPr>
            </w:pPr>
          </w:p>
          <w:p w:rsidR="00E950EE" w:rsidRDefault="00E950EE" w:rsidP="004E5791">
            <w:pPr>
              <w:jc w:val="center"/>
              <w:rPr>
                <w:rFonts w:ascii="Arial" w:hAnsi="Arial" w:cs="Arial"/>
                <w:b/>
                <w:bCs/>
                <w:sz w:val="20"/>
                <w:szCs w:val="20"/>
              </w:rPr>
            </w:pPr>
          </w:p>
        </w:tc>
      </w:tr>
      <w:tr w:rsidR="00E950EE" w:rsidTr="00AC744D">
        <w:trPr>
          <w:trHeight w:val="437"/>
        </w:trPr>
        <w:tc>
          <w:tcPr>
            <w:tcW w:w="2520" w:type="dxa"/>
            <w:tcBorders>
              <w:left w:val="single" w:sz="4" w:space="0" w:color="auto"/>
              <w:bottom w:val="single" w:sz="4" w:space="0" w:color="auto"/>
              <w:right w:val="single" w:sz="4" w:space="0" w:color="auto"/>
            </w:tcBorders>
            <w:shd w:val="clear" w:color="auto" w:fill="auto"/>
            <w:noWrap/>
            <w:vAlign w:val="center"/>
          </w:tcPr>
          <w:p w:rsidR="00E950EE" w:rsidRDefault="00E950EE" w:rsidP="00235BB6">
            <w:pPr>
              <w:rPr>
                <w:rFonts w:ascii="Arial" w:hAnsi="Arial" w:cs="Arial"/>
                <w:sz w:val="20"/>
                <w:szCs w:val="20"/>
              </w:rPr>
            </w:pPr>
          </w:p>
        </w:tc>
        <w:tc>
          <w:tcPr>
            <w:tcW w:w="7511" w:type="dxa"/>
            <w:vMerge/>
            <w:tcBorders>
              <w:left w:val="nil"/>
              <w:bottom w:val="single" w:sz="4" w:space="0" w:color="auto"/>
              <w:right w:val="single" w:sz="4" w:space="0" w:color="auto"/>
            </w:tcBorders>
          </w:tcPr>
          <w:p w:rsidR="00E950EE" w:rsidRDefault="00E950EE" w:rsidP="00235BB6">
            <w:pPr>
              <w:rPr>
                <w:rFonts w:ascii="Arial" w:hAnsi="Arial" w:cs="Arial"/>
                <w:sz w:val="20"/>
                <w:szCs w:val="20"/>
              </w:rPr>
            </w:pPr>
          </w:p>
        </w:tc>
      </w:tr>
    </w:tbl>
    <w:p w:rsidR="000E3BD7" w:rsidRPr="00460EDB" w:rsidRDefault="000E3BD7">
      <w:pPr>
        <w:rPr>
          <w:rFonts w:ascii="Verdana" w:hAnsi="Verdana"/>
          <w:sz w:val="14"/>
          <w:szCs w:val="14"/>
        </w:rPr>
      </w:pPr>
    </w:p>
    <w:tbl>
      <w:tblPr>
        <w:tblW w:w="10031" w:type="dxa"/>
        <w:tblLook w:val="0000" w:firstRow="0" w:lastRow="0" w:firstColumn="0" w:lastColumn="0" w:noHBand="0" w:noVBand="0"/>
      </w:tblPr>
      <w:tblGrid>
        <w:gridCol w:w="3396"/>
        <w:gridCol w:w="2621"/>
        <w:gridCol w:w="1515"/>
        <w:gridCol w:w="1495"/>
        <w:gridCol w:w="1004"/>
      </w:tblGrid>
      <w:tr w:rsidR="00E950EE" w:rsidTr="0003549B">
        <w:trPr>
          <w:trHeight w:val="255"/>
        </w:trPr>
        <w:tc>
          <w:tcPr>
            <w:tcW w:w="3396" w:type="dxa"/>
            <w:tcBorders>
              <w:top w:val="single" w:sz="4" w:space="0" w:color="auto"/>
              <w:left w:val="single" w:sz="4" w:space="0" w:color="auto"/>
              <w:bottom w:val="single" w:sz="4" w:space="0" w:color="auto"/>
              <w:right w:val="single" w:sz="4" w:space="0" w:color="auto"/>
            </w:tcBorders>
            <w:shd w:val="clear" w:color="auto" w:fill="auto"/>
            <w:noWrap/>
          </w:tcPr>
          <w:p w:rsidR="00E950EE" w:rsidRDefault="00E950EE" w:rsidP="0003549B">
            <w:pPr>
              <w:jc w:val="center"/>
              <w:rPr>
                <w:rFonts w:ascii="Arial" w:hAnsi="Arial" w:cs="Arial"/>
                <w:b/>
                <w:bCs/>
                <w:sz w:val="20"/>
                <w:szCs w:val="20"/>
              </w:rPr>
            </w:pPr>
          </w:p>
          <w:p w:rsidR="00E950EE" w:rsidRDefault="00E950EE" w:rsidP="0003549B">
            <w:pPr>
              <w:jc w:val="center"/>
              <w:rPr>
                <w:rFonts w:ascii="Arial" w:hAnsi="Arial" w:cs="Arial"/>
                <w:b/>
                <w:bCs/>
                <w:sz w:val="20"/>
                <w:szCs w:val="20"/>
              </w:rPr>
            </w:pPr>
            <w:r>
              <w:rPr>
                <w:rFonts w:ascii="Arial" w:hAnsi="Arial" w:cs="Arial"/>
                <w:b/>
                <w:bCs/>
                <w:sz w:val="20"/>
                <w:szCs w:val="20"/>
              </w:rPr>
              <w:t xml:space="preserve">Programme Group for reporting (UG only)  </w:t>
            </w:r>
            <w:r w:rsidR="00C041C0">
              <w:rPr>
                <w:rFonts w:ascii="Arial" w:hAnsi="Arial" w:cs="Arial"/>
                <w:b/>
                <w:sz w:val="12"/>
                <w:szCs w:val="12"/>
              </w:rPr>
              <w:t>12</w:t>
            </w:r>
          </w:p>
        </w:tc>
        <w:tc>
          <w:tcPr>
            <w:tcW w:w="2621" w:type="dxa"/>
            <w:tcBorders>
              <w:top w:val="single" w:sz="4" w:space="0" w:color="auto"/>
              <w:left w:val="nil"/>
              <w:bottom w:val="single" w:sz="4" w:space="0" w:color="auto"/>
              <w:right w:val="single" w:sz="4" w:space="0" w:color="auto"/>
            </w:tcBorders>
            <w:vAlign w:val="center"/>
          </w:tcPr>
          <w:p w:rsidR="00E950EE" w:rsidRDefault="00E950EE" w:rsidP="007E4268">
            <w:pPr>
              <w:rPr>
                <w:rFonts w:ascii="Arial" w:hAnsi="Arial" w:cs="Arial"/>
                <w:b/>
                <w:bCs/>
                <w:sz w:val="20"/>
                <w:szCs w:val="20"/>
              </w:rPr>
            </w:pPr>
            <w:r>
              <w:rPr>
                <w:rFonts w:ascii="Arial" w:hAnsi="Arial" w:cs="Arial"/>
                <w:b/>
                <w:bCs/>
                <w:sz w:val="20"/>
                <w:szCs w:val="20"/>
              </w:rPr>
              <w:t xml:space="preserve">Major Source of Funding </w:t>
            </w:r>
            <w:r w:rsidRPr="005B3D21">
              <w:rPr>
                <w:rFonts w:ascii="Arial" w:hAnsi="Arial" w:cs="Arial"/>
                <w:b/>
                <w:bCs/>
                <w:sz w:val="18"/>
                <w:szCs w:val="18"/>
              </w:rPr>
              <w:t>(excludes Tuition Fee element)</w:t>
            </w:r>
            <w:r>
              <w:rPr>
                <w:rFonts w:ascii="Arial" w:hAnsi="Arial" w:cs="Arial"/>
                <w:b/>
                <w:bCs/>
                <w:sz w:val="20"/>
                <w:szCs w:val="20"/>
              </w:rPr>
              <w:t xml:space="preserve"> </w:t>
            </w:r>
            <w:r>
              <w:rPr>
                <w:rFonts w:ascii="Arial" w:hAnsi="Arial" w:cs="Arial"/>
                <w:b/>
                <w:sz w:val="12"/>
                <w:szCs w:val="12"/>
              </w:rPr>
              <w:t>1</w:t>
            </w:r>
            <w:r w:rsidR="00C041C0">
              <w:rPr>
                <w:rFonts w:ascii="Arial" w:hAnsi="Arial" w:cs="Arial"/>
                <w:b/>
                <w:sz w:val="12"/>
                <w:szCs w:val="12"/>
              </w:rPr>
              <w:t>3</w:t>
            </w:r>
          </w:p>
        </w:tc>
        <w:tc>
          <w:tcPr>
            <w:tcW w:w="1515" w:type="dxa"/>
            <w:tcBorders>
              <w:top w:val="single" w:sz="4" w:space="0" w:color="auto"/>
              <w:left w:val="nil"/>
              <w:bottom w:val="single" w:sz="4" w:space="0" w:color="auto"/>
              <w:right w:val="single" w:sz="4" w:space="0" w:color="auto"/>
            </w:tcBorders>
            <w:vAlign w:val="center"/>
          </w:tcPr>
          <w:p w:rsidR="00E950EE" w:rsidRDefault="00E950EE" w:rsidP="007E4268">
            <w:pPr>
              <w:rPr>
                <w:rFonts w:ascii="Arial" w:hAnsi="Arial" w:cs="Arial"/>
                <w:b/>
                <w:bCs/>
                <w:sz w:val="20"/>
                <w:szCs w:val="20"/>
              </w:rPr>
            </w:pPr>
            <w:r>
              <w:rPr>
                <w:rFonts w:ascii="Arial" w:hAnsi="Arial" w:cs="Arial"/>
                <w:b/>
                <w:bCs/>
                <w:sz w:val="20"/>
                <w:szCs w:val="20"/>
              </w:rPr>
              <w:t xml:space="preserve">Cost Recovery Programme </w:t>
            </w:r>
            <w:r>
              <w:rPr>
                <w:rFonts w:ascii="Arial" w:hAnsi="Arial" w:cs="Arial"/>
                <w:b/>
                <w:sz w:val="12"/>
                <w:szCs w:val="12"/>
              </w:rPr>
              <w:t>1</w:t>
            </w:r>
            <w:r w:rsidR="00C041C0">
              <w:rPr>
                <w:rFonts w:ascii="Arial" w:hAnsi="Arial" w:cs="Arial"/>
                <w:b/>
                <w:sz w:val="12"/>
                <w:szCs w:val="12"/>
              </w:rPr>
              <w:t>4</w:t>
            </w:r>
          </w:p>
        </w:tc>
        <w:tc>
          <w:tcPr>
            <w:tcW w:w="1495" w:type="dxa"/>
            <w:tcBorders>
              <w:top w:val="single" w:sz="4" w:space="0" w:color="auto"/>
              <w:left w:val="nil"/>
              <w:bottom w:val="single" w:sz="4" w:space="0" w:color="auto"/>
              <w:right w:val="single" w:sz="4" w:space="0" w:color="auto"/>
            </w:tcBorders>
            <w:vAlign w:val="center"/>
          </w:tcPr>
          <w:p w:rsidR="00E950EE" w:rsidRDefault="00E950EE" w:rsidP="00D07E9C">
            <w:pPr>
              <w:jc w:val="center"/>
              <w:rPr>
                <w:rFonts w:ascii="Arial" w:hAnsi="Arial" w:cs="Arial"/>
                <w:b/>
                <w:bCs/>
                <w:sz w:val="20"/>
                <w:szCs w:val="20"/>
              </w:rPr>
            </w:pPr>
            <w:r>
              <w:rPr>
                <w:rFonts w:ascii="Arial" w:hAnsi="Arial" w:cs="Arial"/>
                <w:b/>
                <w:bCs/>
                <w:sz w:val="20"/>
                <w:szCs w:val="20"/>
              </w:rPr>
              <w:t xml:space="preserve">Disclosure Check required </w:t>
            </w:r>
            <w:r>
              <w:rPr>
                <w:rFonts w:ascii="Arial" w:hAnsi="Arial" w:cs="Arial"/>
                <w:b/>
                <w:sz w:val="12"/>
                <w:szCs w:val="12"/>
              </w:rPr>
              <w:t>1</w:t>
            </w:r>
            <w:r w:rsidR="00C041C0">
              <w:rPr>
                <w:rFonts w:ascii="Arial" w:hAnsi="Arial" w:cs="Arial"/>
                <w:b/>
                <w:sz w:val="12"/>
                <w:szCs w:val="12"/>
              </w:rPr>
              <w:t>5</w:t>
            </w:r>
          </w:p>
        </w:tc>
        <w:tc>
          <w:tcPr>
            <w:tcW w:w="1004" w:type="dxa"/>
            <w:tcBorders>
              <w:top w:val="single" w:sz="4" w:space="0" w:color="auto"/>
              <w:left w:val="nil"/>
              <w:bottom w:val="single" w:sz="4" w:space="0" w:color="auto"/>
              <w:right w:val="single" w:sz="4" w:space="0" w:color="auto"/>
            </w:tcBorders>
          </w:tcPr>
          <w:p w:rsidR="00E950EE" w:rsidRDefault="00E950EE" w:rsidP="00D07E9C">
            <w:pPr>
              <w:jc w:val="center"/>
              <w:rPr>
                <w:rFonts w:ascii="Arial" w:hAnsi="Arial" w:cs="Arial"/>
                <w:b/>
                <w:bCs/>
                <w:sz w:val="20"/>
                <w:szCs w:val="20"/>
              </w:rPr>
            </w:pPr>
          </w:p>
          <w:p w:rsidR="00E950EE" w:rsidRDefault="00E950EE" w:rsidP="00D24CEB">
            <w:pPr>
              <w:jc w:val="center"/>
              <w:rPr>
                <w:rFonts w:ascii="Arial" w:hAnsi="Arial" w:cs="Arial"/>
                <w:b/>
                <w:bCs/>
                <w:sz w:val="20"/>
                <w:szCs w:val="20"/>
              </w:rPr>
            </w:pPr>
            <w:r>
              <w:rPr>
                <w:rFonts w:ascii="Arial" w:hAnsi="Arial" w:cs="Arial"/>
                <w:b/>
                <w:bCs/>
                <w:sz w:val="20"/>
                <w:szCs w:val="20"/>
              </w:rPr>
              <w:t xml:space="preserve">SCQF Level </w:t>
            </w:r>
            <w:r>
              <w:rPr>
                <w:rFonts w:ascii="Arial" w:hAnsi="Arial" w:cs="Arial"/>
                <w:b/>
                <w:sz w:val="12"/>
                <w:szCs w:val="12"/>
              </w:rPr>
              <w:t>1</w:t>
            </w:r>
            <w:r w:rsidR="00C041C0">
              <w:rPr>
                <w:rFonts w:ascii="Arial" w:hAnsi="Arial" w:cs="Arial"/>
                <w:b/>
                <w:sz w:val="12"/>
                <w:szCs w:val="12"/>
              </w:rPr>
              <w:t>6</w:t>
            </w:r>
          </w:p>
        </w:tc>
      </w:tr>
      <w:tr w:rsidR="00E950EE" w:rsidTr="00E950EE">
        <w:trPr>
          <w:trHeight w:val="356"/>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0EE" w:rsidRPr="00466145" w:rsidRDefault="00E950EE">
            <w:pPr>
              <w:rPr>
                <w:rFonts w:ascii="Arial" w:hAnsi="Arial" w:cs="Arial"/>
                <w:sz w:val="20"/>
                <w:szCs w:val="20"/>
              </w:rPr>
            </w:pPr>
          </w:p>
        </w:tc>
        <w:tc>
          <w:tcPr>
            <w:tcW w:w="2621" w:type="dxa"/>
            <w:tcBorders>
              <w:top w:val="nil"/>
              <w:left w:val="nil"/>
              <w:bottom w:val="single" w:sz="4" w:space="0" w:color="auto"/>
              <w:right w:val="single" w:sz="4" w:space="0" w:color="auto"/>
            </w:tcBorders>
          </w:tcPr>
          <w:p w:rsidR="00E950EE" w:rsidRDefault="00E950EE">
            <w:pPr>
              <w:rPr>
                <w:rFonts w:ascii="Arial" w:hAnsi="Arial" w:cs="Arial"/>
                <w:sz w:val="20"/>
                <w:szCs w:val="20"/>
              </w:rPr>
            </w:pPr>
          </w:p>
          <w:p w:rsidR="00E950EE" w:rsidRDefault="00E950EE">
            <w:pPr>
              <w:rPr>
                <w:rFonts w:ascii="Arial" w:hAnsi="Arial" w:cs="Arial"/>
                <w:sz w:val="20"/>
                <w:szCs w:val="20"/>
              </w:rPr>
            </w:pPr>
          </w:p>
          <w:p w:rsidR="00E950EE" w:rsidRDefault="00E950EE">
            <w:pPr>
              <w:rPr>
                <w:rFonts w:ascii="Arial" w:hAnsi="Arial" w:cs="Arial"/>
                <w:sz w:val="20"/>
                <w:szCs w:val="20"/>
              </w:rPr>
            </w:pPr>
          </w:p>
        </w:tc>
        <w:tc>
          <w:tcPr>
            <w:tcW w:w="1515" w:type="dxa"/>
            <w:tcBorders>
              <w:top w:val="nil"/>
              <w:left w:val="nil"/>
              <w:bottom w:val="single" w:sz="4" w:space="0" w:color="auto"/>
              <w:right w:val="single" w:sz="4" w:space="0" w:color="auto"/>
            </w:tcBorders>
            <w:vAlign w:val="center"/>
          </w:tcPr>
          <w:p w:rsidR="00E950EE" w:rsidRDefault="00E950EE" w:rsidP="006746E9">
            <w:pPr>
              <w:jc w:val="center"/>
              <w:rPr>
                <w:rFonts w:ascii="Arial" w:hAnsi="Arial" w:cs="Arial"/>
                <w:sz w:val="20"/>
                <w:szCs w:val="20"/>
              </w:rPr>
            </w:pPr>
            <w:r>
              <w:rPr>
                <w:rFonts w:ascii="Arial" w:hAnsi="Arial" w:cs="Arial"/>
                <w:sz w:val="20"/>
                <w:szCs w:val="20"/>
              </w:rPr>
              <w:t>Y / N</w:t>
            </w:r>
          </w:p>
        </w:tc>
        <w:tc>
          <w:tcPr>
            <w:tcW w:w="1495" w:type="dxa"/>
            <w:tcBorders>
              <w:top w:val="nil"/>
              <w:left w:val="nil"/>
              <w:bottom w:val="single" w:sz="4" w:space="0" w:color="auto"/>
              <w:right w:val="single" w:sz="4" w:space="0" w:color="auto"/>
            </w:tcBorders>
            <w:vAlign w:val="center"/>
          </w:tcPr>
          <w:p w:rsidR="00E950EE" w:rsidRDefault="00E950EE" w:rsidP="00D07E9C">
            <w:pPr>
              <w:jc w:val="center"/>
              <w:rPr>
                <w:rFonts w:ascii="Arial" w:hAnsi="Arial" w:cs="Arial"/>
                <w:sz w:val="20"/>
                <w:szCs w:val="20"/>
              </w:rPr>
            </w:pPr>
            <w:r>
              <w:rPr>
                <w:rFonts w:ascii="Arial" w:hAnsi="Arial" w:cs="Arial"/>
                <w:sz w:val="20"/>
                <w:szCs w:val="20"/>
              </w:rPr>
              <w:t>Y / N</w:t>
            </w:r>
          </w:p>
        </w:tc>
        <w:tc>
          <w:tcPr>
            <w:tcW w:w="1004" w:type="dxa"/>
            <w:tcBorders>
              <w:top w:val="nil"/>
              <w:left w:val="nil"/>
              <w:bottom w:val="single" w:sz="4" w:space="0" w:color="auto"/>
              <w:right w:val="single" w:sz="4" w:space="0" w:color="auto"/>
            </w:tcBorders>
          </w:tcPr>
          <w:p w:rsidR="00E950EE" w:rsidRDefault="00E950EE" w:rsidP="00D07E9C">
            <w:pPr>
              <w:jc w:val="center"/>
              <w:rPr>
                <w:rFonts w:ascii="Arial" w:hAnsi="Arial" w:cs="Arial"/>
                <w:sz w:val="20"/>
                <w:szCs w:val="20"/>
              </w:rPr>
            </w:pPr>
          </w:p>
        </w:tc>
      </w:tr>
    </w:tbl>
    <w:p w:rsidR="00A515EB" w:rsidRPr="00460EDB" w:rsidRDefault="00A515EB">
      <w:pPr>
        <w:rPr>
          <w:rFonts w:ascii="Verdana" w:hAnsi="Verdana"/>
          <w:sz w:val="14"/>
          <w:szCs w:val="14"/>
        </w:rPr>
      </w:pPr>
    </w:p>
    <w:tbl>
      <w:tblPr>
        <w:tblW w:w="10031" w:type="dxa"/>
        <w:tblLook w:val="0000" w:firstRow="0" w:lastRow="0" w:firstColumn="0" w:lastColumn="0" w:noHBand="0" w:noVBand="0"/>
      </w:tblPr>
      <w:tblGrid>
        <w:gridCol w:w="1995"/>
        <w:gridCol w:w="2747"/>
        <w:gridCol w:w="1409"/>
        <w:gridCol w:w="1589"/>
        <w:gridCol w:w="2291"/>
      </w:tblGrid>
      <w:tr w:rsidR="005B3D21" w:rsidTr="00E950EE">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3D21" w:rsidRDefault="005B3D21" w:rsidP="00C041C0">
            <w:pPr>
              <w:jc w:val="center"/>
              <w:rPr>
                <w:rFonts w:ascii="Arial" w:hAnsi="Arial" w:cs="Arial"/>
                <w:b/>
                <w:bCs/>
                <w:sz w:val="20"/>
                <w:szCs w:val="20"/>
              </w:rPr>
            </w:pPr>
            <w:r>
              <w:rPr>
                <w:rFonts w:ascii="Arial" w:hAnsi="Arial" w:cs="Arial"/>
                <w:b/>
                <w:bCs/>
                <w:sz w:val="20"/>
                <w:szCs w:val="20"/>
              </w:rPr>
              <w:t>Method of Study</w:t>
            </w:r>
            <w:r w:rsidR="00C20BD8">
              <w:rPr>
                <w:rFonts w:ascii="Arial" w:hAnsi="Arial" w:cs="Arial"/>
                <w:b/>
                <w:bCs/>
                <w:sz w:val="20"/>
                <w:szCs w:val="20"/>
              </w:rPr>
              <w:t xml:space="preserve"> </w:t>
            </w:r>
            <w:r w:rsidR="00317152">
              <w:rPr>
                <w:rFonts w:ascii="Arial" w:hAnsi="Arial" w:cs="Arial"/>
                <w:b/>
                <w:sz w:val="12"/>
                <w:szCs w:val="12"/>
              </w:rPr>
              <w:t>1</w:t>
            </w:r>
            <w:r w:rsidR="00C041C0">
              <w:rPr>
                <w:rFonts w:ascii="Arial" w:hAnsi="Arial" w:cs="Arial"/>
                <w:b/>
                <w:sz w:val="12"/>
                <w:szCs w:val="12"/>
              </w:rPr>
              <w:t>7</w:t>
            </w:r>
          </w:p>
        </w:tc>
        <w:tc>
          <w:tcPr>
            <w:tcW w:w="2747" w:type="dxa"/>
            <w:tcBorders>
              <w:top w:val="single" w:sz="4" w:space="0" w:color="auto"/>
              <w:left w:val="nil"/>
              <w:bottom w:val="single" w:sz="4" w:space="0" w:color="auto"/>
              <w:right w:val="single" w:sz="4" w:space="0" w:color="auto"/>
            </w:tcBorders>
            <w:shd w:val="clear" w:color="auto" w:fill="auto"/>
            <w:noWrap/>
            <w:vAlign w:val="center"/>
          </w:tcPr>
          <w:p w:rsidR="005B3D21" w:rsidRDefault="00146082" w:rsidP="00313F5D">
            <w:pPr>
              <w:jc w:val="center"/>
              <w:rPr>
                <w:rFonts w:ascii="Arial" w:hAnsi="Arial" w:cs="Arial"/>
                <w:b/>
                <w:bCs/>
                <w:sz w:val="20"/>
                <w:szCs w:val="20"/>
              </w:rPr>
            </w:pPr>
            <w:r>
              <w:rPr>
                <w:rFonts w:ascii="Arial" w:hAnsi="Arial" w:cs="Arial"/>
                <w:b/>
                <w:bCs/>
                <w:sz w:val="20"/>
                <w:szCs w:val="20"/>
              </w:rPr>
              <w:t>Expected Length of Study</w:t>
            </w:r>
            <w:r w:rsidR="00C20BD8">
              <w:rPr>
                <w:rFonts w:ascii="Arial" w:hAnsi="Arial" w:cs="Arial"/>
                <w:b/>
                <w:bCs/>
                <w:sz w:val="20"/>
                <w:szCs w:val="20"/>
              </w:rPr>
              <w:t xml:space="preserve"> </w:t>
            </w:r>
            <w:r w:rsidR="00C041C0">
              <w:rPr>
                <w:rFonts w:ascii="Arial" w:hAnsi="Arial" w:cs="Arial"/>
                <w:b/>
                <w:sz w:val="12"/>
                <w:szCs w:val="12"/>
              </w:rPr>
              <w:t>18</w:t>
            </w:r>
          </w:p>
        </w:tc>
        <w:tc>
          <w:tcPr>
            <w:tcW w:w="1409" w:type="dxa"/>
            <w:tcBorders>
              <w:top w:val="single" w:sz="4" w:space="0" w:color="auto"/>
              <w:left w:val="nil"/>
              <w:bottom w:val="single" w:sz="4" w:space="0" w:color="auto"/>
              <w:right w:val="single" w:sz="4" w:space="0" w:color="auto"/>
            </w:tcBorders>
            <w:vAlign w:val="center"/>
          </w:tcPr>
          <w:p w:rsidR="005B3D21" w:rsidRDefault="000B1F75" w:rsidP="00313F5D">
            <w:pPr>
              <w:jc w:val="center"/>
              <w:rPr>
                <w:rFonts w:ascii="Arial" w:hAnsi="Arial" w:cs="Arial"/>
                <w:b/>
                <w:bCs/>
                <w:sz w:val="20"/>
                <w:szCs w:val="20"/>
              </w:rPr>
            </w:pPr>
            <w:r>
              <w:rPr>
                <w:rFonts w:ascii="Arial" w:hAnsi="Arial" w:cs="Arial"/>
                <w:b/>
                <w:bCs/>
                <w:sz w:val="20"/>
                <w:szCs w:val="20"/>
              </w:rPr>
              <w:t xml:space="preserve">Online </w:t>
            </w:r>
            <w:r w:rsidR="00945789">
              <w:rPr>
                <w:rFonts w:ascii="Arial" w:hAnsi="Arial" w:cs="Arial"/>
                <w:b/>
                <w:bCs/>
                <w:sz w:val="20"/>
                <w:szCs w:val="20"/>
              </w:rPr>
              <w:t>Distance Learning</w:t>
            </w:r>
            <w:r w:rsidR="00C20BD8">
              <w:rPr>
                <w:rFonts w:ascii="Arial" w:hAnsi="Arial" w:cs="Arial"/>
                <w:b/>
                <w:bCs/>
                <w:sz w:val="20"/>
                <w:szCs w:val="20"/>
              </w:rPr>
              <w:t xml:space="preserve"> </w:t>
            </w:r>
            <w:r w:rsidR="00C041C0">
              <w:rPr>
                <w:rFonts w:ascii="Arial" w:hAnsi="Arial" w:cs="Arial"/>
                <w:b/>
                <w:sz w:val="12"/>
                <w:szCs w:val="12"/>
              </w:rPr>
              <w:t>19</w:t>
            </w:r>
          </w:p>
        </w:tc>
        <w:tc>
          <w:tcPr>
            <w:tcW w:w="1589" w:type="dxa"/>
            <w:tcBorders>
              <w:top w:val="single" w:sz="4" w:space="0" w:color="auto"/>
              <w:left w:val="nil"/>
              <w:bottom w:val="single" w:sz="4" w:space="0" w:color="auto"/>
              <w:right w:val="single" w:sz="4" w:space="0" w:color="auto"/>
            </w:tcBorders>
            <w:vAlign w:val="center"/>
          </w:tcPr>
          <w:p w:rsidR="005B3D21" w:rsidRPr="005B3D21" w:rsidRDefault="00A12329" w:rsidP="00313F5D">
            <w:pPr>
              <w:jc w:val="center"/>
              <w:rPr>
                <w:rFonts w:ascii="Arial" w:hAnsi="Arial" w:cs="Arial"/>
                <w:b/>
                <w:bCs/>
                <w:sz w:val="18"/>
                <w:szCs w:val="18"/>
              </w:rPr>
            </w:pPr>
            <w:r>
              <w:rPr>
                <w:rFonts w:ascii="Arial" w:hAnsi="Arial" w:cs="Arial"/>
                <w:b/>
                <w:bCs/>
                <w:sz w:val="20"/>
                <w:szCs w:val="20"/>
              </w:rPr>
              <w:t>Regulatory Body</w:t>
            </w:r>
            <w:r w:rsidR="00C20BD8">
              <w:rPr>
                <w:rFonts w:ascii="Arial" w:hAnsi="Arial" w:cs="Arial"/>
                <w:b/>
                <w:bCs/>
                <w:sz w:val="18"/>
                <w:szCs w:val="18"/>
              </w:rPr>
              <w:t xml:space="preserve"> </w:t>
            </w:r>
            <w:r w:rsidR="00D07E9C">
              <w:rPr>
                <w:rFonts w:ascii="Arial" w:hAnsi="Arial" w:cs="Arial"/>
                <w:b/>
                <w:sz w:val="12"/>
                <w:szCs w:val="12"/>
              </w:rPr>
              <w:t>2</w:t>
            </w:r>
            <w:r w:rsidR="00C041C0">
              <w:rPr>
                <w:rFonts w:ascii="Arial" w:hAnsi="Arial" w:cs="Arial"/>
                <w:b/>
                <w:sz w:val="12"/>
                <w:szCs w:val="12"/>
              </w:rPr>
              <w:t>0</w:t>
            </w:r>
          </w:p>
        </w:tc>
        <w:tc>
          <w:tcPr>
            <w:tcW w:w="2291" w:type="dxa"/>
            <w:tcBorders>
              <w:top w:val="single" w:sz="4" w:space="0" w:color="auto"/>
              <w:left w:val="nil"/>
              <w:bottom w:val="single" w:sz="4" w:space="0" w:color="auto"/>
              <w:right w:val="single" w:sz="4" w:space="0" w:color="auto"/>
            </w:tcBorders>
            <w:vAlign w:val="center"/>
          </w:tcPr>
          <w:p w:rsidR="005B3D21" w:rsidRPr="005B3D21" w:rsidRDefault="00313F5D" w:rsidP="00313F5D">
            <w:pPr>
              <w:jc w:val="center"/>
              <w:rPr>
                <w:rFonts w:ascii="Arial" w:hAnsi="Arial" w:cs="Arial"/>
                <w:b/>
                <w:bCs/>
                <w:sz w:val="18"/>
                <w:szCs w:val="18"/>
              </w:rPr>
            </w:pPr>
            <w:r>
              <w:rPr>
                <w:rFonts w:ascii="Arial" w:hAnsi="Arial" w:cs="Arial"/>
                <w:b/>
                <w:bCs/>
                <w:sz w:val="20"/>
                <w:szCs w:val="20"/>
              </w:rPr>
              <w:t xml:space="preserve">Sandwich </w:t>
            </w:r>
            <w:r w:rsidR="00C041C0">
              <w:rPr>
                <w:rFonts w:ascii="Arial" w:hAnsi="Arial" w:cs="Arial"/>
                <w:b/>
                <w:bCs/>
                <w:sz w:val="20"/>
                <w:szCs w:val="20"/>
              </w:rPr>
              <w:t>Programme</w:t>
            </w:r>
            <w:r w:rsidR="00C20BD8">
              <w:rPr>
                <w:rFonts w:ascii="Arial" w:hAnsi="Arial" w:cs="Arial"/>
                <w:b/>
                <w:bCs/>
                <w:sz w:val="20"/>
                <w:szCs w:val="20"/>
              </w:rPr>
              <w:t xml:space="preserve"> </w:t>
            </w:r>
            <w:r w:rsidR="00D07E9C">
              <w:rPr>
                <w:rFonts w:ascii="Arial" w:hAnsi="Arial" w:cs="Arial"/>
                <w:b/>
                <w:sz w:val="12"/>
                <w:szCs w:val="12"/>
              </w:rPr>
              <w:t>2</w:t>
            </w:r>
            <w:r w:rsidR="00C041C0">
              <w:rPr>
                <w:rFonts w:ascii="Arial" w:hAnsi="Arial" w:cs="Arial"/>
                <w:b/>
                <w:sz w:val="12"/>
                <w:szCs w:val="12"/>
              </w:rPr>
              <w:t>1</w:t>
            </w:r>
          </w:p>
        </w:tc>
      </w:tr>
      <w:tr w:rsidR="005B3D21" w:rsidTr="00AC744D">
        <w:trPr>
          <w:trHeight w:val="621"/>
        </w:trPr>
        <w:tc>
          <w:tcPr>
            <w:tcW w:w="1995" w:type="dxa"/>
            <w:tcBorders>
              <w:top w:val="nil"/>
              <w:left w:val="single" w:sz="4" w:space="0" w:color="auto"/>
              <w:bottom w:val="single" w:sz="4" w:space="0" w:color="auto"/>
              <w:right w:val="single" w:sz="4" w:space="0" w:color="auto"/>
            </w:tcBorders>
            <w:shd w:val="clear" w:color="auto" w:fill="auto"/>
            <w:noWrap/>
            <w:vAlign w:val="center"/>
          </w:tcPr>
          <w:p w:rsidR="005B3D21" w:rsidRPr="00466145" w:rsidRDefault="005B3D21">
            <w:pPr>
              <w:rPr>
                <w:rFonts w:ascii="Arial" w:hAnsi="Arial" w:cs="Arial"/>
                <w:sz w:val="20"/>
                <w:szCs w:val="20"/>
              </w:rPr>
            </w:pPr>
            <w:r>
              <w:rPr>
                <w:rFonts w:ascii="Arial" w:hAnsi="Arial" w:cs="Arial"/>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tcPr>
          <w:p w:rsidR="005B3D21" w:rsidRDefault="005B3D21">
            <w:pPr>
              <w:rPr>
                <w:rFonts w:ascii="Arial" w:hAnsi="Arial" w:cs="Arial"/>
                <w:sz w:val="20"/>
                <w:szCs w:val="20"/>
              </w:rPr>
            </w:pPr>
            <w:r>
              <w:rPr>
                <w:rFonts w:ascii="Arial" w:hAnsi="Arial" w:cs="Arial"/>
                <w:sz w:val="20"/>
                <w:szCs w:val="20"/>
              </w:rPr>
              <w:t xml:space="preserve">  </w:t>
            </w:r>
          </w:p>
        </w:tc>
        <w:tc>
          <w:tcPr>
            <w:tcW w:w="1409" w:type="dxa"/>
            <w:tcBorders>
              <w:top w:val="nil"/>
              <w:left w:val="nil"/>
              <w:bottom w:val="single" w:sz="4" w:space="0" w:color="auto"/>
              <w:right w:val="single" w:sz="4" w:space="0" w:color="auto"/>
            </w:tcBorders>
            <w:vAlign w:val="center"/>
          </w:tcPr>
          <w:p w:rsidR="005B3D21" w:rsidRDefault="005B3D21" w:rsidP="00A515EB">
            <w:pPr>
              <w:jc w:val="center"/>
              <w:rPr>
                <w:rFonts w:ascii="Arial" w:hAnsi="Arial" w:cs="Arial"/>
                <w:sz w:val="20"/>
                <w:szCs w:val="20"/>
              </w:rPr>
            </w:pPr>
            <w:r>
              <w:rPr>
                <w:rFonts w:ascii="Arial" w:hAnsi="Arial" w:cs="Arial"/>
                <w:sz w:val="20"/>
                <w:szCs w:val="20"/>
              </w:rPr>
              <w:t>Y / N</w:t>
            </w:r>
          </w:p>
        </w:tc>
        <w:tc>
          <w:tcPr>
            <w:tcW w:w="1589" w:type="dxa"/>
            <w:tcBorders>
              <w:top w:val="nil"/>
              <w:left w:val="nil"/>
              <w:bottom w:val="single" w:sz="4" w:space="0" w:color="auto"/>
              <w:right w:val="single" w:sz="4" w:space="0" w:color="auto"/>
            </w:tcBorders>
            <w:vAlign w:val="center"/>
          </w:tcPr>
          <w:p w:rsidR="005B3D21" w:rsidRDefault="005B3D21" w:rsidP="00A515EB">
            <w:pPr>
              <w:jc w:val="center"/>
              <w:rPr>
                <w:rFonts w:ascii="Arial" w:hAnsi="Arial" w:cs="Arial"/>
                <w:sz w:val="20"/>
                <w:szCs w:val="20"/>
              </w:rPr>
            </w:pPr>
          </w:p>
        </w:tc>
        <w:tc>
          <w:tcPr>
            <w:tcW w:w="2291" w:type="dxa"/>
            <w:tcBorders>
              <w:top w:val="nil"/>
              <w:left w:val="nil"/>
              <w:bottom w:val="single" w:sz="4" w:space="0" w:color="auto"/>
              <w:right w:val="single" w:sz="4" w:space="0" w:color="auto"/>
            </w:tcBorders>
            <w:vAlign w:val="center"/>
          </w:tcPr>
          <w:p w:rsidR="005B3D21" w:rsidRDefault="00313F5D" w:rsidP="00A515EB">
            <w:pPr>
              <w:jc w:val="center"/>
              <w:rPr>
                <w:rFonts w:ascii="Arial" w:hAnsi="Arial" w:cs="Arial"/>
                <w:sz w:val="20"/>
                <w:szCs w:val="20"/>
              </w:rPr>
            </w:pPr>
            <w:r>
              <w:rPr>
                <w:rFonts w:ascii="Arial" w:hAnsi="Arial" w:cs="Arial"/>
                <w:sz w:val="20"/>
                <w:szCs w:val="20"/>
              </w:rPr>
              <w:t>N / Thick / Thin</w:t>
            </w:r>
          </w:p>
        </w:tc>
      </w:tr>
    </w:tbl>
    <w:p w:rsidR="00F537F2" w:rsidRPr="00460EDB" w:rsidRDefault="00F537F2">
      <w:pPr>
        <w:rPr>
          <w:rFonts w:ascii="Verdana" w:hAnsi="Verdana"/>
          <w:sz w:val="14"/>
          <w:szCs w:val="14"/>
        </w:rPr>
      </w:pPr>
    </w:p>
    <w:tbl>
      <w:tblPr>
        <w:tblW w:w="10031" w:type="dxa"/>
        <w:tblLook w:val="0000" w:firstRow="0" w:lastRow="0" w:firstColumn="0" w:lastColumn="0" w:noHBand="0" w:noVBand="0"/>
      </w:tblPr>
      <w:tblGrid>
        <w:gridCol w:w="1635"/>
        <w:gridCol w:w="2253"/>
        <w:gridCol w:w="3060"/>
        <w:gridCol w:w="3083"/>
      </w:tblGrid>
      <w:tr w:rsidR="00734480" w:rsidTr="00E950EE">
        <w:trPr>
          <w:trHeight w:val="255"/>
        </w:trPr>
        <w:tc>
          <w:tcPr>
            <w:tcW w:w="69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34480" w:rsidRPr="008C2FF5" w:rsidRDefault="00734480" w:rsidP="006746E9">
            <w:pPr>
              <w:jc w:val="center"/>
              <w:rPr>
                <w:rFonts w:ascii="Arial" w:hAnsi="Arial" w:cs="Arial"/>
                <w:b/>
                <w:bCs/>
                <w:sz w:val="20"/>
                <w:szCs w:val="20"/>
              </w:rPr>
            </w:pPr>
            <w:r>
              <w:rPr>
                <w:rFonts w:ascii="Arial" w:hAnsi="Arial" w:cs="Arial"/>
                <w:b/>
                <w:bCs/>
                <w:sz w:val="20"/>
                <w:szCs w:val="20"/>
              </w:rPr>
              <w:t xml:space="preserve">Start Dates </w:t>
            </w:r>
            <w:r>
              <w:rPr>
                <w:rFonts w:ascii="Arial" w:hAnsi="Arial" w:cs="Arial"/>
                <w:b/>
                <w:sz w:val="12"/>
                <w:szCs w:val="12"/>
              </w:rPr>
              <w:t>2</w:t>
            </w:r>
            <w:r w:rsidR="00C041C0">
              <w:rPr>
                <w:rFonts w:ascii="Arial" w:hAnsi="Arial" w:cs="Arial"/>
                <w:b/>
                <w:sz w:val="12"/>
                <w:szCs w:val="12"/>
              </w:rPr>
              <w:t>2</w:t>
            </w:r>
          </w:p>
        </w:tc>
        <w:tc>
          <w:tcPr>
            <w:tcW w:w="3083" w:type="dxa"/>
            <w:vMerge w:val="restart"/>
            <w:tcBorders>
              <w:top w:val="single" w:sz="4" w:space="0" w:color="auto"/>
              <w:left w:val="single" w:sz="4" w:space="0" w:color="auto"/>
              <w:right w:val="single" w:sz="4" w:space="0" w:color="auto"/>
            </w:tcBorders>
          </w:tcPr>
          <w:p w:rsidR="00734480" w:rsidRDefault="00734480" w:rsidP="006746E9">
            <w:pPr>
              <w:jc w:val="center"/>
              <w:rPr>
                <w:rFonts w:ascii="Arial" w:hAnsi="Arial" w:cs="Arial"/>
                <w:b/>
                <w:bCs/>
                <w:sz w:val="20"/>
                <w:szCs w:val="20"/>
              </w:rPr>
            </w:pPr>
            <w:r>
              <w:rPr>
                <w:rFonts w:ascii="Arial" w:hAnsi="Arial" w:cs="Arial"/>
                <w:b/>
                <w:bCs/>
                <w:sz w:val="20"/>
                <w:szCs w:val="20"/>
              </w:rPr>
              <w:t xml:space="preserve">Length of Year in Weeks                                                             (for each year of study)  </w:t>
            </w:r>
            <w:r>
              <w:rPr>
                <w:rFonts w:ascii="Arial" w:hAnsi="Arial" w:cs="Arial"/>
                <w:b/>
                <w:sz w:val="12"/>
                <w:szCs w:val="12"/>
              </w:rPr>
              <w:t>2</w:t>
            </w:r>
            <w:r w:rsidR="00C041C0">
              <w:rPr>
                <w:rFonts w:ascii="Arial" w:hAnsi="Arial" w:cs="Arial"/>
                <w:b/>
                <w:sz w:val="12"/>
                <w:szCs w:val="12"/>
              </w:rPr>
              <w:t>3</w:t>
            </w:r>
          </w:p>
        </w:tc>
      </w:tr>
      <w:tr w:rsidR="00734480" w:rsidTr="00E950EE">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480" w:rsidRPr="004B3368" w:rsidRDefault="006F1193" w:rsidP="006746E9">
            <w:pPr>
              <w:jc w:val="center"/>
              <w:rPr>
                <w:rFonts w:ascii="Arial" w:hAnsi="Arial" w:cs="Arial"/>
                <w:b/>
                <w:bCs/>
                <w:sz w:val="20"/>
                <w:szCs w:val="20"/>
              </w:rPr>
            </w:pPr>
            <w:r>
              <w:rPr>
                <w:rFonts w:ascii="Arial" w:hAnsi="Arial" w:cs="Arial"/>
                <w:b/>
                <w:bCs/>
                <w:sz w:val="20"/>
                <w:szCs w:val="20"/>
              </w:rPr>
              <w:t>Month</w:t>
            </w:r>
            <w:r w:rsidR="00AE3361">
              <w:rPr>
                <w:rFonts w:ascii="Arial" w:hAnsi="Arial" w:cs="Arial"/>
                <w:b/>
                <w:bCs/>
                <w:sz w:val="20"/>
                <w:szCs w:val="20"/>
              </w:rPr>
              <w:t>(s)</w:t>
            </w:r>
            <w:r w:rsidR="00734480">
              <w:rPr>
                <w:rFonts w:ascii="Arial" w:hAnsi="Arial" w:cs="Arial"/>
                <w:b/>
                <w:bCs/>
                <w:sz w:val="20"/>
                <w:szCs w:val="20"/>
              </w:rPr>
              <w:t xml:space="preserve"> </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734480" w:rsidRDefault="006F1193" w:rsidP="006746E9">
            <w:pPr>
              <w:jc w:val="center"/>
              <w:rPr>
                <w:rFonts w:ascii="Arial" w:hAnsi="Arial" w:cs="Arial"/>
                <w:b/>
                <w:bCs/>
                <w:sz w:val="20"/>
                <w:szCs w:val="20"/>
              </w:rPr>
            </w:pPr>
            <w:r>
              <w:rPr>
                <w:rFonts w:ascii="Arial" w:hAnsi="Arial" w:cs="Arial"/>
                <w:b/>
                <w:bCs/>
                <w:sz w:val="20"/>
                <w:szCs w:val="20"/>
              </w:rPr>
              <w:t xml:space="preserve">Academic Year </w:t>
            </w:r>
          </w:p>
        </w:tc>
        <w:tc>
          <w:tcPr>
            <w:tcW w:w="3060" w:type="dxa"/>
            <w:tcBorders>
              <w:top w:val="single" w:sz="4" w:space="0" w:color="auto"/>
              <w:left w:val="single" w:sz="4" w:space="0" w:color="auto"/>
              <w:bottom w:val="single" w:sz="4" w:space="0" w:color="auto"/>
              <w:right w:val="single" w:sz="4" w:space="0" w:color="auto"/>
            </w:tcBorders>
            <w:vAlign w:val="center"/>
          </w:tcPr>
          <w:p w:rsidR="00734480" w:rsidRPr="008C2FF5" w:rsidRDefault="00734480" w:rsidP="006746E9">
            <w:pPr>
              <w:jc w:val="center"/>
              <w:rPr>
                <w:rFonts w:ascii="Arial" w:hAnsi="Arial" w:cs="Arial"/>
                <w:b/>
                <w:bCs/>
                <w:sz w:val="20"/>
                <w:szCs w:val="20"/>
              </w:rPr>
            </w:pPr>
            <w:r w:rsidRPr="008C2FF5">
              <w:rPr>
                <w:rFonts w:ascii="Arial" w:hAnsi="Arial" w:cs="Arial"/>
                <w:b/>
                <w:bCs/>
                <w:sz w:val="20"/>
                <w:szCs w:val="20"/>
              </w:rPr>
              <w:t xml:space="preserve">Additional </w:t>
            </w:r>
            <w:r>
              <w:rPr>
                <w:rFonts w:ascii="Arial" w:hAnsi="Arial" w:cs="Arial"/>
                <w:b/>
                <w:bCs/>
                <w:sz w:val="20"/>
                <w:szCs w:val="20"/>
              </w:rPr>
              <w:t>C</w:t>
            </w:r>
            <w:r w:rsidRPr="008C2FF5">
              <w:rPr>
                <w:rFonts w:ascii="Arial" w:hAnsi="Arial" w:cs="Arial"/>
                <w:b/>
                <w:bCs/>
                <w:sz w:val="20"/>
                <w:szCs w:val="20"/>
              </w:rPr>
              <w:t xml:space="preserve">omments </w:t>
            </w:r>
          </w:p>
        </w:tc>
        <w:tc>
          <w:tcPr>
            <w:tcW w:w="3083" w:type="dxa"/>
            <w:vMerge/>
            <w:tcBorders>
              <w:left w:val="single" w:sz="4" w:space="0" w:color="auto"/>
              <w:bottom w:val="single" w:sz="4" w:space="0" w:color="auto"/>
              <w:right w:val="single" w:sz="4" w:space="0" w:color="auto"/>
            </w:tcBorders>
          </w:tcPr>
          <w:p w:rsidR="00734480" w:rsidRPr="008C2FF5" w:rsidRDefault="00734480" w:rsidP="006746E9">
            <w:pPr>
              <w:jc w:val="center"/>
              <w:rPr>
                <w:rFonts w:ascii="Arial" w:hAnsi="Arial" w:cs="Arial"/>
                <w:b/>
                <w:bCs/>
                <w:sz w:val="20"/>
                <w:szCs w:val="20"/>
              </w:rPr>
            </w:pPr>
          </w:p>
        </w:tc>
      </w:tr>
      <w:tr w:rsidR="006746E9" w:rsidTr="00E950EE">
        <w:trPr>
          <w:trHeight w:val="559"/>
        </w:trPr>
        <w:tc>
          <w:tcPr>
            <w:tcW w:w="1635" w:type="dxa"/>
            <w:tcBorders>
              <w:top w:val="nil"/>
              <w:left w:val="single" w:sz="4" w:space="0" w:color="auto"/>
              <w:bottom w:val="single" w:sz="4" w:space="0" w:color="auto"/>
              <w:right w:val="single" w:sz="4" w:space="0" w:color="auto"/>
            </w:tcBorders>
            <w:shd w:val="clear" w:color="auto" w:fill="auto"/>
            <w:noWrap/>
            <w:vAlign w:val="center"/>
          </w:tcPr>
          <w:p w:rsidR="006746E9" w:rsidRPr="00466145" w:rsidRDefault="006746E9">
            <w:pPr>
              <w:rPr>
                <w:rFonts w:ascii="Arial" w:hAnsi="Arial" w:cs="Arial"/>
                <w:sz w:val="20"/>
                <w:szCs w:val="20"/>
              </w:rPr>
            </w:pPr>
            <w:r>
              <w:rPr>
                <w:rFonts w:ascii="Arial" w:hAnsi="Arial" w:cs="Arial"/>
                <w:sz w:val="20"/>
                <w:szCs w:val="20"/>
              </w:rPr>
              <w:t xml:space="preserve"> </w:t>
            </w:r>
          </w:p>
        </w:tc>
        <w:tc>
          <w:tcPr>
            <w:tcW w:w="2253" w:type="dxa"/>
            <w:tcBorders>
              <w:top w:val="nil"/>
              <w:left w:val="nil"/>
              <w:bottom w:val="single" w:sz="4" w:space="0" w:color="auto"/>
              <w:right w:val="single" w:sz="4" w:space="0" w:color="auto"/>
            </w:tcBorders>
            <w:shd w:val="clear" w:color="auto" w:fill="auto"/>
            <w:noWrap/>
            <w:vAlign w:val="center"/>
          </w:tcPr>
          <w:p w:rsidR="006746E9" w:rsidRPr="00466145" w:rsidRDefault="006746E9">
            <w:pPr>
              <w:rPr>
                <w:rFonts w:ascii="Arial" w:hAnsi="Arial" w:cs="Arial"/>
                <w:sz w:val="20"/>
                <w:szCs w:val="20"/>
              </w:rPr>
            </w:pPr>
            <w:r>
              <w:rPr>
                <w:rFonts w:ascii="Arial" w:hAnsi="Arial" w:cs="Arial"/>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tcPr>
          <w:p w:rsidR="006746E9" w:rsidRDefault="006746E9">
            <w:pPr>
              <w:rPr>
                <w:rFonts w:ascii="Arial" w:hAnsi="Arial" w:cs="Arial"/>
                <w:sz w:val="20"/>
                <w:szCs w:val="20"/>
              </w:rPr>
            </w:pPr>
          </w:p>
          <w:p w:rsidR="001A4C3F" w:rsidRPr="003946E2" w:rsidRDefault="001A4C3F">
            <w:pPr>
              <w:rPr>
                <w:rFonts w:ascii="Arial" w:hAnsi="Arial" w:cs="Arial"/>
                <w:sz w:val="20"/>
                <w:szCs w:val="20"/>
              </w:rPr>
            </w:pPr>
          </w:p>
        </w:tc>
        <w:tc>
          <w:tcPr>
            <w:tcW w:w="3083" w:type="dxa"/>
            <w:tcBorders>
              <w:top w:val="single" w:sz="4" w:space="0" w:color="auto"/>
              <w:left w:val="single" w:sz="4" w:space="0" w:color="auto"/>
              <w:bottom w:val="single" w:sz="4" w:space="0" w:color="auto"/>
              <w:right w:val="single" w:sz="4" w:space="0" w:color="auto"/>
            </w:tcBorders>
          </w:tcPr>
          <w:p w:rsidR="006746E9" w:rsidRDefault="006746E9">
            <w:pPr>
              <w:rPr>
                <w:rFonts w:ascii="Arial" w:hAnsi="Arial" w:cs="Arial"/>
                <w:sz w:val="20"/>
                <w:szCs w:val="20"/>
              </w:rPr>
            </w:pPr>
          </w:p>
          <w:p w:rsidR="00566BD4" w:rsidRDefault="00566BD4">
            <w:pPr>
              <w:rPr>
                <w:rFonts w:ascii="Arial" w:hAnsi="Arial" w:cs="Arial"/>
                <w:sz w:val="20"/>
                <w:szCs w:val="20"/>
              </w:rPr>
            </w:pPr>
          </w:p>
          <w:p w:rsidR="00566BD4" w:rsidRPr="003946E2" w:rsidRDefault="00566BD4">
            <w:pPr>
              <w:rPr>
                <w:rFonts w:ascii="Arial" w:hAnsi="Arial" w:cs="Arial"/>
                <w:sz w:val="20"/>
                <w:szCs w:val="20"/>
              </w:rPr>
            </w:pPr>
          </w:p>
        </w:tc>
      </w:tr>
    </w:tbl>
    <w:p w:rsidR="00F844EA" w:rsidRPr="00460EDB" w:rsidRDefault="003946E2">
      <w:pPr>
        <w:rPr>
          <w:rFonts w:ascii="Verdana" w:hAnsi="Verdana"/>
          <w:sz w:val="14"/>
          <w:szCs w:val="14"/>
        </w:rPr>
      </w:pPr>
      <w:r w:rsidRPr="00460EDB">
        <w:rPr>
          <w:rFonts w:ascii="Verdana" w:hAnsi="Verdana"/>
          <w:sz w:val="14"/>
          <w:szCs w:val="14"/>
        </w:rPr>
        <w:t xml:space="preserve"> </w:t>
      </w:r>
    </w:p>
    <w:tbl>
      <w:tblPr>
        <w:tblW w:w="10031" w:type="dxa"/>
        <w:tblLook w:val="0000" w:firstRow="0" w:lastRow="0" w:firstColumn="0" w:lastColumn="0" w:noHBand="0" w:noVBand="0"/>
      </w:tblPr>
      <w:tblGrid>
        <w:gridCol w:w="1995"/>
        <w:gridCol w:w="2520"/>
        <w:gridCol w:w="2926"/>
        <w:gridCol w:w="2590"/>
      </w:tblGrid>
      <w:tr w:rsidR="00460EDB" w:rsidTr="00E950EE">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EDB" w:rsidRDefault="00460EDB" w:rsidP="006746E9">
            <w:pPr>
              <w:jc w:val="center"/>
              <w:rPr>
                <w:rFonts w:ascii="Arial" w:hAnsi="Arial" w:cs="Arial"/>
                <w:b/>
                <w:bCs/>
                <w:sz w:val="20"/>
                <w:szCs w:val="20"/>
              </w:rPr>
            </w:pPr>
            <w:r>
              <w:rPr>
                <w:rFonts w:ascii="Arial" w:hAnsi="Arial" w:cs="Arial"/>
                <w:b/>
                <w:bCs/>
                <w:sz w:val="20"/>
                <w:szCs w:val="20"/>
              </w:rPr>
              <w:t xml:space="preserve">Fee Deposit </w:t>
            </w:r>
            <w:r>
              <w:rPr>
                <w:rFonts w:ascii="Arial" w:hAnsi="Arial" w:cs="Arial"/>
                <w:b/>
                <w:sz w:val="12"/>
                <w:szCs w:val="12"/>
              </w:rPr>
              <w:t>2</w:t>
            </w:r>
            <w:r w:rsidR="00C041C0">
              <w:rPr>
                <w:rFonts w:ascii="Arial" w:hAnsi="Arial" w:cs="Arial"/>
                <w:b/>
                <w:sz w:val="12"/>
                <w:szCs w:val="12"/>
              </w:rPr>
              <w:t>4</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460EDB" w:rsidRDefault="00460EDB" w:rsidP="00C041C0">
            <w:pPr>
              <w:jc w:val="center"/>
              <w:rPr>
                <w:rFonts w:ascii="Arial" w:hAnsi="Arial" w:cs="Arial"/>
                <w:b/>
                <w:bCs/>
                <w:sz w:val="20"/>
                <w:szCs w:val="20"/>
              </w:rPr>
            </w:pPr>
            <w:r>
              <w:rPr>
                <w:rFonts w:ascii="Arial" w:hAnsi="Arial" w:cs="Arial"/>
                <w:b/>
                <w:bCs/>
                <w:sz w:val="20"/>
                <w:szCs w:val="20"/>
              </w:rPr>
              <w:t xml:space="preserve">Additional Programme Costs </w:t>
            </w:r>
            <w:r>
              <w:rPr>
                <w:rFonts w:ascii="Arial" w:hAnsi="Arial" w:cs="Arial"/>
                <w:b/>
                <w:sz w:val="12"/>
                <w:szCs w:val="12"/>
              </w:rPr>
              <w:t>2</w:t>
            </w:r>
            <w:r w:rsidR="00C041C0">
              <w:rPr>
                <w:rFonts w:ascii="Arial" w:hAnsi="Arial" w:cs="Arial"/>
                <w:b/>
                <w:sz w:val="12"/>
                <w:szCs w:val="12"/>
              </w:rPr>
              <w:t>5</w:t>
            </w:r>
          </w:p>
        </w:tc>
        <w:tc>
          <w:tcPr>
            <w:tcW w:w="2926" w:type="dxa"/>
            <w:tcBorders>
              <w:top w:val="single" w:sz="4" w:space="0" w:color="auto"/>
              <w:left w:val="nil"/>
              <w:bottom w:val="single" w:sz="4" w:space="0" w:color="auto"/>
              <w:right w:val="single" w:sz="4" w:space="0" w:color="auto"/>
            </w:tcBorders>
            <w:vAlign w:val="center"/>
          </w:tcPr>
          <w:p w:rsidR="00460EDB" w:rsidRDefault="00460EDB" w:rsidP="006746E9">
            <w:pPr>
              <w:jc w:val="center"/>
              <w:rPr>
                <w:rFonts w:ascii="Arial" w:hAnsi="Arial" w:cs="Arial"/>
                <w:b/>
                <w:bCs/>
                <w:sz w:val="20"/>
                <w:szCs w:val="20"/>
              </w:rPr>
            </w:pPr>
            <w:r>
              <w:rPr>
                <w:rFonts w:ascii="Arial" w:hAnsi="Arial" w:cs="Arial"/>
                <w:b/>
                <w:bCs/>
                <w:sz w:val="20"/>
                <w:szCs w:val="20"/>
              </w:rPr>
              <w:t xml:space="preserve">APC Number of Years </w:t>
            </w:r>
            <w:r>
              <w:rPr>
                <w:rFonts w:ascii="Arial" w:hAnsi="Arial" w:cs="Arial"/>
                <w:b/>
                <w:sz w:val="12"/>
                <w:szCs w:val="12"/>
              </w:rPr>
              <w:t>2</w:t>
            </w:r>
            <w:r w:rsidR="00C041C0">
              <w:rPr>
                <w:rFonts w:ascii="Arial" w:hAnsi="Arial" w:cs="Arial"/>
                <w:b/>
                <w:sz w:val="12"/>
                <w:szCs w:val="12"/>
              </w:rPr>
              <w:t>6</w:t>
            </w:r>
          </w:p>
          <w:p w:rsidR="00460EDB" w:rsidRPr="00AD079A" w:rsidRDefault="00460EDB" w:rsidP="006746E9">
            <w:pPr>
              <w:jc w:val="center"/>
              <w:rPr>
                <w:rFonts w:ascii="Arial" w:hAnsi="Arial" w:cs="Arial"/>
                <w:bCs/>
                <w:color w:val="FF0000"/>
                <w:sz w:val="18"/>
                <w:szCs w:val="18"/>
              </w:rPr>
            </w:pPr>
            <w:r w:rsidRPr="00AD079A">
              <w:rPr>
                <w:rFonts w:ascii="Arial" w:hAnsi="Arial" w:cs="Arial"/>
                <w:bCs/>
                <w:color w:val="FF0000"/>
                <w:sz w:val="18"/>
                <w:szCs w:val="18"/>
              </w:rPr>
              <w:t>(applies to Education ICL programmes only)</w:t>
            </w:r>
          </w:p>
        </w:tc>
        <w:tc>
          <w:tcPr>
            <w:tcW w:w="2590" w:type="dxa"/>
            <w:tcBorders>
              <w:top w:val="single" w:sz="4" w:space="0" w:color="auto"/>
              <w:left w:val="nil"/>
              <w:bottom w:val="single" w:sz="4" w:space="0" w:color="auto"/>
              <w:right w:val="single" w:sz="4" w:space="0" w:color="auto"/>
            </w:tcBorders>
          </w:tcPr>
          <w:p w:rsidR="00460EDB" w:rsidRDefault="00460EDB" w:rsidP="00460EDB">
            <w:pPr>
              <w:jc w:val="center"/>
              <w:rPr>
                <w:rFonts w:ascii="Arial" w:hAnsi="Arial" w:cs="Arial"/>
                <w:b/>
                <w:sz w:val="20"/>
                <w:szCs w:val="20"/>
              </w:rPr>
            </w:pPr>
          </w:p>
          <w:p w:rsidR="00460EDB" w:rsidRDefault="00460EDB" w:rsidP="00460EDB">
            <w:pPr>
              <w:jc w:val="center"/>
              <w:rPr>
                <w:rFonts w:ascii="Arial" w:hAnsi="Arial" w:cs="Arial"/>
                <w:b/>
                <w:bCs/>
                <w:sz w:val="20"/>
                <w:szCs w:val="20"/>
              </w:rPr>
            </w:pPr>
            <w:r w:rsidRPr="00460EDB">
              <w:rPr>
                <w:rFonts w:ascii="Arial" w:hAnsi="Arial" w:cs="Arial"/>
                <w:b/>
                <w:sz w:val="20"/>
                <w:szCs w:val="20"/>
              </w:rPr>
              <w:t>Published Advanced UCAS Entry to Year</w:t>
            </w:r>
            <w:r>
              <w:rPr>
                <w:rFonts w:ascii="Arial" w:hAnsi="Arial" w:cs="Arial"/>
                <w:b/>
                <w:sz w:val="20"/>
                <w:szCs w:val="20"/>
              </w:rPr>
              <w:t xml:space="preserve"> 2</w:t>
            </w:r>
            <w:r w:rsidRPr="00460EDB">
              <w:rPr>
                <w:rFonts w:ascii="Arial" w:hAnsi="Arial" w:cs="Arial"/>
                <w:b/>
                <w:sz w:val="20"/>
                <w:szCs w:val="20"/>
              </w:rPr>
              <w:t xml:space="preserve"> </w:t>
            </w:r>
            <w:r w:rsidR="00C041C0">
              <w:rPr>
                <w:rFonts w:ascii="Arial" w:hAnsi="Arial" w:cs="Arial"/>
                <w:b/>
                <w:sz w:val="12"/>
                <w:szCs w:val="12"/>
              </w:rPr>
              <w:t>27</w:t>
            </w:r>
          </w:p>
          <w:p w:rsidR="00460EDB" w:rsidRDefault="00460EDB" w:rsidP="006746E9">
            <w:pPr>
              <w:jc w:val="center"/>
              <w:rPr>
                <w:rFonts w:ascii="Arial" w:hAnsi="Arial" w:cs="Arial"/>
                <w:b/>
                <w:bCs/>
                <w:sz w:val="20"/>
                <w:szCs w:val="20"/>
              </w:rPr>
            </w:pPr>
          </w:p>
        </w:tc>
      </w:tr>
      <w:tr w:rsidR="00460EDB" w:rsidTr="00E950EE">
        <w:trPr>
          <w:trHeight w:val="368"/>
        </w:trPr>
        <w:tc>
          <w:tcPr>
            <w:tcW w:w="1995" w:type="dxa"/>
            <w:tcBorders>
              <w:top w:val="nil"/>
              <w:left w:val="single" w:sz="4" w:space="0" w:color="auto"/>
              <w:bottom w:val="single" w:sz="4" w:space="0" w:color="auto"/>
              <w:right w:val="single" w:sz="4" w:space="0" w:color="auto"/>
            </w:tcBorders>
            <w:shd w:val="clear" w:color="auto" w:fill="auto"/>
            <w:noWrap/>
            <w:vAlign w:val="center"/>
          </w:tcPr>
          <w:p w:rsidR="00460EDB" w:rsidRDefault="00460EDB" w:rsidP="0020455F">
            <w:pPr>
              <w:rPr>
                <w:rFonts w:ascii="Arial" w:hAnsi="Arial" w:cs="Arial"/>
                <w:sz w:val="20"/>
                <w:szCs w:val="20"/>
              </w:rPr>
            </w:pPr>
            <w:r>
              <w:rPr>
                <w:rFonts w:ascii="Arial" w:hAnsi="Arial" w:cs="Arial"/>
                <w:sz w:val="20"/>
                <w:szCs w:val="20"/>
              </w:rPr>
              <w:t>£</w:t>
            </w:r>
          </w:p>
        </w:tc>
        <w:tc>
          <w:tcPr>
            <w:tcW w:w="2520" w:type="dxa"/>
            <w:tcBorders>
              <w:top w:val="nil"/>
              <w:left w:val="nil"/>
              <w:bottom w:val="single" w:sz="4" w:space="0" w:color="auto"/>
              <w:right w:val="single" w:sz="4" w:space="0" w:color="auto"/>
            </w:tcBorders>
            <w:shd w:val="clear" w:color="auto" w:fill="auto"/>
            <w:noWrap/>
            <w:vAlign w:val="center"/>
          </w:tcPr>
          <w:p w:rsidR="00460EDB" w:rsidRDefault="00460EDB" w:rsidP="0020455F">
            <w:pPr>
              <w:rPr>
                <w:rFonts w:ascii="Arial" w:hAnsi="Arial" w:cs="Arial"/>
                <w:sz w:val="20"/>
                <w:szCs w:val="20"/>
              </w:rPr>
            </w:pPr>
            <w:r>
              <w:rPr>
                <w:rFonts w:ascii="Arial" w:hAnsi="Arial" w:cs="Arial"/>
                <w:sz w:val="20"/>
                <w:szCs w:val="20"/>
              </w:rPr>
              <w:t>£</w:t>
            </w:r>
          </w:p>
        </w:tc>
        <w:tc>
          <w:tcPr>
            <w:tcW w:w="2926" w:type="dxa"/>
            <w:tcBorders>
              <w:top w:val="single" w:sz="4" w:space="0" w:color="auto"/>
              <w:left w:val="nil"/>
              <w:bottom w:val="single" w:sz="4" w:space="0" w:color="auto"/>
              <w:right w:val="single" w:sz="4" w:space="0" w:color="auto"/>
            </w:tcBorders>
            <w:vAlign w:val="center"/>
          </w:tcPr>
          <w:p w:rsidR="00460EDB" w:rsidRPr="00460EDB" w:rsidRDefault="00460EDB" w:rsidP="00460EDB">
            <w:pPr>
              <w:jc w:val="center"/>
              <w:rPr>
                <w:rFonts w:ascii="Arial" w:hAnsi="Arial" w:cs="Arial"/>
                <w:sz w:val="12"/>
                <w:szCs w:val="12"/>
              </w:rPr>
            </w:pPr>
          </w:p>
          <w:p w:rsidR="00460EDB" w:rsidRPr="00460EDB" w:rsidRDefault="00460EDB" w:rsidP="00460EDB">
            <w:pPr>
              <w:jc w:val="center"/>
              <w:rPr>
                <w:rFonts w:ascii="Arial" w:hAnsi="Arial" w:cs="Arial"/>
                <w:sz w:val="20"/>
                <w:szCs w:val="20"/>
              </w:rPr>
            </w:pPr>
          </w:p>
          <w:p w:rsidR="00460EDB" w:rsidRDefault="00460EDB" w:rsidP="00460EDB">
            <w:pPr>
              <w:rPr>
                <w:rFonts w:ascii="Arial" w:hAnsi="Arial" w:cs="Arial"/>
                <w:sz w:val="20"/>
                <w:szCs w:val="20"/>
              </w:rPr>
            </w:pPr>
          </w:p>
        </w:tc>
        <w:tc>
          <w:tcPr>
            <w:tcW w:w="2590" w:type="dxa"/>
            <w:tcBorders>
              <w:top w:val="single" w:sz="4" w:space="0" w:color="auto"/>
              <w:left w:val="nil"/>
              <w:bottom w:val="single" w:sz="4" w:space="0" w:color="auto"/>
              <w:right w:val="single" w:sz="4" w:space="0" w:color="auto"/>
            </w:tcBorders>
            <w:vAlign w:val="center"/>
          </w:tcPr>
          <w:p w:rsidR="00460EDB" w:rsidRDefault="00FC3C0B" w:rsidP="00460EDB">
            <w:pPr>
              <w:jc w:val="center"/>
              <w:rPr>
                <w:rFonts w:ascii="Arial" w:hAnsi="Arial" w:cs="Arial"/>
                <w:sz w:val="20"/>
                <w:szCs w:val="20"/>
              </w:rPr>
            </w:pPr>
            <w:r>
              <w:rPr>
                <w:rFonts w:ascii="Arial" w:hAnsi="Arial" w:cs="Arial"/>
                <w:sz w:val="20"/>
                <w:szCs w:val="20"/>
              </w:rPr>
              <w:t xml:space="preserve">Y / N </w:t>
            </w:r>
          </w:p>
        </w:tc>
      </w:tr>
    </w:tbl>
    <w:p w:rsidR="00566BD4" w:rsidRPr="00460EDB" w:rsidRDefault="00566BD4" w:rsidP="00D77781">
      <w:pPr>
        <w:rPr>
          <w:rFonts w:ascii="Verdana" w:hAnsi="Verdana"/>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1440"/>
        <w:gridCol w:w="900"/>
        <w:gridCol w:w="5783"/>
      </w:tblGrid>
      <w:tr w:rsidR="00FF2862" w:rsidRPr="003F613F" w:rsidTr="00AC744D">
        <w:trPr>
          <w:trHeight w:val="529"/>
        </w:trPr>
        <w:tc>
          <w:tcPr>
            <w:tcW w:w="10031" w:type="dxa"/>
            <w:gridSpan w:val="5"/>
            <w:shd w:val="clear" w:color="auto" w:fill="auto"/>
            <w:vAlign w:val="center"/>
          </w:tcPr>
          <w:p w:rsidR="00FF2862" w:rsidRPr="003F613F" w:rsidRDefault="004B276E" w:rsidP="003F613F">
            <w:pPr>
              <w:ind w:left="-360"/>
              <w:jc w:val="center"/>
              <w:rPr>
                <w:rFonts w:ascii="Verdana" w:hAnsi="Verdana"/>
                <w:sz w:val="20"/>
                <w:szCs w:val="20"/>
              </w:rPr>
            </w:pPr>
            <w:r w:rsidRPr="003F613F">
              <w:rPr>
                <w:rFonts w:ascii="Arial" w:hAnsi="Arial" w:cs="Arial"/>
                <w:b/>
                <w:bCs/>
                <w:sz w:val="20"/>
                <w:szCs w:val="20"/>
              </w:rPr>
              <w:t xml:space="preserve">Teaching Load reporting  - </w:t>
            </w:r>
            <w:r w:rsidR="00FF2862" w:rsidRPr="003F613F">
              <w:rPr>
                <w:rFonts w:ascii="Arial" w:hAnsi="Arial" w:cs="Arial"/>
                <w:b/>
                <w:bCs/>
                <w:sz w:val="20"/>
                <w:szCs w:val="20"/>
              </w:rPr>
              <w:t xml:space="preserve">Subject code(s) and percentages </w:t>
            </w:r>
            <w:r w:rsidR="005815F3" w:rsidRPr="003F613F">
              <w:rPr>
                <w:rFonts w:ascii="Arial" w:hAnsi="Arial" w:cs="Arial"/>
                <w:b/>
                <w:sz w:val="12"/>
                <w:szCs w:val="12"/>
              </w:rPr>
              <w:t>2</w:t>
            </w:r>
            <w:r w:rsidR="00C041C0">
              <w:rPr>
                <w:rFonts w:ascii="Arial" w:hAnsi="Arial" w:cs="Arial"/>
                <w:b/>
                <w:sz w:val="12"/>
                <w:szCs w:val="12"/>
              </w:rPr>
              <w:t>8</w:t>
            </w:r>
          </w:p>
        </w:tc>
      </w:tr>
      <w:tr w:rsidR="00FF2862" w:rsidRPr="003F613F" w:rsidTr="00AC744D">
        <w:trPr>
          <w:trHeight w:val="468"/>
        </w:trPr>
        <w:tc>
          <w:tcPr>
            <w:tcW w:w="1548" w:type="dxa"/>
            <w:tcBorders>
              <w:bottom w:val="single" w:sz="4" w:space="0" w:color="auto"/>
              <w:right w:val="nil"/>
            </w:tcBorders>
            <w:shd w:val="clear" w:color="auto" w:fill="auto"/>
            <w:vAlign w:val="center"/>
          </w:tcPr>
          <w:p w:rsidR="00FF2862" w:rsidRPr="003F613F" w:rsidRDefault="00FF2862" w:rsidP="00FF2862">
            <w:pPr>
              <w:rPr>
                <w:rFonts w:ascii="Arial" w:hAnsi="Arial" w:cs="Arial"/>
                <w:sz w:val="20"/>
                <w:szCs w:val="20"/>
              </w:rPr>
            </w:pPr>
            <w:r w:rsidRPr="003F613F">
              <w:rPr>
                <w:rFonts w:ascii="Arial" w:hAnsi="Arial" w:cs="Arial"/>
                <w:sz w:val="20"/>
                <w:szCs w:val="20"/>
              </w:rPr>
              <w:t>Subject Area</w:t>
            </w:r>
          </w:p>
        </w:tc>
        <w:tc>
          <w:tcPr>
            <w:tcW w:w="360" w:type="dxa"/>
            <w:tcBorders>
              <w:left w:val="nil"/>
              <w:bottom w:val="single" w:sz="4" w:space="0" w:color="auto"/>
              <w:right w:val="nil"/>
            </w:tcBorders>
            <w:shd w:val="clear" w:color="auto" w:fill="auto"/>
            <w:vAlign w:val="center"/>
          </w:tcPr>
          <w:p w:rsidR="00FF2862" w:rsidRPr="003F613F" w:rsidRDefault="00FF2862" w:rsidP="003F613F">
            <w:pPr>
              <w:jc w:val="center"/>
              <w:rPr>
                <w:rFonts w:ascii="Arial" w:hAnsi="Arial" w:cs="Arial"/>
                <w:sz w:val="20"/>
                <w:szCs w:val="20"/>
              </w:rPr>
            </w:pPr>
            <w:r w:rsidRPr="003F613F">
              <w:rPr>
                <w:rFonts w:ascii="Arial" w:hAnsi="Arial" w:cs="Arial"/>
                <w:sz w:val="20"/>
                <w:szCs w:val="20"/>
              </w:rPr>
              <w:t>_</w:t>
            </w:r>
          </w:p>
        </w:tc>
        <w:tc>
          <w:tcPr>
            <w:tcW w:w="1440" w:type="dxa"/>
            <w:tcBorders>
              <w:left w:val="nil"/>
              <w:bottom w:val="single" w:sz="4" w:space="0" w:color="auto"/>
            </w:tcBorders>
            <w:shd w:val="clear" w:color="auto" w:fill="auto"/>
            <w:vAlign w:val="center"/>
          </w:tcPr>
          <w:p w:rsidR="00FF2862" w:rsidRPr="003F613F" w:rsidRDefault="00FF2862" w:rsidP="00FF2862">
            <w:pPr>
              <w:rPr>
                <w:rFonts w:ascii="Arial" w:hAnsi="Arial" w:cs="Arial"/>
                <w:sz w:val="20"/>
                <w:szCs w:val="20"/>
              </w:rPr>
            </w:pPr>
            <w:r w:rsidRPr="003F613F">
              <w:rPr>
                <w:rFonts w:ascii="Arial" w:hAnsi="Arial" w:cs="Arial"/>
                <w:sz w:val="20"/>
                <w:szCs w:val="20"/>
              </w:rPr>
              <w:t>Level 6 Unit</w:t>
            </w:r>
          </w:p>
        </w:tc>
        <w:tc>
          <w:tcPr>
            <w:tcW w:w="900" w:type="dxa"/>
            <w:tcBorders>
              <w:bottom w:val="single" w:sz="4" w:space="0" w:color="auto"/>
            </w:tcBorders>
            <w:shd w:val="clear" w:color="auto" w:fill="auto"/>
            <w:vAlign w:val="center"/>
          </w:tcPr>
          <w:p w:rsidR="00FF2862" w:rsidRPr="003F613F" w:rsidRDefault="00FF2862" w:rsidP="00FF2862">
            <w:pPr>
              <w:rPr>
                <w:rFonts w:ascii="Arial" w:hAnsi="Arial" w:cs="Arial"/>
                <w:sz w:val="20"/>
                <w:szCs w:val="20"/>
              </w:rPr>
            </w:pPr>
            <w:r w:rsidRPr="003F613F">
              <w:rPr>
                <w:rFonts w:ascii="Arial" w:hAnsi="Arial" w:cs="Arial"/>
                <w:sz w:val="20"/>
                <w:szCs w:val="20"/>
              </w:rPr>
              <w:t>%</w:t>
            </w:r>
          </w:p>
        </w:tc>
        <w:tc>
          <w:tcPr>
            <w:tcW w:w="5783" w:type="dxa"/>
            <w:vMerge w:val="restart"/>
            <w:shd w:val="clear" w:color="auto" w:fill="auto"/>
            <w:vAlign w:val="center"/>
          </w:tcPr>
          <w:p w:rsidR="00FF2862" w:rsidRPr="003F613F" w:rsidRDefault="00FF2862" w:rsidP="00677EDE">
            <w:pPr>
              <w:jc w:val="center"/>
              <w:rPr>
                <w:rFonts w:ascii="Verdana" w:hAnsi="Verdana"/>
                <w:sz w:val="20"/>
                <w:szCs w:val="20"/>
              </w:rPr>
            </w:pPr>
            <w:r w:rsidRPr="003F613F">
              <w:rPr>
                <w:rFonts w:ascii="Verdana" w:hAnsi="Verdana"/>
                <w:sz w:val="20"/>
                <w:szCs w:val="20"/>
              </w:rPr>
              <w:t xml:space="preserve">Note: </w:t>
            </w:r>
            <w:r w:rsidR="00CE1C3B" w:rsidRPr="003F613F">
              <w:rPr>
                <w:rFonts w:ascii="Verdana" w:hAnsi="Verdana"/>
                <w:sz w:val="20"/>
                <w:szCs w:val="20"/>
              </w:rPr>
              <w:t>A f</w:t>
            </w:r>
            <w:r w:rsidRPr="003F613F">
              <w:rPr>
                <w:rFonts w:ascii="Verdana" w:hAnsi="Verdana"/>
                <w:sz w:val="20"/>
                <w:szCs w:val="20"/>
              </w:rPr>
              <w:t xml:space="preserve">ull list of </w:t>
            </w:r>
            <w:r w:rsidR="00CE1C3B" w:rsidRPr="003F613F">
              <w:rPr>
                <w:rFonts w:ascii="Verdana" w:hAnsi="Verdana"/>
                <w:sz w:val="20"/>
                <w:szCs w:val="20"/>
              </w:rPr>
              <w:t>subject</w:t>
            </w:r>
            <w:r w:rsidRPr="003F613F">
              <w:rPr>
                <w:rFonts w:ascii="Verdana" w:hAnsi="Verdana"/>
                <w:sz w:val="20"/>
                <w:szCs w:val="20"/>
              </w:rPr>
              <w:t xml:space="preserve"> codes can be found at: </w:t>
            </w:r>
            <w:hyperlink r:id="rId9" w:history="1">
              <w:r w:rsidR="00677EDE" w:rsidRPr="00677EDE">
                <w:rPr>
                  <w:rStyle w:val="Hyperlink"/>
                  <w:rFonts w:ascii="Verdana" w:hAnsi="Verdana"/>
                  <w:sz w:val="16"/>
                  <w:szCs w:val="20"/>
                </w:rPr>
                <w:t>https://www.ed.ac.uk/student-systems/support-guidance/admin-support-staff/programme-course-maintenance/requesting-new-programme</w:t>
              </w:r>
            </w:hyperlink>
            <w:r w:rsidR="00677EDE" w:rsidRPr="00677EDE">
              <w:rPr>
                <w:rFonts w:ascii="Verdana" w:hAnsi="Verdana"/>
                <w:sz w:val="16"/>
                <w:szCs w:val="20"/>
              </w:rPr>
              <w:t xml:space="preserve"> </w:t>
            </w:r>
          </w:p>
        </w:tc>
      </w:tr>
      <w:tr w:rsidR="00FF2862" w:rsidRPr="003F613F" w:rsidTr="00AC744D">
        <w:trPr>
          <w:trHeight w:val="360"/>
        </w:trPr>
        <w:tc>
          <w:tcPr>
            <w:tcW w:w="1548" w:type="dxa"/>
            <w:tcBorders>
              <w:top w:val="single" w:sz="4" w:space="0" w:color="auto"/>
              <w:left w:val="single" w:sz="4" w:space="0" w:color="auto"/>
              <w:bottom w:val="nil"/>
              <w:right w:val="nil"/>
            </w:tcBorders>
            <w:shd w:val="clear" w:color="auto" w:fill="auto"/>
            <w:vAlign w:val="center"/>
          </w:tcPr>
          <w:p w:rsidR="00FF2862" w:rsidRPr="003F613F" w:rsidRDefault="00FF2862" w:rsidP="003F613F">
            <w:pPr>
              <w:jc w:val="center"/>
              <w:rPr>
                <w:rFonts w:ascii="Arial" w:hAnsi="Arial" w:cs="Arial"/>
                <w:sz w:val="20"/>
                <w:szCs w:val="20"/>
              </w:rPr>
            </w:pPr>
            <w:r w:rsidRPr="003F613F">
              <w:rPr>
                <w:rFonts w:ascii="Arial" w:hAnsi="Arial" w:cs="Arial"/>
                <w:sz w:val="20"/>
                <w:szCs w:val="20"/>
              </w:rPr>
              <w:t xml:space="preserve">e.g. </w:t>
            </w:r>
            <w:r w:rsidR="00677EDE" w:rsidRPr="00677EDE">
              <w:rPr>
                <w:rFonts w:ascii="Arial" w:hAnsi="Arial" w:cs="Arial"/>
                <w:sz w:val="20"/>
                <w:szCs w:val="20"/>
              </w:rPr>
              <w:t>100107</w:t>
            </w:r>
          </w:p>
        </w:tc>
        <w:tc>
          <w:tcPr>
            <w:tcW w:w="360" w:type="dxa"/>
            <w:tcBorders>
              <w:top w:val="single" w:sz="4" w:space="0" w:color="auto"/>
              <w:left w:val="nil"/>
              <w:bottom w:val="nil"/>
              <w:right w:val="nil"/>
            </w:tcBorders>
            <w:shd w:val="clear" w:color="auto" w:fill="auto"/>
            <w:vAlign w:val="center"/>
          </w:tcPr>
          <w:p w:rsidR="00FF2862" w:rsidRPr="003F613F" w:rsidRDefault="00FF2862" w:rsidP="003F613F">
            <w:pPr>
              <w:jc w:val="center"/>
              <w:rPr>
                <w:rFonts w:ascii="Arial" w:hAnsi="Arial" w:cs="Arial"/>
                <w:sz w:val="20"/>
                <w:szCs w:val="20"/>
              </w:rPr>
            </w:pPr>
            <w:r w:rsidRPr="003F613F">
              <w:rPr>
                <w:rFonts w:ascii="Arial" w:hAnsi="Arial" w:cs="Arial"/>
                <w:sz w:val="20"/>
                <w:szCs w:val="20"/>
              </w:rPr>
              <w:t>_</w:t>
            </w:r>
          </w:p>
        </w:tc>
        <w:tc>
          <w:tcPr>
            <w:tcW w:w="1440" w:type="dxa"/>
            <w:tcBorders>
              <w:top w:val="single" w:sz="4" w:space="0" w:color="auto"/>
              <w:left w:val="nil"/>
              <w:bottom w:val="nil"/>
              <w:right w:val="single" w:sz="4" w:space="0" w:color="auto"/>
            </w:tcBorders>
            <w:shd w:val="clear" w:color="auto" w:fill="auto"/>
            <w:vAlign w:val="center"/>
          </w:tcPr>
          <w:p w:rsidR="00FF2862" w:rsidRPr="003F613F" w:rsidRDefault="00FF2862" w:rsidP="003F613F">
            <w:pPr>
              <w:jc w:val="center"/>
              <w:rPr>
                <w:rFonts w:ascii="Arial" w:hAnsi="Arial" w:cs="Arial"/>
                <w:sz w:val="20"/>
                <w:szCs w:val="20"/>
              </w:rPr>
            </w:pPr>
            <w:r w:rsidRPr="003F613F">
              <w:rPr>
                <w:rFonts w:ascii="Arial" w:hAnsi="Arial" w:cs="Arial"/>
                <w:sz w:val="20"/>
                <w:szCs w:val="20"/>
              </w:rPr>
              <w:t>SU780</w:t>
            </w:r>
          </w:p>
        </w:tc>
        <w:tc>
          <w:tcPr>
            <w:tcW w:w="900" w:type="dxa"/>
            <w:tcBorders>
              <w:left w:val="single" w:sz="4" w:space="0" w:color="auto"/>
              <w:bottom w:val="nil"/>
            </w:tcBorders>
            <w:shd w:val="clear" w:color="auto" w:fill="auto"/>
            <w:vAlign w:val="center"/>
          </w:tcPr>
          <w:p w:rsidR="00FF2862" w:rsidRPr="003F613F" w:rsidRDefault="00FF2862" w:rsidP="003F613F">
            <w:pPr>
              <w:jc w:val="center"/>
              <w:rPr>
                <w:rFonts w:ascii="Arial" w:hAnsi="Arial" w:cs="Arial"/>
                <w:sz w:val="20"/>
                <w:szCs w:val="20"/>
              </w:rPr>
            </w:pPr>
            <w:r w:rsidRPr="003F613F">
              <w:rPr>
                <w:rFonts w:ascii="Arial" w:hAnsi="Arial" w:cs="Arial"/>
                <w:sz w:val="20"/>
                <w:szCs w:val="20"/>
              </w:rPr>
              <w:t>50</w:t>
            </w:r>
          </w:p>
        </w:tc>
        <w:tc>
          <w:tcPr>
            <w:tcW w:w="5783" w:type="dxa"/>
            <w:vMerge/>
            <w:shd w:val="clear" w:color="auto" w:fill="auto"/>
          </w:tcPr>
          <w:p w:rsidR="00FF2862" w:rsidRPr="003F613F" w:rsidRDefault="00FF2862" w:rsidP="00FF2862">
            <w:pPr>
              <w:rPr>
                <w:rFonts w:ascii="Verdana" w:hAnsi="Verdana"/>
                <w:sz w:val="20"/>
                <w:szCs w:val="20"/>
              </w:rPr>
            </w:pPr>
          </w:p>
        </w:tc>
      </w:tr>
      <w:tr w:rsidR="00FF2862" w:rsidRPr="003F613F" w:rsidTr="00AC744D">
        <w:trPr>
          <w:trHeight w:val="351"/>
        </w:trPr>
        <w:tc>
          <w:tcPr>
            <w:tcW w:w="1548" w:type="dxa"/>
            <w:tcBorders>
              <w:top w:val="nil"/>
              <w:left w:val="single" w:sz="4" w:space="0" w:color="auto"/>
              <w:bottom w:val="nil"/>
              <w:right w:val="nil"/>
            </w:tcBorders>
            <w:shd w:val="clear" w:color="auto" w:fill="auto"/>
            <w:vAlign w:val="center"/>
          </w:tcPr>
          <w:p w:rsidR="00FF2862" w:rsidRPr="003F613F" w:rsidRDefault="00FF2862" w:rsidP="003F613F">
            <w:pPr>
              <w:jc w:val="right"/>
              <w:rPr>
                <w:rFonts w:ascii="Verdana" w:hAnsi="Verdana"/>
                <w:sz w:val="20"/>
                <w:szCs w:val="20"/>
              </w:rPr>
            </w:pPr>
          </w:p>
        </w:tc>
        <w:tc>
          <w:tcPr>
            <w:tcW w:w="360" w:type="dxa"/>
            <w:tcBorders>
              <w:top w:val="nil"/>
              <w:left w:val="nil"/>
              <w:bottom w:val="nil"/>
              <w:right w:val="nil"/>
            </w:tcBorders>
            <w:shd w:val="clear" w:color="auto" w:fill="auto"/>
            <w:vAlign w:val="center"/>
          </w:tcPr>
          <w:p w:rsidR="00FF2862" w:rsidRPr="003F613F" w:rsidRDefault="00FF2862" w:rsidP="00FF2862">
            <w:pPr>
              <w:rPr>
                <w:rFonts w:ascii="Verdana" w:hAnsi="Verdana"/>
                <w:sz w:val="20"/>
                <w:szCs w:val="20"/>
              </w:rPr>
            </w:pPr>
            <w:r w:rsidRPr="003F613F">
              <w:rPr>
                <w:rFonts w:ascii="Verdana" w:hAnsi="Verdana"/>
                <w:sz w:val="20"/>
                <w:szCs w:val="20"/>
              </w:rPr>
              <w:t>_</w:t>
            </w:r>
          </w:p>
        </w:tc>
        <w:tc>
          <w:tcPr>
            <w:tcW w:w="1440" w:type="dxa"/>
            <w:tcBorders>
              <w:top w:val="nil"/>
              <w:left w:val="nil"/>
              <w:bottom w:val="nil"/>
              <w:right w:val="single" w:sz="4" w:space="0" w:color="auto"/>
            </w:tcBorders>
            <w:shd w:val="clear" w:color="auto" w:fill="auto"/>
            <w:vAlign w:val="center"/>
          </w:tcPr>
          <w:p w:rsidR="00FF2862" w:rsidRPr="003F613F" w:rsidRDefault="00FF2862" w:rsidP="00FF2862">
            <w:pPr>
              <w:rPr>
                <w:rFonts w:ascii="Verdana" w:hAnsi="Verdana"/>
                <w:sz w:val="20"/>
                <w:szCs w:val="20"/>
              </w:rPr>
            </w:pPr>
          </w:p>
        </w:tc>
        <w:tc>
          <w:tcPr>
            <w:tcW w:w="900" w:type="dxa"/>
            <w:tcBorders>
              <w:top w:val="nil"/>
              <w:left w:val="single" w:sz="4" w:space="0" w:color="auto"/>
              <w:bottom w:val="nil"/>
            </w:tcBorders>
            <w:shd w:val="clear" w:color="auto" w:fill="auto"/>
            <w:vAlign w:val="center"/>
          </w:tcPr>
          <w:p w:rsidR="00FF2862" w:rsidRPr="003F613F" w:rsidRDefault="00FF2862" w:rsidP="00FF2862">
            <w:pPr>
              <w:rPr>
                <w:rFonts w:ascii="Verdana" w:hAnsi="Verdana"/>
                <w:sz w:val="20"/>
                <w:szCs w:val="20"/>
              </w:rPr>
            </w:pPr>
          </w:p>
        </w:tc>
        <w:tc>
          <w:tcPr>
            <w:tcW w:w="5783" w:type="dxa"/>
            <w:vMerge/>
            <w:shd w:val="clear" w:color="auto" w:fill="auto"/>
          </w:tcPr>
          <w:p w:rsidR="00FF2862" w:rsidRPr="003F613F" w:rsidRDefault="00FF2862" w:rsidP="00FF2862">
            <w:pPr>
              <w:rPr>
                <w:rFonts w:ascii="Verdana" w:hAnsi="Verdana"/>
                <w:sz w:val="20"/>
                <w:szCs w:val="20"/>
              </w:rPr>
            </w:pPr>
          </w:p>
        </w:tc>
      </w:tr>
      <w:tr w:rsidR="00FF2862" w:rsidRPr="003F613F" w:rsidTr="00AC744D">
        <w:trPr>
          <w:trHeight w:val="396"/>
        </w:trPr>
        <w:tc>
          <w:tcPr>
            <w:tcW w:w="1548" w:type="dxa"/>
            <w:tcBorders>
              <w:top w:val="nil"/>
              <w:left w:val="single" w:sz="4" w:space="0" w:color="auto"/>
              <w:bottom w:val="nil"/>
              <w:right w:val="nil"/>
            </w:tcBorders>
            <w:shd w:val="clear" w:color="auto" w:fill="auto"/>
            <w:vAlign w:val="center"/>
          </w:tcPr>
          <w:p w:rsidR="00FF2862" w:rsidRPr="003F613F" w:rsidRDefault="00FF2862" w:rsidP="003F613F">
            <w:pPr>
              <w:jc w:val="right"/>
              <w:rPr>
                <w:rFonts w:ascii="Verdana" w:hAnsi="Verdana"/>
                <w:sz w:val="20"/>
                <w:szCs w:val="20"/>
              </w:rPr>
            </w:pPr>
          </w:p>
        </w:tc>
        <w:tc>
          <w:tcPr>
            <w:tcW w:w="360" w:type="dxa"/>
            <w:tcBorders>
              <w:top w:val="nil"/>
              <w:left w:val="nil"/>
              <w:bottom w:val="nil"/>
              <w:right w:val="nil"/>
            </w:tcBorders>
            <w:shd w:val="clear" w:color="auto" w:fill="auto"/>
            <w:vAlign w:val="center"/>
          </w:tcPr>
          <w:p w:rsidR="00FF2862" w:rsidRPr="003F613F" w:rsidRDefault="00FF2862" w:rsidP="00FF2862">
            <w:pPr>
              <w:rPr>
                <w:rFonts w:ascii="Verdana" w:hAnsi="Verdana"/>
                <w:sz w:val="20"/>
                <w:szCs w:val="20"/>
              </w:rPr>
            </w:pPr>
            <w:r w:rsidRPr="003F613F">
              <w:rPr>
                <w:rFonts w:ascii="Verdana" w:hAnsi="Verdana"/>
                <w:sz w:val="20"/>
                <w:szCs w:val="20"/>
              </w:rPr>
              <w:t>_</w:t>
            </w:r>
          </w:p>
        </w:tc>
        <w:tc>
          <w:tcPr>
            <w:tcW w:w="1440" w:type="dxa"/>
            <w:tcBorders>
              <w:top w:val="nil"/>
              <w:left w:val="nil"/>
              <w:bottom w:val="nil"/>
              <w:right w:val="single" w:sz="4" w:space="0" w:color="auto"/>
            </w:tcBorders>
            <w:shd w:val="clear" w:color="auto" w:fill="auto"/>
            <w:vAlign w:val="center"/>
          </w:tcPr>
          <w:p w:rsidR="00FF2862" w:rsidRPr="003F613F" w:rsidRDefault="00FF2862" w:rsidP="00FF2862">
            <w:pPr>
              <w:rPr>
                <w:rFonts w:ascii="Verdana" w:hAnsi="Verdana"/>
                <w:sz w:val="20"/>
                <w:szCs w:val="20"/>
              </w:rPr>
            </w:pPr>
          </w:p>
        </w:tc>
        <w:tc>
          <w:tcPr>
            <w:tcW w:w="900" w:type="dxa"/>
            <w:tcBorders>
              <w:top w:val="nil"/>
              <w:left w:val="single" w:sz="4" w:space="0" w:color="auto"/>
              <w:bottom w:val="nil"/>
            </w:tcBorders>
            <w:shd w:val="clear" w:color="auto" w:fill="auto"/>
            <w:vAlign w:val="center"/>
          </w:tcPr>
          <w:p w:rsidR="00FF2862" w:rsidRPr="003F613F" w:rsidRDefault="00FF2862" w:rsidP="00FF2862">
            <w:pPr>
              <w:rPr>
                <w:rFonts w:ascii="Verdana" w:hAnsi="Verdana"/>
                <w:sz w:val="20"/>
                <w:szCs w:val="20"/>
              </w:rPr>
            </w:pPr>
          </w:p>
        </w:tc>
        <w:tc>
          <w:tcPr>
            <w:tcW w:w="5783" w:type="dxa"/>
            <w:vMerge/>
            <w:shd w:val="clear" w:color="auto" w:fill="auto"/>
          </w:tcPr>
          <w:p w:rsidR="00FF2862" w:rsidRPr="003F613F" w:rsidRDefault="00FF2862" w:rsidP="00FF2862">
            <w:pPr>
              <w:rPr>
                <w:rFonts w:ascii="Verdana" w:hAnsi="Verdana"/>
                <w:sz w:val="20"/>
                <w:szCs w:val="20"/>
              </w:rPr>
            </w:pPr>
          </w:p>
        </w:tc>
      </w:tr>
      <w:tr w:rsidR="00FF2862" w:rsidRPr="003F613F" w:rsidTr="00AC744D">
        <w:trPr>
          <w:trHeight w:val="434"/>
        </w:trPr>
        <w:tc>
          <w:tcPr>
            <w:tcW w:w="1548" w:type="dxa"/>
            <w:tcBorders>
              <w:top w:val="nil"/>
              <w:left w:val="single" w:sz="4" w:space="0" w:color="auto"/>
              <w:bottom w:val="single" w:sz="4" w:space="0" w:color="auto"/>
              <w:right w:val="nil"/>
            </w:tcBorders>
            <w:shd w:val="clear" w:color="auto" w:fill="auto"/>
            <w:vAlign w:val="center"/>
          </w:tcPr>
          <w:p w:rsidR="00FF2862" w:rsidRPr="003F613F" w:rsidRDefault="00FF2862" w:rsidP="003F613F">
            <w:pPr>
              <w:jc w:val="right"/>
              <w:rPr>
                <w:rFonts w:ascii="Verdana" w:hAnsi="Verdana"/>
                <w:sz w:val="20"/>
                <w:szCs w:val="20"/>
              </w:rPr>
            </w:pPr>
          </w:p>
        </w:tc>
        <w:tc>
          <w:tcPr>
            <w:tcW w:w="360" w:type="dxa"/>
            <w:tcBorders>
              <w:top w:val="nil"/>
              <w:left w:val="nil"/>
              <w:bottom w:val="single" w:sz="4" w:space="0" w:color="auto"/>
              <w:right w:val="nil"/>
            </w:tcBorders>
            <w:shd w:val="clear" w:color="auto" w:fill="auto"/>
            <w:vAlign w:val="center"/>
          </w:tcPr>
          <w:p w:rsidR="00FF2862" w:rsidRPr="003F613F" w:rsidRDefault="00FF2862" w:rsidP="00FF2862">
            <w:pPr>
              <w:rPr>
                <w:rFonts w:ascii="Verdana" w:hAnsi="Verdana"/>
                <w:sz w:val="20"/>
                <w:szCs w:val="20"/>
              </w:rPr>
            </w:pPr>
            <w:r w:rsidRPr="003F613F">
              <w:rPr>
                <w:rFonts w:ascii="Verdana" w:hAnsi="Verdana"/>
                <w:sz w:val="20"/>
                <w:szCs w:val="20"/>
              </w:rPr>
              <w:t>_</w:t>
            </w:r>
          </w:p>
        </w:tc>
        <w:tc>
          <w:tcPr>
            <w:tcW w:w="1440" w:type="dxa"/>
            <w:tcBorders>
              <w:top w:val="nil"/>
              <w:left w:val="nil"/>
              <w:bottom w:val="single" w:sz="4" w:space="0" w:color="auto"/>
              <w:right w:val="single" w:sz="4" w:space="0" w:color="auto"/>
            </w:tcBorders>
            <w:shd w:val="clear" w:color="auto" w:fill="auto"/>
            <w:vAlign w:val="center"/>
          </w:tcPr>
          <w:p w:rsidR="00FF2862" w:rsidRPr="003F613F" w:rsidRDefault="00FF2862" w:rsidP="00FF2862">
            <w:pPr>
              <w:rPr>
                <w:rFonts w:ascii="Verdana" w:hAnsi="Verdana"/>
                <w:sz w:val="20"/>
                <w:szCs w:val="20"/>
              </w:rPr>
            </w:pPr>
          </w:p>
        </w:tc>
        <w:tc>
          <w:tcPr>
            <w:tcW w:w="900" w:type="dxa"/>
            <w:tcBorders>
              <w:top w:val="nil"/>
              <w:left w:val="single" w:sz="4" w:space="0" w:color="auto"/>
            </w:tcBorders>
            <w:shd w:val="clear" w:color="auto" w:fill="auto"/>
            <w:vAlign w:val="center"/>
          </w:tcPr>
          <w:p w:rsidR="00FF2862" w:rsidRPr="003F613F" w:rsidRDefault="00FF2862" w:rsidP="00FF2862">
            <w:pPr>
              <w:rPr>
                <w:rFonts w:ascii="Verdana" w:hAnsi="Verdana"/>
                <w:sz w:val="20"/>
                <w:szCs w:val="20"/>
              </w:rPr>
            </w:pPr>
          </w:p>
        </w:tc>
        <w:tc>
          <w:tcPr>
            <w:tcW w:w="5783" w:type="dxa"/>
            <w:vMerge/>
            <w:shd w:val="clear" w:color="auto" w:fill="auto"/>
          </w:tcPr>
          <w:p w:rsidR="00FF2862" w:rsidRPr="003F613F" w:rsidRDefault="00FF2862" w:rsidP="00FF2862">
            <w:pPr>
              <w:rPr>
                <w:rFonts w:ascii="Verdana" w:hAnsi="Verdana"/>
                <w:sz w:val="20"/>
                <w:szCs w:val="20"/>
              </w:rPr>
            </w:pPr>
          </w:p>
        </w:tc>
      </w:tr>
    </w:tbl>
    <w:p w:rsidR="00D77781" w:rsidRDefault="00D77781" w:rsidP="00D77781">
      <w:pPr>
        <w:rPr>
          <w:rFonts w:ascii="Verdana" w:hAnsi="Verdana"/>
          <w:sz w:val="20"/>
          <w:szCs w:val="20"/>
        </w:rPr>
      </w:pPr>
    </w:p>
    <w:p w:rsidR="004B276E" w:rsidRDefault="004B276E" w:rsidP="00D77781">
      <w:pPr>
        <w:rPr>
          <w:rFonts w:ascii="Verdana" w:hAnsi="Verdana"/>
          <w:sz w:val="20"/>
          <w:szCs w:val="20"/>
        </w:rPr>
      </w:pPr>
    </w:p>
    <w:p w:rsidR="00C041C0" w:rsidRDefault="00C041C0" w:rsidP="00D77781">
      <w:pPr>
        <w:rPr>
          <w:rFonts w:ascii="Verdana" w:hAnsi="Verdana"/>
          <w:sz w:val="20"/>
          <w:szCs w:val="20"/>
        </w:rPr>
      </w:pPr>
    </w:p>
    <w:tbl>
      <w:tblPr>
        <w:tblW w:w="10080" w:type="dxa"/>
        <w:tblLayout w:type="fixed"/>
        <w:tblLook w:val="0000" w:firstRow="0" w:lastRow="0" w:firstColumn="0" w:lastColumn="0" w:noHBand="0" w:noVBand="0"/>
      </w:tblPr>
      <w:tblGrid>
        <w:gridCol w:w="3060"/>
        <w:gridCol w:w="3600"/>
        <w:gridCol w:w="3420"/>
      </w:tblGrid>
      <w:tr w:rsidR="00A12329">
        <w:trPr>
          <w:trHeight w:val="819"/>
        </w:trPr>
        <w:tc>
          <w:tcPr>
            <w:tcW w:w="10080" w:type="dxa"/>
            <w:gridSpan w:val="3"/>
            <w:tcBorders>
              <w:top w:val="single" w:sz="4" w:space="0" w:color="auto"/>
              <w:left w:val="single" w:sz="4" w:space="0" w:color="auto"/>
              <w:right w:val="single" w:sz="4" w:space="0" w:color="auto"/>
            </w:tcBorders>
            <w:shd w:val="clear" w:color="auto" w:fill="auto"/>
            <w:noWrap/>
            <w:vAlign w:val="center"/>
          </w:tcPr>
          <w:p w:rsidR="005815F3" w:rsidRDefault="00A12329" w:rsidP="00734480">
            <w:pPr>
              <w:jc w:val="center"/>
              <w:rPr>
                <w:rFonts w:ascii="Arial" w:hAnsi="Arial" w:cs="Arial"/>
                <w:b/>
                <w:sz w:val="12"/>
                <w:szCs w:val="12"/>
              </w:rPr>
            </w:pPr>
            <w:r>
              <w:rPr>
                <w:rFonts w:ascii="Arial" w:hAnsi="Arial" w:cs="Arial"/>
                <w:b/>
                <w:bCs/>
                <w:sz w:val="20"/>
                <w:szCs w:val="20"/>
              </w:rPr>
              <w:t>Teacher Training</w:t>
            </w:r>
            <w:r w:rsidR="005815F3">
              <w:rPr>
                <w:rFonts w:ascii="Arial" w:hAnsi="Arial" w:cs="Arial"/>
                <w:b/>
                <w:bCs/>
                <w:sz w:val="20"/>
                <w:szCs w:val="20"/>
              </w:rPr>
              <w:t xml:space="preserve"> </w:t>
            </w:r>
          </w:p>
          <w:p w:rsidR="00A12329" w:rsidRDefault="00A12329" w:rsidP="00734480">
            <w:pPr>
              <w:jc w:val="center"/>
              <w:rPr>
                <w:rFonts w:ascii="Arial" w:hAnsi="Arial" w:cs="Arial"/>
                <w:b/>
                <w:bCs/>
                <w:sz w:val="20"/>
                <w:szCs w:val="20"/>
              </w:rPr>
            </w:pPr>
            <w:r w:rsidRPr="00A12329">
              <w:rPr>
                <w:rFonts w:ascii="Arial" w:hAnsi="Arial" w:cs="Arial"/>
                <w:bCs/>
                <w:sz w:val="20"/>
                <w:szCs w:val="20"/>
              </w:rPr>
              <w:t>If this programme is for Teacher Training</w:t>
            </w:r>
            <w:r>
              <w:rPr>
                <w:rFonts w:ascii="Arial" w:hAnsi="Arial" w:cs="Arial"/>
                <w:bCs/>
                <w:sz w:val="20"/>
                <w:szCs w:val="20"/>
              </w:rPr>
              <w:t xml:space="preserve">, then </w:t>
            </w:r>
            <w:r w:rsidRPr="00A12329">
              <w:rPr>
                <w:rFonts w:ascii="Arial" w:hAnsi="Arial" w:cs="Arial"/>
                <w:sz w:val="20"/>
                <w:szCs w:val="20"/>
              </w:rPr>
              <w:t xml:space="preserve">you </w:t>
            </w:r>
            <w:r w:rsidR="004B276E">
              <w:rPr>
                <w:rFonts w:ascii="Arial" w:hAnsi="Arial" w:cs="Arial"/>
                <w:sz w:val="20"/>
                <w:szCs w:val="20"/>
              </w:rPr>
              <w:t>MUST</w:t>
            </w:r>
            <w:r w:rsidRPr="00A12329">
              <w:rPr>
                <w:rFonts w:ascii="Arial" w:hAnsi="Arial" w:cs="Arial"/>
                <w:sz w:val="20"/>
                <w:szCs w:val="20"/>
              </w:rPr>
              <w:t xml:space="preserve"> complete the 3 fields below</w:t>
            </w:r>
          </w:p>
        </w:tc>
      </w:tr>
      <w:tr w:rsidR="00F33695">
        <w:trPr>
          <w:trHeight w:val="45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695" w:rsidRPr="00C041C0" w:rsidRDefault="00F33695" w:rsidP="00F33695">
            <w:pPr>
              <w:jc w:val="center"/>
              <w:rPr>
                <w:rFonts w:ascii="Arial" w:hAnsi="Arial" w:cs="Arial"/>
                <w:b/>
                <w:bCs/>
                <w:sz w:val="12"/>
                <w:szCs w:val="12"/>
              </w:rPr>
            </w:pPr>
            <w:r>
              <w:rPr>
                <w:rFonts w:ascii="Arial" w:hAnsi="Arial" w:cs="Arial"/>
                <w:b/>
                <w:bCs/>
                <w:sz w:val="20"/>
                <w:szCs w:val="20"/>
              </w:rPr>
              <w:t xml:space="preserve">Teacher Training Indicator </w:t>
            </w:r>
            <w:r w:rsidR="00C041C0">
              <w:rPr>
                <w:rFonts w:ascii="Arial" w:hAnsi="Arial" w:cs="Arial"/>
                <w:b/>
                <w:bCs/>
                <w:sz w:val="12"/>
                <w:szCs w:val="12"/>
              </w:rPr>
              <w:t>29</w:t>
            </w:r>
          </w:p>
        </w:tc>
        <w:tc>
          <w:tcPr>
            <w:tcW w:w="3600" w:type="dxa"/>
            <w:tcBorders>
              <w:top w:val="single" w:sz="4" w:space="0" w:color="auto"/>
              <w:left w:val="single" w:sz="4" w:space="0" w:color="auto"/>
              <w:bottom w:val="single" w:sz="4" w:space="0" w:color="auto"/>
              <w:right w:val="single" w:sz="4" w:space="0" w:color="auto"/>
            </w:tcBorders>
            <w:vAlign w:val="center"/>
          </w:tcPr>
          <w:p w:rsidR="00F33695" w:rsidRPr="00C041C0" w:rsidRDefault="00F33695" w:rsidP="00F33695">
            <w:pPr>
              <w:jc w:val="center"/>
              <w:rPr>
                <w:rFonts w:ascii="Arial" w:hAnsi="Arial" w:cs="Arial"/>
                <w:b/>
                <w:bCs/>
                <w:sz w:val="12"/>
                <w:szCs w:val="12"/>
              </w:rPr>
            </w:pPr>
            <w:r>
              <w:rPr>
                <w:rFonts w:ascii="Arial" w:hAnsi="Arial" w:cs="Arial"/>
                <w:b/>
                <w:bCs/>
                <w:sz w:val="20"/>
                <w:szCs w:val="20"/>
              </w:rPr>
              <w:t xml:space="preserve">Teaching Qualification Sought Sector </w:t>
            </w:r>
            <w:r w:rsidR="00C041C0">
              <w:rPr>
                <w:rFonts w:ascii="Arial" w:hAnsi="Arial" w:cs="Arial"/>
                <w:b/>
                <w:bCs/>
                <w:sz w:val="12"/>
                <w:szCs w:val="12"/>
              </w:rPr>
              <w:t>30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F33695" w:rsidRPr="00C041C0" w:rsidRDefault="00F33695" w:rsidP="00F33695">
            <w:pPr>
              <w:jc w:val="center"/>
              <w:rPr>
                <w:rFonts w:ascii="Arial" w:hAnsi="Arial" w:cs="Arial"/>
                <w:b/>
                <w:bCs/>
                <w:sz w:val="12"/>
                <w:szCs w:val="12"/>
              </w:rPr>
            </w:pPr>
            <w:r>
              <w:rPr>
                <w:rFonts w:ascii="Arial" w:hAnsi="Arial" w:cs="Arial"/>
                <w:b/>
                <w:bCs/>
                <w:sz w:val="20"/>
                <w:szCs w:val="20"/>
              </w:rPr>
              <w:t>Teaching Qualification Sought Subject(s) (up to 3</w:t>
            </w:r>
            <w:r w:rsidRPr="006746E9">
              <w:rPr>
                <w:rFonts w:ascii="Arial" w:hAnsi="Arial" w:cs="Arial"/>
                <w:b/>
                <w:bCs/>
                <w:sz w:val="20"/>
                <w:szCs w:val="20"/>
              </w:rPr>
              <w:t>)</w:t>
            </w:r>
            <w:r w:rsidRPr="006746E9">
              <w:rPr>
                <w:rFonts w:ascii="Arial" w:hAnsi="Arial" w:cs="Arial"/>
                <w:bCs/>
                <w:sz w:val="18"/>
                <w:szCs w:val="18"/>
              </w:rPr>
              <w:t xml:space="preserve"> </w:t>
            </w:r>
            <w:r w:rsidR="00C041C0">
              <w:rPr>
                <w:rFonts w:ascii="Arial" w:hAnsi="Arial" w:cs="Arial"/>
                <w:bCs/>
                <w:sz w:val="12"/>
                <w:szCs w:val="12"/>
              </w:rPr>
              <w:t>31</w:t>
            </w:r>
          </w:p>
        </w:tc>
      </w:tr>
      <w:tr w:rsidR="00F33695">
        <w:trPr>
          <w:trHeight w:val="45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695" w:rsidRDefault="00F33695" w:rsidP="00F33695">
            <w:pPr>
              <w:jc w:val="center"/>
              <w:rPr>
                <w:rFonts w:ascii="Arial" w:hAnsi="Arial" w:cs="Arial"/>
                <w:sz w:val="20"/>
                <w:szCs w:val="20"/>
              </w:rPr>
            </w:pPr>
            <w:r>
              <w:rPr>
                <w:rFonts w:ascii="Arial" w:hAnsi="Arial" w:cs="Arial"/>
                <w:sz w:val="20"/>
                <w:szCs w:val="20"/>
              </w:rPr>
              <w:t>1 / 5</w:t>
            </w:r>
          </w:p>
        </w:tc>
        <w:tc>
          <w:tcPr>
            <w:tcW w:w="3600" w:type="dxa"/>
            <w:tcBorders>
              <w:top w:val="single" w:sz="4" w:space="0" w:color="auto"/>
              <w:left w:val="single" w:sz="4" w:space="0" w:color="auto"/>
              <w:bottom w:val="single" w:sz="4" w:space="0" w:color="auto"/>
              <w:right w:val="single" w:sz="4" w:space="0" w:color="auto"/>
            </w:tcBorders>
            <w:vAlign w:val="center"/>
          </w:tcPr>
          <w:p w:rsidR="00F33695" w:rsidRPr="00466145" w:rsidRDefault="00F33695" w:rsidP="00F33695">
            <w:pPr>
              <w:jc w:val="center"/>
              <w:rPr>
                <w:rFonts w:ascii="Arial" w:hAnsi="Arial" w:cs="Arial"/>
                <w:sz w:val="20"/>
                <w:szCs w:val="20"/>
              </w:rPr>
            </w:pPr>
            <w:r>
              <w:rPr>
                <w:rFonts w:ascii="Arial" w:hAnsi="Arial" w:cs="Arial"/>
                <w:sz w:val="20"/>
                <w:szCs w:val="20"/>
              </w:rPr>
              <w:t>1 / 2 / 3 / 4</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F33695" w:rsidRDefault="00F33695" w:rsidP="00F33695">
            <w:pPr>
              <w:rPr>
                <w:rFonts w:ascii="Arial" w:hAnsi="Arial" w:cs="Arial"/>
                <w:sz w:val="20"/>
                <w:szCs w:val="20"/>
              </w:rPr>
            </w:pPr>
          </w:p>
          <w:p w:rsidR="001A4C3F" w:rsidRDefault="001A4C3F" w:rsidP="00F33695">
            <w:pPr>
              <w:rPr>
                <w:rFonts w:ascii="Arial" w:hAnsi="Arial" w:cs="Arial"/>
                <w:sz w:val="20"/>
                <w:szCs w:val="20"/>
              </w:rPr>
            </w:pPr>
          </w:p>
          <w:p w:rsidR="00F33695" w:rsidRDefault="00F33695" w:rsidP="00F33695">
            <w:pPr>
              <w:rPr>
                <w:rFonts w:ascii="Arial" w:hAnsi="Arial" w:cs="Arial"/>
                <w:sz w:val="20"/>
                <w:szCs w:val="20"/>
              </w:rPr>
            </w:pPr>
          </w:p>
        </w:tc>
      </w:tr>
    </w:tbl>
    <w:p w:rsidR="00F33695" w:rsidRDefault="00F33695" w:rsidP="00527EDE">
      <w:pPr>
        <w:jc w:val="center"/>
        <w:rPr>
          <w:rFonts w:ascii="Arial" w:hAnsi="Arial" w:cs="Arial"/>
          <w:b/>
          <w:sz w:val="22"/>
          <w:szCs w:val="22"/>
        </w:rPr>
      </w:pPr>
    </w:p>
    <w:tbl>
      <w:tblPr>
        <w:tblW w:w="10080" w:type="dxa"/>
        <w:tblLayout w:type="fixed"/>
        <w:tblLook w:val="0000" w:firstRow="0" w:lastRow="0" w:firstColumn="0" w:lastColumn="0" w:noHBand="0" w:noVBand="0"/>
      </w:tblPr>
      <w:tblGrid>
        <w:gridCol w:w="3060"/>
        <w:gridCol w:w="1620"/>
        <w:gridCol w:w="1980"/>
        <w:gridCol w:w="3420"/>
      </w:tblGrid>
      <w:tr w:rsidR="00E950EE" w:rsidTr="00E950EE">
        <w:trPr>
          <w:trHeight w:val="685"/>
        </w:trPr>
        <w:tc>
          <w:tcPr>
            <w:tcW w:w="3060" w:type="dxa"/>
            <w:tcBorders>
              <w:top w:val="single" w:sz="4" w:space="0" w:color="auto"/>
              <w:left w:val="single" w:sz="4" w:space="0" w:color="auto"/>
              <w:right w:val="single" w:sz="4" w:space="0" w:color="auto"/>
            </w:tcBorders>
            <w:shd w:val="clear" w:color="auto" w:fill="auto"/>
            <w:noWrap/>
            <w:vAlign w:val="center"/>
          </w:tcPr>
          <w:p w:rsidR="00E950EE" w:rsidRDefault="00E950EE" w:rsidP="00F33695">
            <w:pPr>
              <w:jc w:val="center"/>
              <w:rPr>
                <w:rFonts w:ascii="Arial" w:hAnsi="Arial" w:cs="Arial"/>
                <w:b/>
                <w:bCs/>
                <w:sz w:val="20"/>
                <w:szCs w:val="20"/>
              </w:rPr>
            </w:pPr>
            <w:r>
              <w:rPr>
                <w:rFonts w:ascii="Arial" w:hAnsi="Arial" w:cs="Arial"/>
                <w:b/>
                <w:bCs/>
                <w:sz w:val="20"/>
                <w:szCs w:val="20"/>
              </w:rPr>
              <w:t xml:space="preserve">Fees </w:t>
            </w:r>
          </w:p>
        </w:tc>
        <w:tc>
          <w:tcPr>
            <w:tcW w:w="7020" w:type="dxa"/>
            <w:gridSpan w:val="3"/>
            <w:tcBorders>
              <w:top w:val="single" w:sz="4" w:space="0" w:color="auto"/>
              <w:left w:val="single" w:sz="4" w:space="0" w:color="auto"/>
              <w:right w:val="single" w:sz="4" w:space="0" w:color="auto"/>
            </w:tcBorders>
            <w:vAlign w:val="center"/>
          </w:tcPr>
          <w:p w:rsidR="00E950EE" w:rsidRDefault="00E950EE" w:rsidP="00F33695">
            <w:pPr>
              <w:rPr>
                <w:rFonts w:ascii="Arial" w:hAnsi="Arial" w:cs="Arial"/>
                <w:sz w:val="20"/>
                <w:szCs w:val="20"/>
              </w:rPr>
            </w:pPr>
            <w:r>
              <w:rPr>
                <w:rFonts w:ascii="Arial" w:hAnsi="Arial" w:cs="Arial"/>
                <w:sz w:val="20"/>
                <w:szCs w:val="20"/>
              </w:rPr>
              <w:t xml:space="preserve">See </w:t>
            </w:r>
            <w:r w:rsidR="00677EDE" w:rsidRPr="00677EDE">
              <w:rPr>
                <w:rStyle w:val="Hyperlink"/>
                <w:rFonts w:ascii="Arial" w:hAnsi="Arial" w:cs="Arial"/>
                <w:sz w:val="20"/>
                <w:szCs w:val="20"/>
              </w:rPr>
              <w:t>https://www.ed.ac.uk/student-funding/tuition-fees</w:t>
            </w:r>
          </w:p>
          <w:p w:rsidR="00E950EE" w:rsidRDefault="00E950EE" w:rsidP="00394A5C">
            <w:pPr>
              <w:rPr>
                <w:rFonts w:ascii="Arial" w:hAnsi="Arial" w:cs="Arial"/>
                <w:b/>
                <w:bCs/>
                <w:sz w:val="20"/>
                <w:szCs w:val="20"/>
              </w:rPr>
            </w:pPr>
          </w:p>
        </w:tc>
      </w:tr>
      <w:tr w:rsidR="00F33695">
        <w:trPr>
          <w:trHeight w:val="458"/>
        </w:trPr>
        <w:tc>
          <w:tcPr>
            <w:tcW w:w="3060" w:type="dxa"/>
            <w:vMerge w:val="restart"/>
            <w:tcBorders>
              <w:top w:val="single" w:sz="4" w:space="0" w:color="auto"/>
              <w:left w:val="single" w:sz="4" w:space="0" w:color="auto"/>
              <w:right w:val="single" w:sz="4" w:space="0" w:color="auto"/>
            </w:tcBorders>
            <w:shd w:val="clear" w:color="auto" w:fill="auto"/>
            <w:noWrap/>
            <w:vAlign w:val="center"/>
          </w:tcPr>
          <w:p w:rsidR="00F33695" w:rsidRPr="00E950EE" w:rsidRDefault="00E950EE" w:rsidP="00F33695">
            <w:pPr>
              <w:rPr>
                <w:rFonts w:ascii="Arial" w:hAnsi="Arial" w:cs="Arial"/>
                <w:b/>
                <w:sz w:val="20"/>
                <w:szCs w:val="20"/>
              </w:rPr>
            </w:pPr>
            <w:r w:rsidRPr="00E950EE">
              <w:rPr>
                <w:rFonts w:ascii="Arial" w:hAnsi="Arial" w:cs="Arial"/>
                <w:b/>
                <w:sz w:val="20"/>
                <w:szCs w:val="20"/>
              </w:rPr>
              <w:t>For PGT – Spine Point</w:t>
            </w:r>
          </w:p>
          <w:p w:rsidR="00E950EE" w:rsidRDefault="00E950EE" w:rsidP="00F33695">
            <w:pPr>
              <w:rPr>
                <w:rFonts w:ascii="Arial" w:hAnsi="Arial" w:cs="Arial"/>
                <w:sz w:val="20"/>
                <w:szCs w:val="20"/>
              </w:rPr>
            </w:pPr>
            <w:r w:rsidRPr="00E950EE">
              <w:rPr>
                <w:rFonts w:ascii="Arial" w:hAnsi="Arial" w:cs="Arial"/>
                <w:b/>
                <w:sz w:val="20"/>
                <w:szCs w:val="20"/>
              </w:rPr>
              <w:t>For PGR/UG – Fee Level</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F33695" w:rsidRPr="00C041C0" w:rsidRDefault="00F33695" w:rsidP="00F33695">
            <w:pPr>
              <w:rPr>
                <w:rFonts w:ascii="Arial" w:hAnsi="Arial" w:cs="Arial"/>
                <w:b/>
                <w:color w:val="0000FF"/>
                <w:sz w:val="12"/>
                <w:szCs w:val="12"/>
              </w:rPr>
            </w:pPr>
            <w:r>
              <w:rPr>
                <w:rFonts w:ascii="Arial" w:hAnsi="Arial" w:cs="Arial"/>
                <w:b/>
                <w:sz w:val="20"/>
                <w:szCs w:val="20"/>
              </w:rPr>
              <w:t xml:space="preserve">           </w:t>
            </w:r>
            <w:r w:rsidRPr="00527EDE">
              <w:rPr>
                <w:rFonts w:ascii="Arial" w:hAnsi="Arial" w:cs="Arial"/>
                <w:b/>
                <w:color w:val="0000FF"/>
                <w:sz w:val="20"/>
                <w:szCs w:val="20"/>
              </w:rPr>
              <w:t>Fee Details</w:t>
            </w:r>
            <w:r w:rsidR="00C041C0">
              <w:rPr>
                <w:rFonts w:ascii="Arial" w:hAnsi="Arial" w:cs="Arial"/>
                <w:b/>
                <w:color w:val="0000FF"/>
                <w:sz w:val="20"/>
                <w:szCs w:val="20"/>
              </w:rPr>
              <w:t xml:space="preserve"> </w:t>
            </w:r>
            <w:r w:rsidR="00C041C0">
              <w:rPr>
                <w:rFonts w:ascii="Arial" w:hAnsi="Arial" w:cs="Arial"/>
                <w:b/>
                <w:color w:val="0000FF"/>
                <w:sz w:val="12"/>
                <w:szCs w:val="12"/>
              </w:rPr>
              <w:t>32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F33695" w:rsidRPr="00527EDE" w:rsidRDefault="00F33695" w:rsidP="00F33695">
            <w:pPr>
              <w:rPr>
                <w:rFonts w:ascii="Arial" w:hAnsi="Arial" w:cs="Arial"/>
                <w:b/>
                <w:color w:val="0000FF"/>
                <w:sz w:val="20"/>
                <w:szCs w:val="20"/>
              </w:rPr>
            </w:pPr>
            <w:r>
              <w:rPr>
                <w:rFonts w:ascii="Arial" w:hAnsi="Arial" w:cs="Arial"/>
                <w:b/>
                <w:sz w:val="20"/>
                <w:szCs w:val="20"/>
              </w:rPr>
              <w:t xml:space="preserve">      </w:t>
            </w:r>
            <w:r w:rsidRPr="00527EDE">
              <w:rPr>
                <w:rFonts w:ascii="Arial" w:hAnsi="Arial" w:cs="Arial"/>
                <w:b/>
                <w:color w:val="0000FF"/>
                <w:sz w:val="20"/>
                <w:szCs w:val="20"/>
              </w:rPr>
              <w:t>Date of approval by</w:t>
            </w:r>
          </w:p>
          <w:p w:rsidR="00F33695" w:rsidRPr="00C041C0" w:rsidRDefault="00F33695" w:rsidP="00F33695">
            <w:pPr>
              <w:rPr>
                <w:rFonts w:ascii="Arial" w:hAnsi="Arial" w:cs="Arial"/>
                <w:b/>
                <w:sz w:val="12"/>
                <w:szCs w:val="12"/>
              </w:rPr>
            </w:pPr>
            <w:r w:rsidRPr="00527EDE">
              <w:rPr>
                <w:rFonts w:ascii="Arial" w:hAnsi="Arial" w:cs="Arial"/>
                <w:b/>
                <w:color w:val="0000FF"/>
                <w:sz w:val="20"/>
                <w:szCs w:val="20"/>
              </w:rPr>
              <w:t xml:space="preserve">      Fee Strategy Group</w:t>
            </w:r>
            <w:r w:rsidR="00757FF1">
              <w:rPr>
                <w:rFonts w:ascii="Arial" w:hAnsi="Arial" w:cs="Arial"/>
                <w:b/>
                <w:color w:val="0000FF"/>
                <w:sz w:val="20"/>
                <w:szCs w:val="20"/>
              </w:rPr>
              <w:t>/CMG</w:t>
            </w:r>
            <w:r w:rsidR="00C041C0">
              <w:rPr>
                <w:rFonts w:ascii="Arial" w:hAnsi="Arial" w:cs="Arial"/>
                <w:b/>
                <w:color w:val="0000FF"/>
                <w:sz w:val="20"/>
                <w:szCs w:val="20"/>
              </w:rPr>
              <w:t xml:space="preserve"> </w:t>
            </w:r>
            <w:r w:rsidR="00C041C0">
              <w:rPr>
                <w:rFonts w:ascii="Arial" w:hAnsi="Arial" w:cs="Arial"/>
                <w:b/>
                <w:color w:val="0000FF"/>
                <w:sz w:val="12"/>
                <w:szCs w:val="12"/>
              </w:rPr>
              <w:t>33</w:t>
            </w:r>
          </w:p>
        </w:tc>
      </w:tr>
      <w:tr w:rsidR="00F33695">
        <w:trPr>
          <w:trHeight w:val="457"/>
        </w:trPr>
        <w:tc>
          <w:tcPr>
            <w:tcW w:w="3060" w:type="dxa"/>
            <w:vMerge/>
            <w:tcBorders>
              <w:left w:val="single" w:sz="4" w:space="0" w:color="auto"/>
              <w:right w:val="single" w:sz="4" w:space="0" w:color="auto"/>
            </w:tcBorders>
            <w:shd w:val="clear" w:color="auto" w:fill="auto"/>
            <w:noWrap/>
            <w:vAlign w:val="center"/>
          </w:tcPr>
          <w:p w:rsidR="00F33695" w:rsidRDefault="00F33695" w:rsidP="00F3369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F33695" w:rsidRDefault="00F33695" w:rsidP="00F33695">
            <w:pPr>
              <w:rPr>
                <w:rFonts w:ascii="Arial" w:hAnsi="Arial" w:cs="Arial"/>
                <w:sz w:val="20"/>
                <w:szCs w:val="20"/>
              </w:rPr>
            </w:pPr>
            <w:r>
              <w:rPr>
                <w:rFonts w:ascii="Arial" w:hAnsi="Arial" w:cs="Arial"/>
                <w:sz w:val="20"/>
                <w:szCs w:val="20"/>
              </w:rPr>
              <w:t>Home/EU</w:t>
            </w:r>
          </w:p>
        </w:tc>
        <w:tc>
          <w:tcPr>
            <w:tcW w:w="1980" w:type="dxa"/>
            <w:tcBorders>
              <w:top w:val="single" w:sz="4" w:space="0" w:color="auto"/>
              <w:left w:val="single" w:sz="4" w:space="0" w:color="auto"/>
              <w:bottom w:val="single" w:sz="4" w:space="0" w:color="auto"/>
              <w:right w:val="single" w:sz="4" w:space="0" w:color="auto"/>
            </w:tcBorders>
            <w:vAlign w:val="center"/>
          </w:tcPr>
          <w:p w:rsidR="00F33695" w:rsidRDefault="00F33695" w:rsidP="00F33695">
            <w:pPr>
              <w:rPr>
                <w:rFonts w:ascii="Arial" w:hAnsi="Arial" w:cs="Arial"/>
                <w:sz w:val="20"/>
                <w:szCs w:val="20"/>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F33695" w:rsidRDefault="00F33695" w:rsidP="00F33695">
            <w:pPr>
              <w:rPr>
                <w:rFonts w:ascii="Arial" w:hAnsi="Arial" w:cs="Arial"/>
                <w:sz w:val="20"/>
                <w:szCs w:val="20"/>
              </w:rPr>
            </w:pPr>
          </w:p>
        </w:tc>
      </w:tr>
      <w:tr w:rsidR="00F33695" w:rsidTr="00447F1C">
        <w:trPr>
          <w:trHeight w:val="457"/>
        </w:trPr>
        <w:tc>
          <w:tcPr>
            <w:tcW w:w="3060" w:type="dxa"/>
            <w:vMerge/>
            <w:tcBorders>
              <w:left w:val="single" w:sz="4" w:space="0" w:color="auto"/>
              <w:right w:val="single" w:sz="4" w:space="0" w:color="auto"/>
            </w:tcBorders>
            <w:shd w:val="clear" w:color="auto" w:fill="auto"/>
            <w:noWrap/>
            <w:vAlign w:val="center"/>
          </w:tcPr>
          <w:p w:rsidR="00F33695" w:rsidRDefault="00F33695" w:rsidP="00F3369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F33695" w:rsidRDefault="00F33695" w:rsidP="00F33695">
            <w:pPr>
              <w:rPr>
                <w:rFonts w:ascii="Arial" w:hAnsi="Arial" w:cs="Arial"/>
                <w:sz w:val="20"/>
                <w:szCs w:val="20"/>
              </w:rPr>
            </w:pPr>
            <w:r>
              <w:rPr>
                <w:rFonts w:ascii="Arial" w:hAnsi="Arial" w:cs="Arial"/>
                <w:sz w:val="20"/>
                <w:szCs w:val="20"/>
              </w:rPr>
              <w:t>Overseas</w:t>
            </w:r>
          </w:p>
        </w:tc>
        <w:tc>
          <w:tcPr>
            <w:tcW w:w="1980" w:type="dxa"/>
            <w:tcBorders>
              <w:top w:val="single" w:sz="4" w:space="0" w:color="auto"/>
              <w:left w:val="single" w:sz="4" w:space="0" w:color="auto"/>
              <w:bottom w:val="single" w:sz="4" w:space="0" w:color="auto"/>
              <w:right w:val="single" w:sz="4" w:space="0" w:color="auto"/>
            </w:tcBorders>
            <w:vAlign w:val="center"/>
          </w:tcPr>
          <w:p w:rsidR="00F33695" w:rsidRDefault="00F33695" w:rsidP="00F33695">
            <w:pPr>
              <w:rPr>
                <w:rFonts w:ascii="Arial" w:hAnsi="Arial" w:cs="Arial"/>
                <w:sz w:val="20"/>
                <w:szCs w:val="20"/>
              </w:rPr>
            </w:pPr>
          </w:p>
        </w:tc>
        <w:tc>
          <w:tcPr>
            <w:tcW w:w="3420" w:type="dxa"/>
            <w:vMerge/>
            <w:tcBorders>
              <w:left w:val="single" w:sz="4" w:space="0" w:color="auto"/>
              <w:right w:val="single" w:sz="4" w:space="0" w:color="auto"/>
            </w:tcBorders>
            <w:shd w:val="clear" w:color="auto" w:fill="auto"/>
            <w:vAlign w:val="center"/>
          </w:tcPr>
          <w:p w:rsidR="00F33695" w:rsidRDefault="00F33695" w:rsidP="00F33695">
            <w:pPr>
              <w:rPr>
                <w:rFonts w:ascii="Arial" w:hAnsi="Arial" w:cs="Arial"/>
                <w:sz w:val="20"/>
                <w:szCs w:val="20"/>
              </w:rPr>
            </w:pPr>
          </w:p>
        </w:tc>
      </w:tr>
      <w:tr w:rsidR="00447F1C">
        <w:trPr>
          <w:trHeight w:val="457"/>
        </w:trPr>
        <w:tc>
          <w:tcPr>
            <w:tcW w:w="3060" w:type="dxa"/>
            <w:tcBorders>
              <w:left w:val="single" w:sz="4" w:space="0" w:color="auto"/>
              <w:bottom w:val="single" w:sz="4" w:space="0" w:color="auto"/>
              <w:right w:val="single" w:sz="4" w:space="0" w:color="auto"/>
            </w:tcBorders>
            <w:shd w:val="clear" w:color="auto" w:fill="auto"/>
            <w:noWrap/>
            <w:vAlign w:val="center"/>
          </w:tcPr>
          <w:p w:rsidR="00447F1C" w:rsidRDefault="00447F1C" w:rsidP="00F3369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47F1C" w:rsidRDefault="00447F1C" w:rsidP="00F33695">
            <w:pPr>
              <w:rPr>
                <w:rFonts w:ascii="Arial" w:hAnsi="Arial" w:cs="Arial"/>
                <w:sz w:val="20"/>
                <w:szCs w:val="20"/>
              </w:rPr>
            </w:pPr>
            <w:r>
              <w:rPr>
                <w:rFonts w:ascii="Arial" w:hAnsi="Arial" w:cs="Arial"/>
                <w:sz w:val="20"/>
                <w:szCs w:val="20"/>
              </w:rPr>
              <w:t>High Cost Fee Status</w:t>
            </w:r>
          </w:p>
        </w:tc>
        <w:tc>
          <w:tcPr>
            <w:tcW w:w="1980" w:type="dxa"/>
            <w:tcBorders>
              <w:top w:val="single" w:sz="4" w:space="0" w:color="auto"/>
              <w:left w:val="single" w:sz="4" w:space="0" w:color="auto"/>
              <w:bottom w:val="single" w:sz="4" w:space="0" w:color="auto"/>
              <w:right w:val="single" w:sz="4" w:space="0" w:color="auto"/>
            </w:tcBorders>
            <w:vAlign w:val="center"/>
          </w:tcPr>
          <w:p w:rsidR="00447F1C" w:rsidRDefault="00447F1C" w:rsidP="00F33695">
            <w:pPr>
              <w:rPr>
                <w:rFonts w:ascii="Arial" w:hAnsi="Arial" w:cs="Arial"/>
                <w:sz w:val="20"/>
                <w:szCs w:val="20"/>
              </w:rPr>
            </w:pPr>
          </w:p>
        </w:tc>
        <w:tc>
          <w:tcPr>
            <w:tcW w:w="3420" w:type="dxa"/>
            <w:tcBorders>
              <w:left w:val="single" w:sz="4" w:space="0" w:color="auto"/>
              <w:bottom w:val="single" w:sz="4" w:space="0" w:color="auto"/>
              <w:right w:val="single" w:sz="4" w:space="0" w:color="auto"/>
            </w:tcBorders>
            <w:shd w:val="clear" w:color="auto" w:fill="auto"/>
            <w:vAlign w:val="center"/>
          </w:tcPr>
          <w:p w:rsidR="00447F1C" w:rsidRDefault="00447F1C" w:rsidP="00F33695">
            <w:pPr>
              <w:rPr>
                <w:rFonts w:ascii="Arial" w:hAnsi="Arial" w:cs="Arial"/>
                <w:sz w:val="20"/>
                <w:szCs w:val="20"/>
              </w:rPr>
            </w:pPr>
          </w:p>
        </w:tc>
      </w:tr>
    </w:tbl>
    <w:p w:rsidR="00F33695" w:rsidRDefault="00F33695" w:rsidP="00527EDE">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780"/>
        <w:gridCol w:w="1011"/>
        <w:gridCol w:w="2447"/>
        <w:gridCol w:w="1677"/>
      </w:tblGrid>
      <w:tr w:rsidR="00AD079A" w:rsidRPr="003F613F" w:rsidTr="00AC744D">
        <w:trPr>
          <w:trHeight w:val="495"/>
          <w:jc w:val="center"/>
        </w:trPr>
        <w:tc>
          <w:tcPr>
            <w:tcW w:w="10250" w:type="dxa"/>
            <w:gridSpan w:val="5"/>
            <w:shd w:val="clear" w:color="auto" w:fill="auto"/>
            <w:vAlign w:val="center"/>
          </w:tcPr>
          <w:p w:rsidR="00AD079A" w:rsidRPr="003F613F" w:rsidRDefault="00AD079A" w:rsidP="009C5020">
            <w:pPr>
              <w:jc w:val="center"/>
              <w:rPr>
                <w:rFonts w:ascii="Arial" w:hAnsi="Arial" w:cs="Arial"/>
                <w:b/>
                <w:sz w:val="22"/>
                <w:szCs w:val="22"/>
              </w:rPr>
            </w:pPr>
            <w:r w:rsidRPr="003F613F">
              <w:rPr>
                <w:rFonts w:ascii="Arial" w:hAnsi="Arial" w:cs="Arial"/>
                <w:b/>
                <w:bCs/>
                <w:sz w:val="20"/>
                <w:szCs w:val="20"/>
              </w:rPr>
              <w:t xml:space="preserve">Further Information for Collaborative </w:t>
            </w:r>
            <w:r w:rsidR="00734480" w:rsidRPr="003F613F">
              <w:rPr>
                <w:rFonts w:ascii="Arial" w:hAnsi="Arial" w:cs="Arial"/>
                <w:b/>
                <w:bCs/>
                <w:sz w:val="20"/>
                <w:szCs w:val="20"/>
              </w:rPr>
              <w:t>Programmes</w:t>
            </w:r>
          </w:p>
        </w:tc>
      </w:tr>
      <w:tr w:rsidR="00F26408" w:rsidRPr="003F613F" w:rsidTr="00AC744D">
        <w:trPr>
          <w:trHeight w:val="337"/>
          <w:jc w:val="center"/>
        </w:trPr>
        <w:tc>
          <w:tcPr>
            <w:tcW w:w="2179" w:type="dxa"/>
            <w:shd w:val="clear" w:color="auto" w:fill="auto"/>
            <w:vAlign w:val="center"/>
          </w:tcPr>
          <w:p w:rsidR="00F26408" w:rsidRPr="003F613F" w:rsidRDefault="00F26408" w:rsidP="009C5020">
            <w:pPr>
              <w:jc w:val="center"/>
              <w:rPr>
                <w:rFonts w:ascii="Arial" w:hAnsi="Arial" w:cs="Arial"/>
                <w:b/>
                <w:sz w:val="20"/>
                <w:szCs w:val="20"/>
              </w:rPr>
            </w:pPr>
            <w:r>
              <w:rPr>
                <w:rFonts w:ascii="Arial" w:hAnsi="Arial" w:cs="Arial"/>
                <w:b/>
                <w:sz w:val="20"/>
                <w:szCs w:val="20"/>
              </w:rPr>
              <w:t xml:space="preserve">Collaborative Type </w:t>
            </w:r>
            <w:r>
              <w:rPr>
                <w:rFonts w:ascii="Arial" w:hAnsi="Arial" w:cs="Arial"/>
                <w:b/>
                <w:sz w:val="12"/>
                <w:szCs w:val="12"/>
              </w:rPr>
              <w:t>3</w:t>
            </w:r>
            <w:r w:rsidR="00817EFF">
              <w:rPr>
                <w:rFonts w:ascii="Arial" w:hAnsi="Arial" w:cs="Arial"/>
                <w:b/>
                <w:sz w:val="12"/>
                <w:szCs w:val="12"/>
              </w:rPr>
              <w:t>4</w:t>
            </w:r>
          </w:p>
        </w:tc>
        <w:tc>
          <w:tcPr>
            <w:tcW w:w="3870" w:type="dxa"/>
            <w:gridSpan w:val="2"/>
            <w:shd w:val="clear" w:color="auto" w:fill="auto"/>
            <w:vAlign w:val="center"/>
          </w:tcPr>
          <w:p w:rsidR="00F26408" w:rsidRDefault="00F26408" w:rsidP="00F26408">
            <w:pPr>
              <w:jc w:val="center"/>
              <w:rPr>
                <w:rFonts w:ascii="Arial" w:hAnsi="Arial" w:cs="Arial"/>
                <w:b/>
                <w:sz w:val="20"/>
                <w:szCs w:val="20"/>
              </w:rPr>
            </w:pPr>
          </w:p>
          <w:p w:rsidR="00F26408" w:rsidRDefault="00F26408" w:rsidP="00F26408">
            <w:pPr>
              <w:jc w:val="center"/>
              <w:rPr>
                <w:rFonts w:ascii="Arial" w:hAnsi="Arial" w:cs="Arial"/>
                <w:b/>
                <w:sz w:val="20"/>
                <w:szCs w:val="20"/>
              </w:rPr>
            </w:pPr>
            <w:r w:rsidRPr="003F613F">
              <w:rPr>
                <w:rFonts w:ascii="Arial" w:hAnsi="Arial" w:cs="Arial"/>
                <w:b/>
                <w:sz w:val="20"/>
                <w:szCs w:val="20"/>
              </w:rPr>
              <w:t xml:space="preserve">Lead Institution </w:t>
            </w:r>
            <w:r>
              <w:rPr>
                <w:rFonts w:ascii="Arial" w:hAnsi="Arial" w:cs="Arial"/>
                <w:b/>
                <w:sz w:val="12"/>
                <w:szCs w:val="12"/>
              </w:rPr>
              <w:t>3</w:t>
            </w:r>
            <w:r w:rsidR="00817EFF">
              <w:rPr>
                <w:rFonts w:ascii="Arial" w:hAnsi="Arial" w:cs="Arial"/>
                <w:b/>
                <w:sz w:val="12"/>
                <w:szCs w:val="12"/>
              </w:rPr>
              <w:t>5</w:t>
            </w:r>
          </w:p>
          <w:p w:rsidR="00F26408" w:rsidRPr="003F613F" w:rsidRDefault="00F26408" w:rsidP="00F26408">
            <w:pPr>
              <w:rPr>
                <w:rFonts w:ascii="Arial" w:hAnsi="Arial" w:cs="Arial"/>
                <w:b/>
                <w:sz w:val="22"/>
                <w:szCs w:val="22"/>
              </w:rPr>
            </w:pPr>
          </w:p>
        </w:tc>
        <w:tc>
          <w:tcPr>
            <w:tcW w:w="4201" w:type="dxa"/>
            <w:gridSpan w:val="2"/>
            <w:shd w:val="clear" w:color="auto" w:fill="auto"/>
            <w:vAlign w:val="center"/>
          </w:tcPr>
          <w:p w:rsidR="00F26408" w:rsidRPr="003F613F" w:rsidRDefault="00F26408" w:rsidP="009C5020">
            <w:pPr>
              <w:jc w:val="center"/>
              <w:rPr>
                <w:rFonts w:ascii="Arial" w:hAnsi="Arial" w:cs="Arial"/>
                <w:b/>
                <w:sz w:val="22"/>
                <w:szCs w:val="22"/>
              </w:rPr>
            </w:pPr>
            <w:r w:rsidRPr="003F613F">
              <w:rPr>
                <w:rFonts w:ascii="Arial" w:hAnsi="Arial" w:cs="Arial"/>
                <w:b/>
                <w:sz w:val="20"/>
                <w:szCs w:val="20"/>
              </w:rPr>
              <w:t xml:space="preserve">Admitting Institution </w:t>
            </w:r>
            <w:r>
              <w:rPr>
                <w:rFonts w:ascii="Arial" w:hAnsi="Arial" w:cs="Arial"/>
                <w:b/>
                <w:sz w:val="12"/>
                <w:szCs w:val="12"/>
              </w:rPr>
              <w:t>3</w:t>
            </w:r>
            <w:r w:rsidR="00817EFF">
              <w:rPr>
                <w:rFonts w:ascii="Arial" w:hAnsi="Arial" w:cs="Arial"/>
                <w:b/>
                <w:sz w:val="12"/>
                <w:szCs w:val="12"/>
              </w:rPr>
              <w:t>6</w:t>
            </w:r>
          </w:p>
        </w:tc>
      </w:tr>
      <w:tr w:rsidR="00F26408" w:rsidRPr="003F613F" w:rsidTr="00AC744D">
        <w:trPr>
          <w:trHeight w:val="347"/>
          <w:jc w:val="center"/>
        </w:trPr>
        <w:tc>
          <w:tcPr>
            <w:tcW w:w="2179" w:type="dxa"/>
            <w:shd w:val="clear" w:color="auto" w:fill="auto"/>
            <w:vAlign w:val="center"/>
          </w:tcPr>
          <w:p w:rsidR="00F26408" w:rsidRPr="003F613F" w:rsidRDefault="00F26408" w:rsidP="00AC7280">
            <w:pPr>
              <w:rPr>
                <w:rFonts w:ascii="Arial" w:hAnsi="Arial" w:cs="Arial"/>
                <w:b/>
                <w:sz w:val="22"/>
                <w:szCs w:val="22"/>
              </w:rPr>
            </w:pPr>
          </w:p>
        </w:tc>
        <w:tc>
          <w:tcPr>
            <w:tcW w:w="3870" w:type="dxa"/>
            <w:gridSpan w:val="2"/>
            <w:shd w:val="clear" w:color="auto" w:fill="auto"/>
            <w:vAlign w:val="center"/>
          </w:tcPr>
          <w:p w:rsidR="00F26408" w:rsidRPr="003F613F" w:rsidRDefault="00F26408" w:rsidP="00AC7280">
            <w:pPr>
              <w:rPr>
                <w:rFonts w:ascii="Arial" w:hAnsi="Arial" w:cs="Arial"/>
                <w:b/>
                <w:sz w:val="22"/>
                <w:szCs w:val="22"/>
              </w:rPr>
            </w:pPr>
          </w:p>
        </w:tc>
        <w:tc>
          <w:tcPr>
            <w:tcW w:w="4201" w:type="dxa"/>
            <w:gridSpan w:val="2"/>
            <w:shd w:val="clear" w:color="auto" w:fill="auto"/>
            <w:vAlign w:val="center"/>
          </w:tcPr>
          <w:p w:rsidR="00F26408" w:rsidRPr="003F613F" w:rsidRDefault="00F26408" w:rsidP="00AC7280">
            <w:pPr>
              <w:rPr>
                <w:rFonts w:ascii="Arial" w:hAnsi="Arial" w:cs="Arial"/>
                <w:b/>
                <w:sz w:val="22"/>
                <w:szCs w:val="22"/>
              </w:rPr>
            </w:pPr>
          </w:p>
        </w:tc>
      </w:tr>
      <w:tr w:rsidR="00F26408" w:rsidRPr="003F613F" w:rsidTr="00AC744D">
        <w:trPr>
          <w:trHeight w:val="458"/>
          <w:jc w:val="center"/>
        </w:trPr>
        <w:tc>
          <w:tcPr>
            <w:tcW w:w="10250" w:type="dxa"/>
            <w:gridSpan w:val="5"/>
            <w:shd w:val="clear" w:color="auto" w:fill="auto"/>
            <w:vAlign w:val="center"/>
          </w:tcPr>
          <w:p w:rsidR="00F26408" w:rsidRPr="003F613F" w:rsidRDefault="000753B0" w:rsidP="009C5020">
            <w:pPr>
              <w:jc w:val="center"/>
              <w:rPr>
                <w:rFonts w:ascii="Arial" w:hAnsi="Arial" w:cs="Arial"/>
                <w:b/>
                <w:sz w:val="22"/>
                <w:szCs w:val="22"/>
              </w:rPr>
            </w:pPr>
            <w:r>
              <w:rPr>
                <w:rFonts w:ascii="Arial" w:hAnsi="Arial" w:cs="Arial"/>
                <w:b/>
                <w:sz w:val="20"/>
                <w:szCs w:val="20"/>
              </w:rPr>
              <w:t xml:space="preserve">Details of Collaborative Partner(s) providing Teaching </w:t>
            </w:r>
            <w:r w:rsidR="00F26408">
              <w:rPr>
                <w:rFonts w:ascii="Arial" w:hAnsi="Arial" w:cs="Arial"/>
                <w:b/>
                <w:sz w:val="12"/>
                <w:szCs w:val="12"/>
              </w:rPr>
              <w:t>3</w:t>
            </w:r>
            <w:r w:rsidR="00817EFF">
              <w:rPr>
                <w:rFonts w:ascii="Arial" w:hAnsi="Arial" w:cs="Arial"/>
                <w:b/>
                <w:sz w:val="12"/>
                <w:szCs w:val="12"/>
              </w:rPr>
              <w:t>7</w:t>
            </w:r>
          </w:p>
        </w:tc>
      </w:tr>
      <w:tr w:rsidR="00F26408" w:rsidRPr="003F613F" w:rsidTr="00AC744D">
        <w:trPr>
          <w:trHeight w:val="457"/>
          <w:jc w:val="center"/>
        </w:trPr>
        <w:tc>
          <w:tcPr>
            <w:tcW w:w="5022" w:type="dxa"/>
            <w:gridSpan w:val="2"/>
            <w:shd w:val="clear" w:color="auto" w:fill="auto"/>
            <w:vAlign w:val="center"/>
          </w:tcPr>
          <w:p w:rsidR="00F26408" w:rsidRDefault="00F26408" w:rsidP="00F26408">
            <w:pPr>
              <w:jc w:val="center"/>
              <w:rPr>
                <w:rFonts w:ascii="Arial" w:hAnsi="Arial" w:cs="Arial"/>
                <w:b/>
                <w:sz w:val="20"/>
                <w:szCs w:val="20"/>
              </w:rPr>
            </w:pPr>
            <w:r>
              <w:rPr>
                <w:rFonts w:ascii="Arial" w:hAnsi="Arial" w:cs="Arial"/>
                <w:b/>
                <w:sz w:val="20"/>
                <w:szCs w:val="20"/>
              </w:rPr>
              <w:t>Name</w:t>
            </w:r>
          </w:p>
        </w:tc>
        <w:tc>
          <w:tcPr>
            <w:tcW w:w="3544" w:type="dxa"/>
            <w:gridSpan w:val="2"/>
            <w:shd w:val="clear" w:color="auto" w:fill="auto"/>
            <w:vAlign w:val="center"/>
          </w:tcPr>
          <w:p w:rsidR="00F26408" w:rsidRPr="003F613F" w:rsidRDefault="00F26408" w:rsidP="00F26408">
            <w:pPr>
              <w:rPr>
                <w:rFonts w:ascii="Arial" w:hAnsi="Arial" w:cs="Arial"/>
                <w:b/>
                <w:sz w:val="22"/>
                <w:szCs w:val="22"/>
              </w:rPr>
            </w:pPr>
            <w:r>
              <w:rPr>
                <w:rFonts w:ascii="Arial" w:hAnsi="Arial" w:cs="Arial"/>
                <w:b/>
                <w:sz w:val="20"/>
                <w:szCs w:val="20"/>
              </w:rPr>
              <w:t>Country</w:t>
            </w:r>
          </w:p>
        </w:tc>
        <w:tc>
          <w:tcPr>
            <w:tcW w:w="1684" w:type="dxa"/>
            <w:shd w:val="clear" w:color="auto" w:fill="auto"/>
            <w:vAlign w:val="center"/>
          </w:tcPr>
          <w:p w:rsidR="00F26408" w:rsidRPr="003F613F" w:rsidRDefault="00F26408" w:rsidP="00AC7280">
            <w:pPr>
              <w:rPr>
                <w:rFonts w:ascii="Arial" w:hAnsi="Arial" w:cs="Arial"/>
                <w:b/>
                <w:sz w:val="22"/>
                <w:szCs w:val="22"/>
              </w:rPr>
            </w:pPr>
            <w:r>
              <w:rPr>
                <w:rFonts w:ascii="Arial" w:hAnsi="Arial" w:cs="Arial"/>
                <w:b/>
                <w:color w:val="FF0000"/>
                <w:sz w:val="20"/>
                <w:szCs w:val="20"/>
              </w:rPr>
              <w:t xml:space="preserve"> </w:t>
            </w:r>
            <w:r w:rsidRPr="00F26408">
              <w:rPr>
                <w:rFonts w:ascii="Arial" w:hAnsi="Arial" w:cs="Arial"/>
                <w:b/>
                <w:sz w:val="20"/>
                <w:szCs w:val="20"/>
              </w:rPr>
              <w:t>%age Taught by Coll</w:t>
            </w:r>
            <w:r w:rsidR="009C5020">
              <w:rPr>
                <w:rFonts w:ascii="Arial" w:hAnsi="Arial" w:cs="Arial"/>
                <w:b/>
                <w:sz w:val="20"/>
                <w:szCs w:val="20"/>
              </w:rPr>
              <w:t>aborative</w:t>
            </w:r>
            <w:r w:rsidRPr="00F26408">
              <w:rPr>
                <w:rFonts w:ascii="Arial" w:hAnsi="Arial" w:cs="Arial"/>
                <w:b/>
                <w:sz w:val="20"/>
                <w:szCs w:val="20"/>
              </w:rPr>
              <w:t xml:space="preserve"> Partner</w:t>
            </w:r>
            <w:r>
              <w:rPr>
                <w:rFonts w:ascii="Arial" w:hAnsi="Arial" w:cs="Arial"/>
                <w:b/>
                <w:color w:val="FF0000"/>
                <w:sz w:val="20"/>
                <w:szCs w:val="20"/>
              </w:rPr>
              <w:t xml:space="preserve"> </w:t>
            </w:r>
          </w:p>
        </w:tc>
      </w:tr>
      <w:tr w:rsidR="00F26408" w:rsidRPr="003F613F" w:rsidTr="00AC744D">
        <w:trPr>
          <w:trHeight w:val="347"/>
          <w:jc w:val="center"/>
        </w:trPr>
        <w:tc>
          <w:tcPr>
            <w:tcW w:w="5022" w:type="dxa"/>
            <w:gridSpan w:val="2"/>
            <w:shd w:val="clear" w:color="auto" w:fill="auto"/>
            <w:vAlign w:val="center"/>
          </w:tcPr>
          <w:p w:rsidR="00F26408" w:rsidRPr="00F26408" w:rsidRDefault="00F26408" w:rsidP="00AC7280">
            <w:pPr>
              <w:rPr>
                <w:rFonts w:ascii="Arial" w:hAnsi="Arial" w:cs="Arial"/>
                <w:sz w:val="22"/>
                <w:szCs w:val="22"/>
              </w:rPr>
            </w:pPr>
          </w:p>
        </w:tc>
        <w:tc>
          <w:tcPr>
            <w:tcW w:w="3544" w:type="dxa"/>
            <w:gridSpan w:val="2"/>
            <w:shd w:val="clear" w:color="auto" w:fill="auto"/>
            <w:vAlign w:val="center"/>
          </w:tcPr>
          <w:p w:rsidR="00F26408" w:rsidRPr="003F613F" w:rsidRDefault="00F26408" w:rsidP="00AC7280">
            <w:pPr>
              <w:rPr>
                <w:rFonts w:ascii="Arial" w:hAnsi="Arial" w:cs="Arial"/>
                <w:b/>
                <w:sz w:val="22"/>
                <w:szCs w:val="22"/>
              </w:rPr>
            </w:pPr>
          </w:p>
        </w:tc>
        <w:tc>
          <w:tcPr>
            <w:tcW w:w="1684" w:type="dxa"/>
            <w:shd w:val="clear" w:color="auto" w:fill="auto"/>
            <w:vAlign w:val="center"/>
          </w:tcPr>
          <w:p w:rsidR="00F26408" w:rsidRPr="003F613F" w:rsidRDefault="00F26408" w:rsidP="00AC7280">
            <w:pPr>
              <w:rPr>
                <w:rFonts w:ascii="Arial" w:hAnsi="Arial" w:cs="Arial"/>
                <w:b/>
                <w:sz w:val="22"/>
                <w:szCs w:val="22"/>
              </w:rPr>
            </w:pPr>
          </w:p>
        </w:tc>
      </w:tr>
      <w:tr w:rsidR="00F26408" w:rsidRPr="003F613F" w:rsidTr="00AC744D">
        <w:trPr>
          <w:trHeight w:val="347"/>
          <w:jc w:val="center"/>
        </w:trPr>
        <w:tc>
          <w:tcPr>
            <w:tcW w:w="5022" w:type="dxa"/>
            <w:gridSpan w:val="2"/>
            <w:shd w:val="clear" w:color="auto" w:fill="auto"/>
            <w:vAlign w:val="center"/>
          </w:tcPr>
          <w:p w:rsidR="00F26408" w:rsidRPr="00F26408" w:rsidRDefault="00F26408" w:rsidP="00AC7280">
            <w:pPr>
              <w:rPr>
                <w:rFonts w:ascii="Arial" w:hAnsi="Arial" w:cs="Arial"/>
                <w:sz w:val="22"/>
                <w:szCs w:val="22"/>
              </w:rPr>
            </w:pPr>
          </w:p>
        </w:tc>
        <w:tc>
          <w:tcPr>
            <w:tcW w:w="3544" w:type="dxa"/>
            <w:gridSpan w:val="2"/>
            <w:shd w:val="clear" w:color="auto" w:fill="auto"/>
            <w:vAlign w:val="center"/>
          </w:tcPr>
          <w:p w:rsidR="00F26408" w:rsidRPr="003F613F" w:rsidRDefault="00F26408" w:rsidP="00AC7280">
            <w:pPr>
              <w:rPr>
                <w:rFonts w:ascii="Arial" w:hAnsi="Arial" w:cs="Arial"/>
                <w:b/>
                <w:sz w:val="22"/>
                <w:szCs w:val="22"/>
              </w:rPr>
            </w:pPr>
          </w:p>
        </w:tc>
        <w:tc>
          <w:tcPr>
            <w:tcW w:w="1684" w:type="dxa"/>
            <w:shd w:val="clear" w:color="auto" w:fill="auto"/>
            <w:vAlign w:val="center"/>
          </w:tcPr>
          <w:p w:rsidR="00F26408" w:rsidRPr="003F613F" w:rsidRDefault="00F26408" w:rsidP="00AC7280">
            <w:pPr>
              <w:rPr>
                <w:rFonts w:ascii="Arial" w:hAnsi="Arial" w:cs="Arial"/>
                <w:b/>
                <w:sz w:val="22"/>
                <w:szCs w:val="22"/>
              </w:rPr>
            </w:pPr>
          </w:p>
        </w:tc>
      </w:tr>
      <w:tr w:rsidR="00F26408" w:rsidRPr="003F613F" w:rsidTr="00AC744D">
        <w:trPr>
          <w:trHeight w:val="347"/>
          <w:jc w:val="center"/>
        </w:trPr>
        <w:tc>
          <w:tcPr>
            <w:tcW w:w="5022" w:type="dxa"/>
            <w:gridSpan w:val="2"/>
            <w:shd w:val="clear" w:color="auto" w:fill="auto"/>
            <w:vAlign w:val="center"/>
          </w:tcPr>
          <w:p w:rsidR="00F26408" w:rsidRPr="00F26408" w:rsidRDefault="00F26408" w:rsidP="00AC7280">
            <w:pPr>
              <w:rPr>
                <w:rFonts w:ascii="Arial" w:hAnsi="Arial" w:cs="Arial"/>
                <w:sz w:val="22"/>
                <w:szCs w:val="22"/>
              </w:rPr>
            </w:pPr>
          </w:p>
        </w:tc>
        <w:tc>
          <w:tcPr>
            <w:tcW w:w="3544" w:type="dxa"/>
            <w:gridSpan w:val="2"/>
            <w:shd w:val="clear" w:color="auto" w:fill="auto"/>
            <w:vAlign w:val="center"/>
          </w:tcPr>
          <w:p w:rsidR="00F26408" w:rsidRPr="003F613F" w:rsidRDefault="00F26408" w:rsidP="00AC7280">
            <w:pPr>
              <w:rPr>
                <w:rFonts w:ascii="Arial" w:hAnsi="Arial" w:cs="Arial"/>
                <w:b/>
                <w:sz w:val="22"/>
                <w:szCs w:val="22"/>
              </w:rPr>
            </w:pPr>
          </w:p>
        </w:tc>
        <w:tc>
          <w:tcPr>
            <w:tcW w:w="1684" w:type="dxa"/>
            <w:shd w:val="clear" w:color="auto" w:fill="auto"/>
            <w:vAlign w:val="center"/>
          </w:tcPr>
          <w:p w:rsidR="00F26408" w:rsidRPr="003F613F" w:rsidRDefault="00F26408" w:rsidP="00AC7280">
            <w:pPr>
              <w:rPr>
                <w:rFonts w:ascii="Arial" w:hAnsi="Arial" w:cs="Arial"/>
                <w:b/>
                <w:sz w:val="22"/>
                <w:szCs w:val="22"/>
              </w:rPr>
            </w:pPr>
          </w:p>
        </w:tc>
      </w:tr>
    </w:tbl>
    <w:p w:rsidR="00DD0E3C" w:rsidRDefault="00DD0E3C" w:rsidP="00D77781">
      <w:pPr>
        <w:rPr>
          <w:rFonts w:ascii="Verdana" w:hAnsi="Verdana"/>
          <w:sz w:val="20"/>
          <w:szCs w:val="20"/>
        </w:rPr>
      </w:pPr>
    </w:p>
    <w:tbl>
      <w:tblPr>
        <w:tblW w:w="10207" w:type="dxa"/>
        <w:tblInd w:w="-34" w:type="dxa"/>
        <w:tblLook w:val="0000" w:firstRow="0" w:lastRow="0" w:firstColumn="0" w:lastColumn="0" w:noHBand="0" w:noVBand="0"/>
      </w:tblPr>
      <w:tblGrid>
        <w:gridCol w:w="5671"/>
        <w:gridCol w:w="4536"/>
      </w:tblGrid>
      <w:tr w:rsidR="000C1F22" w:rsidTr="000C1F22">
        <w:trPr>
          <w:trHeight w:val="495"/>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1F22" w:rsidRDefault="000C1F22" w:rsidP="000C1F22">
            <w:pPr>
              <w:ind w:left="-250" w:firstLine="250"/>
              <w:jc w:val="center"/>
              <w:rPr>
                <w:rFonts w:ascii="Arial" w:hAnsi="Arial" w:cs="Arial"/>
                <w:b/>
                <w:bCs/>
                <w:sz w:val="20"/>
                <w:szCs w:val="20"/>
              </w:rPr>
            </w:pPr>
            <w:r>
              <w:rPr>
                <w:rFonts w:ascii="Arial" w:hAnsi="Arial" w:cs="Arial"/>
                <w:b/>
                <w:bCs/>
                <w:sz w:val="20"/>
                <w:szCs w:val="20"/>
              </w:rPr>
              <w:t xml:space="preserve">Requested by: </w:t>
            </w:r>
            <w:r>
              <w:rPr>
                <w:rFonts w:ascii="Arial" w:hAnsi="Arial" w:cs="Arial"/>
                <w:b/>
                <w:sz w:val="12"/>
                <w:szCs w:val="12"/>
              </w:rPr>
              <w:t>3</w:t>
            </w:r>
            <w:r w:rsidR="000E01CB">
              <w:rPr>
                <w:rFonts w:ascii="Arial" w:hAnsi="Arial" w:cs="Arial"/>
                <w:b/>
                <w:sz w:val="12"/>
                <w:szCs w:val="12"/>
              </w:rPr>
              <w:t>8</w:t>
            </w:r>
          </w:p>
        </w:tc>
      </w:tr>
      <w:tr w:rsidR="000C1F22" w:rsidTr="000C1F22">
        <w:trPr>
          <w:trHeight w:val="22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F22" w:rsidRDefault="000C1F22" w:rsidP="00E44099">
            <w:pPr>
              <w:jc w:val="center"/>
              <w:rPr>
                <w:rFonts w:ascii="Arial" w:hAnsi="Arial" w:cs="Arial"/>
                <w:sz w:val="20"/>
                <w:szCs w:val="20"/>
              </w:rPr>
            </w:pPr>
            <w:r>
              <w:rPr>
                <w:rFonts w:ascii="Arial" w:hAnsi="Arial" w:cs="Arial"/>
                <w:b/>
                <w:bCs/>
                <w:sz w:val="20"/>
                <w:szCs w:val="20"/>
              </w:rPr>
              <w:t>Name</w:t>
            </w:r>
          </w:p>
        </w:tc>
        <w:tc>
          <w:tcPr>
            <w:tcW w:w="4536" w:type="dxa"/>
            <w:tcBorders>
              <w:top w:val="nil"/>
              <w:left w:val="nil"/>
              <w:bottom w:val="single" w:sz="4" w:space="0" w:color="auto"/>
              <w:right w:val="single" w:sz="4" w:space="0" w:color="auto"/>
            </w:tcBorders>
            <w:shd w:val="clear" w:color="auto" w:fill="auto"/>
            <w:noWrap/>
            <w:vAlign w:val="center"/>
          </w:tcPr>
          <w:p w:rsidR="000C1F22" w:rsidRDefault="000C1F22" w:rsidP="00E44099">
            <w:pPr>
              <w:jc w:val="center"/>
              <w:rPr>
                <w:rFonts w:ascii="Arial" w:hAnsi="Arial" w:cs="Arial"/>
                <w:sz w:val="20"/>
                <w:szCs w:val="20"/>
              </w:rPr>
            </w:pPr>
            <w:r>
              <w:rPr>
                <w:rFonts w:ascii="Arial" w:hAnsi="Arial" w:cs="Arial"/>
                <w:b/>
                <w:bCs/>
                <w:sz w:val="20"/>
                <w:szCs w:val="20"/>
              </w:rPr>
              <w:t>Telephone</w:t>
            </w:r>
          </w:p>
        </w:tc>
      </w:tr>
      <w:tr w:rsidR="000C1F22" w:rsidTr="000C1F22">
        <w:trPr>
          <w:trHeight w:val="397"/>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F22" w:rsidRDefault="000C1F22" w:rsidP="00D77781">
            <w:pPr>
              <w:rPr>
                <w:rFonts w:ascii="Arial" w:hAnsi="Arial" w:cs="Arial"/>
                <w:sz w:val="20"/>
                <w:szCs w:val="20"/>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0C1F22" w:rsidRDefault="000C1F22" w:rsidP="00D77781">
            <w:pPr>
              <w:rPr>
                <w:rFonts w:ascii="Arial" w:hAnsi="Arial" w:cs="Arial"/>
                <w:sz w:val="20"/>
                <w:szCs w:val="20"/>
              </w:rPr>
            </w:pPr>
          </w:p>
        </w:tc>
      </w:tr>
    </w:tbl>
    <w:p w:rsidR="00D77781" w:rsidRDefault="00D77781" w:rsidP="00D77781">
      <w:pPr>
        <w:rPr>
          <w:rFonts w:ascii="Verdana" w:hAnsi="Verdana"/>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7C5FDB" w:rsidRPr="003F613F" w:rsidTr="00AC744D">
        <w:trPr>
          <w:trHeight w:val="447"/>
        </w:trPr>
        <w:tc>
          <w:tcPr>
            <w:tcW w:w="10173" w:type="dxa"/>
            <w:shd w:val="clear" w:color="auto" w:fill="auto"/>
            <w:vAlign w:val="center"/>
          </w:tcPr>
          <w:p w:rsidR="007C5FDB" w:rsidRPr="003F613F" w:rsidRDefault="007C5FDB" w:rsidP="003F613F">
            <w:pPr>
              <w:jc w:val="center"/>
              <w:rPr>
                <w:rFonts w:ascii="Verdana" w:hAnsi="Verdana"/>
                <w:sz w:val="20"/>
                <w:szCs w:val="20"/>
              </w:rPr>
            </w:pPr>
            <w:r w:rsidRPr="003F613F">
              <w:rPr>
                <w:rFonts w:ascii="Arial" w:hAnsi="Arial" w:cs="Arial"/>
                <w:b/>
                <w:bCs/>
                <w:sz w:val="20"/>
                <w:szCs w:val="20"/>
              </w:rPr>
              <w:t>Additional Comments</w:t>
            </w:r>
          </w:p>
        </w:tc>
      </w:tr>
      <w:tr w:rsidR="007C5FDB" w:rsidRPr="003F613F" w:rsidTr="00AC744D">
        <w:tc>
          <w:tcPr>
            <w:tcW w:w="10173" w:type="dxa"/>
            <w:shd w:val="clear" w:color="auto" w:fill="auto"/>
          </w:tcPr>
          <w:p w:rsidR="007C5FDB" w:rsidRPr="003F613F" w:rsidRDefault="007C5FDB" w:rsidP="007C5FDB">
            <w:pPr>
              <w:rPr>
                <w:rFonts w:ascii="Verdana" w:hAnsi="Verdana"/>
                <w:sz w:val="20"/>
                <w:szCs w:val="20"/>
              </w:rPr>
            </w:pPr>
          </w:p>
          <w:p w:rsidR="007C5FDB" w:rsidRPr="003F613F" w:rsidRDefault="007C5FDB" w:rsidP="007C5FDB">
            <w:pPr>
              <w:rPr>
                <w:rFonts w:ascii="Verdana" w:hAnsi="Verdana"/>
                <w:sz w:val="20"/>
                <w:szCs w:val="20"/>
              </w:rPr>
            </w:pPr>
          </w:p>
          <w:p w:rsidR="007C5FDB" w:rsidRPr="003F613F" w:rsidRDefault="007C5FDB" w:rsidP="007C5FDB">
            <w:pPr>
              <w:rPr>
                <w:rFonts w:ascii="Verdana" w:hAnsi="Verdana"/>
                <w:sz w:val="20"/>
                <w:szCs w:val="20"/>
              </w:rPr>
            </w:pPr>
          </w:p>
          <w:p w:rsidR="007C5FDB" w:rsidRPr="003F613F" w:rsidRDefault="007C5FDB" w:rsidP="007C5FDB">
            <w:pPr>
              <w:rPr>
                <w:rFonts w:ascii="Verdana" w:hAnsi="Verdana"/>
                <w:sz w:val="20"/>
                <w:szCs w:val="20"/>
              </w:rPr>
            </w:pPr>
          </w:p>
        </w:tc>
      </w:tr>
    </w:tbl>
    <w:p w:rsidR="007C5FDB" w:rsidRDefault="007C5FDB" w:rsidP="00D77781">
      <w:pPr>
        <w:rPr>
          <w:rFonts w:ascii="Verdana" w:hAnsi="Verdana"/>
          <w:sz w:val="20"/>
          <w:szCs w:val="20"/>
        </w:rPr>
      </w:pPr>
    </w:p>
    <w:tbl>
      <w:tblPr>
        <w:tblW w:w="10207" w:type="dxa"/>
        <w:tblInd w:w="-34" w:type="dxa"/>
        <w:tblLook w:val="0000" w:firstRow="0" w:lastRow="0" w:firstColumn="0" w:lastColumn="0" w:noHBand="0" w:noVBand="0"/>
      </w:tblPr>
      <w:tblGrid>
        <w:gridCol w:w="5722"/>
        <w:gridCol w:w="4485"/>
      </w:tblGrid>
      <w:tr w:rsidR="009259E9" w:rsidTr="0091419A">
        <w:trPr>
          <w:trHeight w:val="450"/>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59E9" w:rsidRDefault="006B76F0" w:rsidP="009259E9">
            <w:pPr>
              <w:jc w:val="center"/>
              <w:rPr>
                <w:rFonts w:ascii="Arial" w:hAnsi="Arial" w:cs="Arial"/>
                <w:b/>
                <w:bCs/>
                <w:sz w:val="20"/>
                <w:szCs w:val="20"/>
              </w:rPr>
            </w:pPr>
            <w:r>
              <w:rPr>
                <w:rFonts w:ascii="Arial" w:hAnsi="Arial" w:cs="Arial"/>
                <w:b/>
                <w:bCs/>
                <w:sz w:val="20"/>
                <w:szCs w:val="20"/>
              </w:rPr>
              <w:t>College Authorisation</w:t>
            </w:r>
            <w:r w:rsidR="00E44099">
              <w:rPr>
                <w:rFonts w:ascii="Arial" w:hAnsi="Arial" w:cs="Arial"/>
                <w:b/>
                <w:bCs/>
                <w:sz w:val="20"/>
                <w:szCs w:val="20"/>
              </w:rPr>
              <w:t xml:space="preserve">: </w:t>
            </w:r>
            <w:r w:rsidR="000C1F22">
              <w:rPr>
                <w:rFonts w:ascii="Arial" w:hAnsi="Arial" w:cs="Arial"/>
                <w:b/>
                <w:sz w:val="12"/>
                <w:szCs w:val="12"/>
              </w:rPr>
              <w:t>39</w:t>
            </w:r>
          </w:p>
        </w:tc>
      </w:tr>
      <w:tr w:rsidR="005B27F5" w:rsidTr="0091419A">
        <w:trPr>
          <w:trHeight w:val="255"/>
        </w:trPr>
        <w:tc>
          <w:tcPr>
            <w:tcW w:w="5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7F5" w:rsidRDefault="009259E9" w:rsidP="009259E9">
            <w:pPr>
              <w:jc w:val="center"/>
              <w:rPr>
                <w:rFonts w:ascii="Arial" w:hAnsi="Arial" w:cs="Arial"/>
                <w:b/>
                <w:bCs/>
                <w:sz w:val="20"/>
                <w:szCs w:val="20"/>
              </w:rPr>
            </w:pPr>
            <w:r>
              <w:rPr>
                <w:rFonts w:ascii="Arial" w:hAnsi="Arial" w:cs="Arial"/>
                <w:b/>
                <w:bCs/>
                <w:sz w:val="20"/>
                <w:szCs w:val="20"/>
              </w:rPr>
              <w:t>Name</w:t>
            </w:r>
          </w:p>
        </w:tc>
        <w:tc>
          <w:tcPr>
            <w:tcW w:w="4485" w:type="dxa"/>
            <w:tcBorders>
              <w:top w:val="single" w:sz="4" w:space="0" w:color="auto"/>
              <w:left w:val="single" w:sz="4" w:space="0" w:color="auto"/>
              <w:bottom w:val="single" w:sz="4" w:space="0" w:color="auto"/>
              <w:right w:val="single" w:sz="4" w:space="0" w:color="auto"/>
            </w:tcBorders>
            <w:vAlign w:val="center"/>
          </w:tcPr>
          <w:p w:rsidR="005B27F5" w:rsidRDefault="00E44099" w:rsidP="009259E9">
            <w:pPr>
              <w:jc w:val="center"/>
              <w:rPr>
                <w:rFonts w:ascii="Arial" w:hAnsi="Arial" w:cs="Arial"/>
                <w:b/>
                <w:bCs/>
                <w:sz w:val="20"/>
                <w:szCs w:val="20"/>
              </w:rPr>
            </w:pPr>
            <w:r>
              <w:rPr>
                <w:rFonts w:ascii="Arial" w:hAnsi="Arial" w:cs="Arial"/>
                <w:b/>
                <w:bCs/>
                <w:sz w:val="20"/>
                <w:szCs w:val="20"/>
              </w:rPr>
              <w:t xml:space="preserve">Date </w:t>
            </w:r>
          </w:p>
        </w:tc>
      </w:tr>
      <w:tr w:rsidR="005B27F5" w:rsidTr="0091419A">
        <w:trPr>
          <w:trHeight w:val="309"/>
        </w:trPr>
        <w:tc>
          <w:tcPr>
            <w:tcW w:w="5722" w:type="dxa"/>
            <w:tcBorders>
              <w:top w:val="nil"/>
              <w:left w:val="single" w:sz="4" w:space="0" w:color="auto"/>
              <w:bottom w:val="single" w:sz="4" w:space="0" w:color="auto"/>
              <w:right w:val="single" w:sz="4" w:space="0" w:color="auto"/>
            </w:tcBorders>
            <w:shd w:val="clear" w:color="auto" w:fill="auto"/>
            <w:noWrap/>
            <w:vAlign w:val="center"/>
          </w:tcPr>
          <w:p w:rsidR="00D77781" w:rsidRDefault="00EF5EE0" w:rsidP="001A4C3F">
            <w:pPr>
              <w:rPr>
                <w:rFonts w:ascii="Arial" w:hAnsi="Arial" w:cs="Arial"/>
                <w:sz w:val="20"/>
                <w:szCs w:val="20"/>
              </w:rPr>
            </w:pPr>
            <w:r>
              <w:rPr>
                <w:rFonts w:ascii="Arial" w:hAnsi="Arial" w:cs="Arial"/>
                <w:sz w:val="20"/>
                <w:szCs w:val="20"/>
              </w:rPr>
              <w:t xml:space="preserve"> </w:t>
            </w:r>
          </w:p>
          <w:p w:rsidR="001A4C3F" w:rsidRDefault="001A4C3F" w:rsidP="001A4C3F">
            <w:pPr>
              <w:rPr>
                <w:rFonts w:ascii="Arial" w:hAnsi="Arial" w:cs="Arial"/>
                <w:sz w:val="20"/>
                <w:szCs w:val="20"/>
              </w:rPr>
            </w:pPr>
          </w:p>
          <w:p w:rsidR="001A4C3F" w:rsidRDefault="001A4C3F" w:rsidP="001A4C3F">
            <w:pPr>
              <w:rPr>
                <w:rFonts w:ascii="Arial" w:hAnsi="Arial" w:cs="Arial"/>
                <w:sz w:val="20"/>
                <w:szCs w:val="20"/>
              </w:rPr>
            </w:pPr>
          </w:p>
        </w:tc>
        <w:tc>
          <w:tcPr>
            <w:tcW w:w="4485" w:type="dxa"/>
            <w:tcBorders>
              <w:top w:val="nil"/>
              <w:left w:val="single" w:sz="4" w:space="0" w:color="auto"/>
              <w:bottom w:val="single" w:sz="4" w:space="0" w:color="auto"/>
              <w:right w:val="single" w:sz="4" w:space="0" w:color="auto"/>
            </w:tcBorders>
            <w:vAlign w:val="center"/>
          </w:tcPr>
          <w:p w:rsidR="00EA6F46" w:rsidRDefault="00EA6F46" w:rsidP="00D77781">
            <w:pPr>
              <w:rPr>
                <w:rFonts w:ascii="Arial" w:hAnsi="Arial" w:cs="Arial"/>
                <w:sz w:val="20"/>
                <w:szCs w:val="20"/>
              </w:rPr>
            </w:pPr>
          </w:p>
        </w:tc>
      </w:tr>
    </w:tbl>
    <w:p w:rsidR="006A379F" w:rsidRPr="00200586" w:rsidRDefault="006A379F" w:rsidP="00D77781">
      <w:pPr>
        <w:rPr>
          <w:sz w:val="12"/>
          <w:szCs w:val="12"/>
        </w:rPr>
      </w:pPr>
    </w:p>
    <w:p w:rsidR="00AA7E0F" w:rsidRDefault="00EA6F46" w:rsidP="00D77781">
      <w:pPr>
        <w:rPr>
          <w:rFonts w:ascii="Arial" w:hAnsi="Arial" w:cs="Arial"/>
          <w:b/>
          <w:i/>
          <w:sz w:val="22"/>
          <w:szCs w:val="22"/>
        </w:rPr>
      </w:pPr>
      <w:r w:rsidRPr="00EA6F46">
        <w:rPr>
          <w:rFonts w:ascii="Arial" w:hAnsi="Arial" w:cs="Arial"/>
          <w:b/>
          <w:i/>
          <w:sz w:val="22"/>
          <w:szCs w:val="22"/>
        </w:rPr>
        <w:t xml:space="preserve">For help in completing </w:t>
      </w:r>
      <w:r>
        <w:rPr>
          <w:rFonts w:ascii="Arial" w:hAnsi="Arial" w:cs="Arial"/>
          <w:b/>
          <w:i/>
          <w:sz w:val="22"/>
          <w:szCs w:val="22"/>
        </w:rPr>
        <w:t xml:space="preserve">this form </w:t>
      </w:r>
      <w:r w:rsidR="00AA7E0F">
        <w:rPr>
          <w:rFonts w:ascii="Arial" w:hAnsi="Arial" w:cs="Arial"/>
          <w:b/>
          <w:i/>
          <w:sz w:val="22"/>
          <w:szCs w:val="22"/>
        </w:rPr>
        <w:t xml:space="preserve">– </w:t>
      </w:r>
    </w:p>
    <w:p w:rsidR="00AA7E0F" w:rsidRPr="00AA7E0F" w:rsidRDefault="00AA7E0F" w:rsidP="00D77781">
      <w:pPr>
        <w:rPr>
          <w:rFonts w:ascii="Arial" w:hAnsi="Arial" w:cs="Arial"/>
          <w:b/>
          <w:i/>
          <w:sz w:val="10"/>
          <w:szCs w:val="10"/>
        </w:rPr>
      </w:pPr>
    </w:p>
    <w:p w:rsidR="00EA6F46" w:rsidRPr="00CF475B" w:rsidRDefault="00677EDE" w:rsidP="00D77781">
      <w:pPr>
        <w:rPr>
          <w:rFonts w:ascii="Arial" w:hAnsi="Arial" w:cs="Arial"/>
          <w:i/>
          <w:sz w:val="22"/>
          <w:szCs w:val="22"/>
        </w:rPr>
      </w:pPr>
      <w:r w:rsidRPr="00CF475B">
        <w:rPr>
          <w:rFonts w:ascii="Arial" w:hAnsi="Arial" w:cs="Arial"/>
          <w:sz w:val="22"/>
          <w:szCs w:val="22"/>
        </w:rPr>
        <w:t>Please</w:t>
      </w:r>
      <w:r w:rsidR="00EA6F46" w:rsidRPr="00CF475B">
        <w:rPr>
          <w:rFonts w:ascii="Arial" w:hAnsi="Arial" w:cs="Arial"/>
          <w:sz w:val="22"/>
          <w:szCs w:val="22"/>
        </w:rPr>
        <w:t xml:space="preserve"> </w:t>
      </w:r>
      <w:r w:rsidR="007E4268" w:rsidRPr="00CF475B">
        <w:rPr>
          <w:rFonts w:ascii="Arial" w:hAnsi="Arial" w:cs="Arial"/>
          <w:sz w:val="22"/>
          <w:szCs w:val="22"/>
        </w:rPr>
        <w:t>see the</w:t>
      </w:r>
      <w:r w:rsidR="007E4268">
        <w:rPr>
          <w:rFonts w:ascii="Arial" w:hAnsi="Arial" w:cs="Arial"/>
          <w:b/>
          <w:i/>
          <w:sz w:val="22"/>
          <w:szCs w:val="22"/>
        </w:rPr>
        <w:t xml:space="preserve"> Guidance Notes </w:t>
      </w:r>
      <w:r w:rsidR="00C7191C">
        <w:rPr>
          <w:rFonts w:ascii="Arial" w:hAnsi="Arial" w:cs="Arial"/>
          <w:sz w:val="22"/>
          <w:szCs w:val="22"/>
        </w:rPr>
        <w:t>on the following pages.  If you require further assistance, please contact EUCLID Staff Support.</w:t>
      </w:r>
    </w:p>
    <w:p w:rsidR="00E31F9B" w:rsidRPr="00E31F9B" w:rsidRDefault="00E31F9B" w:rsidP="00D77781">
      <w:pPr>
        <w:rPr>
          <w:rFonts w:ascii="Arial" w:hAnsi="Arial" w:cs="Arial"/>
          <w:sz w:val="6"/>
          <w:szCs w:val="6"/>
        </w:rPr>
      </w:pPr>
    </w:p>
    <w:p w:rsidR="00E2473A" w:rsidRDefault="00E2473A" w:rsidP="00734480">
      <w:pPr>
        <w:rPr>
          <w:rFonts w:ascii="Arial" w:hAnsi="Arial" w:cs="Arial"/>
          <w:b/>
          <w:sz w:val="22"/>
          <w:szCs w:val="22"/>
        </w:rPr>
        <w:sectPr w:rsidR="00E2473A" w:rsidSect="00E2473A">
          <w:pgSz w:w="11906" w:h="16838"/>
          <w:pgMar w:top="719" w:right="746" w:bottom="426" w:left="1080" w:header="709" w:footer="709" w:gutter="0"/>
          <w:cols w:space="708"/>
          <w:docGrid w:linePitch="360"/>
        </w:sectPr>
      </w:pPr>
    </w:p>
    <w:p w:rsidR="00734480" w:rsidRDefault="00734480" w:rsidP="00734480">
      <w:pPr>
        <w:rPr>
          <w:rFonts w:ascii="Arial" w:hAnsi="Arial" w:cs="Arial"/>
          <w:b/>
          <w:sz w:val="22"/>
          <w:szCs w:val="22"/>
        </w:rPr>
      </w:pPr>
      <w:r>
        <w:rPr>
          <w:rFonts w:ascii="Arial" w:hAnsi="Arial" w:cs="Arial"/>
          <w:b/>
          <w:sz w:val="22"/>
          <w:szCs w:val="22"/>
        </w:rPr>
        <w:lastRenderedPageBreak/>
        <w:t xml:space="preserve">Guidance Notes – for completion of </w:t>
      </w:r>
      <w:r w:rsidR="00D369C0">
        <w:rPr>
          <w:rFonts w:ascii="Arial" w:hAnsi="Arial" w:cs="Arial"/>
          <w:b/>
          <w:sz w:val="22"/>
          <w:szCs w:val="22"/>
        </w:rPr>
        <w:t xml:space="preserve">the EUCLID </w:t>
      </w:r>
      <w:r w:rsidR="0003549B">
        <w:rPr>
          <w:rFonts w:ascii="Arial" w:hAnsi="Arial" w:cs="Arial"/>
          <w:b/>
          <w:sz w:val="22"/>
          <w:szCs w:val="22"/>
        </w:rPr>
        <w:t xml:space="preserve">UG </w:t>
      </w:r>
      <w:r w:rsidR="000C1F22">
        <w:rPr>
          <w:rFonts w:ascii="Arial" w:hAnsi="Arial" w:cs="Arial"/>
          <w:b/>
          <w:sz w:val="22"/>
          <w:szCs w:val="22"/>
        </w:rPr>
        <w:t xml:space="preserve">&amp; PGDE </w:t>
      </w:r>
      <w:r>
        <w:rPr>
          <w:rFonts w:ascii="Arial" w:hAnsi="Arial" w:cs="Arial"/>
          <w:b/>
          <w:sz w:val="22"/>
          <w:szCs w:val="22"/>
        </w:rPr>
        <w:t>Programme Request Form</w:t>
      </w:r>
    </w:p>
    <w:p w:rsidR="00734480" w:rsidRPr="009B28EC" w:rsidRDefault="00734480" w:rsidP="00734480">
      <w:pPr>
        <w:rPr>
          <w:rFonts w:ascii="Arial" w:hAnsi="Arial" w:cs="Arial"/>
          <w:b/>
          <w:sz w:val="12"/>
          <w:szCs w:val="12"/>
        </w:rPr>
      </w:pPr>
    </w:p>
    <w:p w:rsidR="00D66725" w:rsidRPr="00D66725" w:rsidRDefault="00D66725" w:rsidP="00D66725">
      <w:pPr>
        <w:autoSpaceDE w:val="0"/>
        <w:autoSpaceDN w:val="0"/>
        <w:adjustRightInd w:val="0"/>
        <w:rPr>
          <w:rFonts w:ascii="Arial" w:hAnsi="Arial" w:cs="Arial"/>
          <w:sz w:val="20"/>
          <w:szCs w:val="20"/>
        </w:rPr>
      </w:pPr>
      <w:r w:rsidRPr="00D66725">
        <w:rPr>
          <w:rFonts w:ascii="Arial" w:hAnsi="Arial" w:cs="Arial"/>
          <w:sz w:val="20"/>
          <w:szCs w:val="20"/>
        </w:rPr>
        <w:t xml:space="preserve">Creation of new programmes </w:t>
      </w:r>
      <w:r w:rsidRPr="006525F5">
        <w:rPr>
          <w:rFonts w:ascii="Arial" w:hAnsi="Arial" w:cs="Arial"/>
          <w:b/>
          <w:color w:val="FF0000"/>
          <w:sz w:val="20"/>
          <w:szCs w:val="20"/>
        </w:rPr>
        <w:t>must only be requested</w:t>
      </w:r>
      <w:r w:rsidRPr="00D66725">
        <w:rPr>
          <w:rFonts w:ascii="Arial" w:hAnsi="Arial" w:cs="Arial"/>
          <w:sz w:val="20"/>
          <w:szCs w:val="20"/>
        </w:rPr>
        <w:t xml:space="preserve"> where the following condition is met:</w:t>
      </w:r>
    </w:p>
    <w:p w:rsidR="00D66725" w:rsidRPr="00D66725" w:rsidRDefault="00D66725" w:rsidP="00D66725">
      <w:pPr>
        <w:autoSpaceDE w:val="0"/>
        <w:autoSpaceDN w:val="0"/>
        <w:adjustRightInd w:val="0"/>
        <w:rPr>
          <w:rFonts w:ascii="Arial" w:hAnsi="Arial" w:cs="Arial"/>
          <w:sz w:val="20"/>
          <w:szCs w:val="20"/>
        </w:rPr>
      </w:pPr>
    </w:p>
    <w:p w:rsidR="00D66725" w:rsidRDefault="00D66725" w:rsidP="00D66725">
      <w:pPr>
        <w:autoSpaceDE w:val="0"/>
        <w:autoSpaceDN w:val="0"/>
        <w:adjustRightInd w:val="0"/>
        <w:rPr>
          <w:rFonts w:ascii="Arial" w:hAnsi="Arial" w:cs="Arial"/>
          <w:sz w:val="20"/>
          <w:szCs w:val="20"/>
        </w:rPr>
      </w:pPr>
      <w:r w:rsidRPr="00D66725">
        <w:rPr>
          <w:rFonts w:ascii="Arial" w:hAnsi="Arial" w:cs="Arial"/>
          <w:sz w:val="20"/>
          <w:szCs w:val="20"/>
        </w:rPr>
        <w:t xml:space="preserve">"The corporate student record only processes applicants and students who apply for/undertake studies that lead to the award of an academic qualification awarded by the University of Edinburgh (sometimes jointly with another institution), or institutional credit awarded by the University of Edinburgh - at SCQF level 7 or above". </w:t>
      </w:r>
    </w:p>
    <w:p w:rsidR="0003549B" w:rsidRDefault="0003549B" w:rsidP="00D66725">
      <w:pPr>
        <w:autoSpaceDE w:val="0"/>
        <w:autoSpaceDN w:val="0"/>
        <w:adjustRightInd w:val="0"/>
        <w:rPr>
          <w:rFonts w:ascii="Arial" w:hAnsi="Arial" w:cs="Arial"/>
          <w:sz w:val="20"/>
          <w:szCs w:val="20"/>
        </w:rPr>
      </w:pPr>
    </w:p>
    <w:p w:rsidR="0003549B" w:rsidRDefault="0003549B" w:rsidP="00D66725">
      <w:pPr>
        <w:autoSpaceDE w:val="0"/>
        <w:autoSpaceDN w:val="0"/>
        <w:adjustRightInd w:val="0"/>
        <w:rPr>
          <w:rFonts w:ascii="Arial" w:hAnsi="Arial" w:cs="Arial"/>
          <w:sz w:val="20"/>
          <w:szCs w:val="20"/>
        </w:rPr>
      </w:pPr>
    </w:p>
    <w:p w:rsidR="0003549B" w:rsidRPr="0068055D" w:rsidRDefault="0003549B" w:rsidP="0003549B">
      <w:pPr>
        <w:rPr>
          <w:b/>
        </w:rPr>
      </w:pPr>
      <w:r w:rsidRPr="0068055D">
        <w:rPr>
          <w:b/>
        </w:rPr>
        <w:t xml:space="preserve">Guidance Notes for completion of the EUCLID </w:t>
      </w:r>
      <w:r>
        <w:rPr>
          <w:b/>
        </w:rPr>
        <w:t xml:space="preserve">UG </w:t>
      </w:r>
      <w:r w:rsidRPr="0068055D">
        <w:rPr>
          <w:b/>
        </w:rPr>
        <w:t>Programme Request Form</w:t>
      </w:r>
    </w:p>
    <w:tbl>
      <w:tblPr>
        <w:tblStyle w:val="TableGrid"/>
        <w:tblW w:w="0" w:type="auto"/>
        <w:tblLayout w:type="fixed"/>
        <w:tblLook w:val="04A0" w:firstRow="1" w:lastRow="0" w:firstColumn="1" w:lastColumn="0" w:noHBand="0" w:noVBand="1"/>
      </w:tblPr>
      <w:tblGrid>
        <w:gridCol w:w="675"/>
        <w:gridCol w:w="1843"/>
        <w:gridCol w:w="2977"/>
        <w:gridCol w:w="1701"/>
        <w:gridCol w:w="8713"/>
      </w:tblGrid>
      <w:tr w:rsidR="0003549B" w:rsidRPr="0068055D" w:rsidTr="00E2473A">
        <w:tc>
          <w:tcPr>
            <w:tcW w:w="675" w:type="dxa"/>
            <w:shd w:val="clear" w:color="auto" w:fill="D9D9D9"/>
          </w:tcPr>
          <w:p w:rsidR="0003549B" w:rsidRPr="0068055D" w:rsidRDefault="0003549B" w:rsidP="0003549B">
            <w:pPr>
              <w:rPr>
                <w:b/>
              </w:rPr>
            </w:pPr>
            <w:r w:rsidRPr="0068055D">
              <w:rPr>
                <w:b/>
              </w:rPr>
              <w:t>Ref</w:t>
            </w:r>
          </w:p>
        </w:tc>
        <w:tc>
          <w:tcPr>
            <w:tcW w:w="1843" w:type="dxa"/>
            <w:shd w:val="clear" w:color="auto" w:fill="D9D9D9"/>
          </w:tcPr>
          <w:p w:rsidR="0003549B" w:rsidRPr="0068055D" w:rsidRDefault="0003549B" w:rsidP="0003549B">
            <w:pPr>
              <w:rPr>
                <w:b/>
              </w:rPr>
            </w:pPr>
            <w:r w:rsidRPr="0068055D">
              <w:rPr>
                <w:b/>
              </w:rPr>
              <w:t>Title</w:t>
            </w:r>
          </w:p>
        </w:tc>
        <w:tc>
          <w:tcPr>
            <w:tcW w:w="2977" w:type="dxa"/>
            <w:shd w:val="clear" w:color="auto" w:fill="D9D9D9"/>
          </w:tcPr>
          <w:p w:rsidR="0003549B" w:rsidRPr="0068055D" w:rsidRDefault="0003549B" w:rsidP="0003549B">
            <w:pPr>
              <w:rPr>
                <w:b/>
              </w:rPr>
            </w:pPr>
            <w:r w:rsidRPr="0068055D">
              <w:rPr>
                <w:b/>
              </w:rPr>
              <w:t>Description</w:t>
            </w:r>
          </w:p>
        </w:tc>
        <w:tc>
          <w:tcPr>
            <w:tcW w:w="1701" w:type="dxa"/>
            <w:shd w:val="clear" w:color="auto" w:fill="D9D9D9"/>
          </w:tcPr>
          <w:p w:rsidR="0003549B" w:rsidRPr="0068055D" w:rsidRDefault="0003549B" w:rsidP="0003549B">
            <w:pPr>
              <w:rPr>
                <w:b/>
              </w:rPr>
            </w:pPr>
            <w:r>
              <w:rPr>
                <w:b/>
              </w:rPr>
              <w:t>Applicable to</w:t>
            </w:r>
          </w:p>
        </w:tc>
        <w:tc>
          <w:tcPr>
            <w:tcW w:w="8713" w:type="dxa"/>
            <w:shd w:val="clear" w:color="auto" w:fill="D9D9D9"/>
          </w:tcPr>
          <w:p w:rsidR="0003549B" w:rsidRPr="0068055D" w:rsidRDefault="0003549B" w:rsidP="0003549B">
            <w:pPr>
              <w:rPr>
                <w:b/>
              </w:rPr>
            </w:pPr>
            <w:r w:rsidRPr="0068055D">
              <w:rPr>
                <w:b/>
              </w:rPr>
              <w:t>Guidance</w:t>
            </w:r>
          </w:p>
        </w:tc>
      </w:tr>
      <w:tr w:rsidR="0003549B" w:rsidTr="00E2473A">
        <w:tc>
          <w:tcPr>
            <w:tcW w:w="675" w:type="dxa"/>
          </w:tcPr>
          <w:p w:rsidR="0003549B" w:rsidRDefault="0003549B" w:rsidP="0003549B">
            <w:r>
              <w:t>1</w:t>
            </w:r>
          </w:p>
        </w:tc>
        <w:tc>
          <w:tcPr>
            <w:tcW w:w="1843" w:type="dxa"/>
          </w:tcPr>
          <w:p w:rsidR="0003549B" w:rsidRDefault="0003549B" w:rsidP="0003549B">
            <w:r>
              <w:t>College</w:t>
            </w:r>
          </w:p>
        </w:tc>
        <w:tc>
          <w:tcPr>
            <w:tcW w:w="2977" w:type="dxa"/>
          </w:tcPr>
          <w:p w:rsidR="0003549B" w:rsidRDefault="0003549B" w:rsidP="0003549B">
            <w:r>
              <w:t>The college owning the programme</w:t>
            </w:r>
          </w:p>
        </w:tc>
        <w:tc>
          <w:tcPr>
            <w:tcW w:w="1701" w:type="dxa"/>
          </w:tcPr>
          <w:p w:rsidR="0003549B" w:rsidRDefault="0003549B" w:rsidP="0003549B">
            <w:r>
              <w:t>All programmes</w:t>
            </w:r>
          </w:p>
        </w:tc>
        <w:tc>
          <w:tcPr>
            <w:tcW w:w="8713" w:type="dxa"/>
          </w:tcPr>
          <w:p w:rsidR="0003549B" w:rsidRDefault="00E27E65" w:rsidP="0003549B">
            <w:r>
              <w:t>AHSS, SC</w:t>
            </w:r>
            <w:r w:rsidR="0003549B">
              <w:t>E or MVM</w:t>
            </w:r>
          </w:p>
        </w:tc>
      </w:tr>
      <w:tr w:rsidR="0003549B" w:rsidTr="00E2473A">
        <w:tc>
          <w:tcPr>
            <w:tcW w:w="675" w:type="dxa"/>
          </w:tcPr>
          <w:p w:rsidR="0003549B" w:rsidRDefault="0003549B" w:rsidP="0003549B">
            <w:r>
              <w:t>2</w:t>
            </w:r>
          </w:p>
        </w:tc>
        <w:tc>
          <w:tcPr>
            <w:tcW w:w="1843" w:type="dxa"/>
          </w:tcPr>
          <w:p w:rsidR="0003549B" w:rsidRDefault="0003549B" w:rsidP="0003549B">
            <w:r>
              <w:t>School</w:t>
            </w:r>
          </w:p>
        </w:tc>
        <w:tc>
          <w:tcPr>
            <w:tcW w:w="2977" w:type="dxa"/>
          </w:tcPr>
          <w:p w:rsidR="0003549B" w:rsidRDefault="0003549B" w:rsidP="0003549B">
            <w:r>
              <w:t>The school name or code responsible for administering the programme for admissions purposes</w:t>
            </w:r>
          </w:p>
        </w:tc>
        <w:tc>
          <w:tcPr>
            <w:tcW w:w="1701" w:type="dxa"/>
          </w:tcPr>
          <w:p w:rsidR="0003549B" w:rsidRDefault="0003549B" w:rsidP="0003549B">
            <w:r>
              <w:t>All programmes</w:t>
            </w:r>
          </w:p>
        </w:tc>
        <w:tc>
          <w:tcPr>
            <w:tcW w:w="8713" w:type="dxa"/>
          </w:tcPr>
          <w:p w:rsidR="0003549B" w:rsidRDefault="0003549B" w:rsidP="0003549B">
            <w:r>
              <w:t>Enter the  name of the school (</w:t>
            </w:r>
            <w:r w:rsidR="00FD7799">
              <w:t>e.g.</w:t>
            </w:r>
            <w:r>
              <w:t xml:space="preserve"> School of Chemistry)</w:t>
            </w:r>
          </w:p>
        </w:tc>
      </w:tr>
      <w:tr w:rsidR="0003549B" w:rsidTr="00E2473A">
        <w:tc>
          <w:tcPr>
            <w:tcW w:w="675" w:type="dxa"/>
          </w:tcPr>
          <w:p w:rsidR="0003549B" w:rsidRDefault="0003549B" w:rsidP="0003549B">
            <w:r>
              <w:t>3</w:t>
            </w:r>
          </w:p>
        </w:tc>
        <w:tc>
          <w:tcPr>
            <w:tcW w:w="1843" w:type="dxa"/>
          </w:tcPr>
          <w:p w:rsidR="0003549B" w:rsidRDefault="0003549B" w:rsidP="0003549B">
            <w:r>
              <w:t>UCAS</w:t>
            </w:r>
          </w:p>
        </w:tc>
        <w:tc>
          <w:tcPr>
            <w:tcW w:w="2977" w:type="dxa"/>
          </w:tcPr>
          <w:p w:rsidR="0003549B" w:rsidRDefault="0003549B" w:rsidP="0003549B">
            <w:r>
              <w:t xml:space="preserve">Applications solely via UCAS </w:t>
            </w:r>
          </w:p>
        </w:tc>
        <w:tc>
          <w:tcPr>
            <w:tcW w:w="1701" w:type="dxa"/>
          </w:tcPr>
          <w:p w:rsidR="0003549B" w:rsidRDefault="0003549B" w:rsidP="0003549B">
            <w:r>
              <w:t>All Undergraduate (UG) programmes and Postgraduate Diploma in Education (PGDE) programmes</w:t>
            </w:r>
          </w:p>
        </w:tc>
        <w:tc>
          <w:tcPr>
            <w:tcW w:w="8713" w:type="dxa"/>
          </w:tcPr>
          <w:p w:rsidR="0003549B" w:rsidRDefault="0003549B" w:rsidP="0003549B">
            <w:r>
              <w:t xml:space="preserve">If the programme admits students via UCAS </w:t>
            </w:r>
            <w:r w:rsidR="000C1F22">
              <w:t>circle</w:t>
            </w:r>
            <w:r>
              <w:t xml:space="preserve"> ‘Y’.</w:t>
            </w:r>
          </w:p>
          <w:p w:rsidR="0003549B" w:rsidRDefault="0003549B" w:rsidP="0003549B"/>
          <w:p w:rsidR="0003549B" w:rsidRDefault="0003549B" w:rsidP="000C1F22">
            <w:r>
              <w:t xml:space="preserve">If the programme does not admit students via UCAS </w:t>
            </w:r>
            <w:r w:rsidR="000C1F22">
              <w:t>circle</w:t>
            </w:r>
            <w:r>
              <w:t xml:space="preserve"> ‘N’.</w:t>
            </w:r>
          </w:p>
        </w:tc>
      </w:tr>
      <w:tr w:rsidR="0003549B" w:rsidTr="00E2473A">
        <w:tc>
          <w:tcPr>
            <w:tcW w:w="675" w:type="dxa"/>
          </w:tcPr>
          <w:p w:rsidR="0003549B" w:rsidRDefault="0003549B" w:rsidP="0003549B">
            <w:r>
              <w:t>4</w:t>
            </w:r>
          </w:p>
        </w:tc>
        <w:tc>
          <w:tcPr>
            <w:tcW w:w="1843" w:type="dxa"/>
          </w:tcPr>
          <w:p w:rsidR="0003549B" w:rsidRDefault="0003549B" w:rsidP="0003549B">
            <w:r>
              <w:t>UCAS code</w:t>
            </w:r>
          </w:p>
        </w:tc>
        <w:tc>
          <w:tcPr>
            <w:tcW w:w="2977" w:type="dxa"/>
          </w:tcPr>
          <w:p w:rsidR="0003549B" w:rsidRDefault="0003549B" w:rsidP="0003549B">
            <w:r>
              <w:t xml:space="preserve">UCAS course code </w:t>
            </w:r>
          </w:p>
        </w:tc>
        <w:tc>
          <w:tcPr>
            <w:tcW w:w="1701" w:type="dxa"/>
          </w:tcPr>
          <w:p w:rsidR="0003549B" w:rsidRDefault="0003549B" w:rsidP="0003549B">
            <w:r>
              <w:t>All programmes admitting through UCAS</w:t>
            </w:r>
          </w:p>
        </w:tc>
        <w:tc>
          <w:tcPr>
            <w:tcW w:w="8713" w:type="dxa"/>
          </w:tcPr>
          <w:p w:rsidR="0003549B" w:rsidRDefault="0003549B" w:rsidP="0003549B">
            <w:r>
              <w:t xml:space="preserve">The Admissions Offices raise UCAS codes for new programmes in Course Collect.  Contact your admissions office to obtain the relevant code.  </w:t>
            </w:r>
          </w:p>
        </w:tc>
      </w:tr>
      <w:tr w:rsidR="0003549B" w:rsidTr="00E2473A">
        <w:tc>
          <w:tcPr>
            <w:tcW w:w="675" w:type="dxa"/>
          </w:tcPr>
          <w:p w:rsidR="0003549B" w:rsidRDefault="0003549B" w:rsidP="0003549B">
            <w:r>
              <w:t>5</w:t>
            </w:r>
          </w:p>
        </w:tc>
        <w:tc>
          <w:tcPr>
            <w:tcW w:w="1843" w:type="dxa"/>
          </w:tcPr>
          <w:p w:rsidR="0003549B" w:rsidRDefault="0003549B" w:rsidP="0003549B">
            <w:r>
              <w:t>Visiting Undergraduate</w:t>
            </w:r>
          </w:p>
        </w:tc>
        <w:tc>
          <w:tcPr>
            <w:tcW w:w="2977" w:type="dxa"/>
          </w:tcPr>
          <w:p w:rsidR="0003549B" w:rsidRDefault="0003549B" w:rsidP="0003549B">
            <w:r>
              <w:t>Visiting Undergraduate (VUG) Programme</w:t>
            </w:r>
          </w:p>
        </w:tc>
        <w:tc>
          <w:tcPr>
            <w:tcW w:w="1701" w:type="dxa"/>
          </w:tcPr>
          <w:p w:rsidR="0003549B" w:rsidRDefault="0003549B" w:rsidP="0003549B">
            <w:r>
              <w:t>All programmes</w:t>
            </w:r>
          </w:p>
        </w:tc>
        <w:tc>
          <w:tcPr>
            <w:tcW w:w="8713" w:type="dxa"/>
          </w:tcPr>
          <w:p w:rsidR="0003549B" w:rsidRDefault="0003549B" w:rsidP="0003549B">
            <w:r>
              <w:t>If the programme is a VUG programme circle ‘Y’.</w:t>
            </w:r>
          </w:p>
          <w:p w:rsidR="0003549B" w:rsidRDefault="0003549B" w:rsidP="0003549B"/>
          <w:p w:rsidR="0003549B" w:rsidRDefault="0003549B" w:rsidP="0003549B">
            <w:r>
              <w:t>If the programmes is not a VUG programme circle ‘N’</w:t>
            </w:r>
          </w:p>
        </w:tc>
      </w:tr>
      <w:tr w:rsidR="0003549B" w:rsidTr="00E2473A">
        <w:tc>
          <w:tcPr>
            <w:tcW w:w="675" w:type="dxa"/>
          </w:tcPr>
          <w:p w:rsidR="0003549B" w:rsidRDefault="0003549B" w:rsidP="0003549B">
            <w:r>
              <w:t xml:space="preserve">6 </w:t>
            </w:r>
          </w:p>
        </w:tc>
        <w:tc>
          <w:tcPr>
            <w:tcW w:w="1843" w:type="dxa"/>
          </w:tcPr>
          <w:p w:rsidR="0003549B" w:rsidRDefault="0003549B" w:rsidP="0003549B">
            <w:r>
              <w:t>Other Admissions</w:t>
            </w:r>
          </w:p>
        </w:tc>
        <w:tc>
          <w:tcPr>
            <w:tcW w:w="2977" w:type="dxa"/>
          </w:tcPr>
          <w:p w:rsidR="0003549B" w:rsidRDefault="0003549B" w:rsidP="0003549B">
            <w:r>
              <w:t>Applications for the programme are generally made on paper and pre-</w:t>
            </w:r>
            <w:r>
              <w:lastRenderedPageBreak/>
              <w:t>screened prior to making an offer. Once an offer has been made and accepted the details are entered via the Other Admissions process. Examples of programmes processed in this manner are Collaborative programmes where the University is not the admitting institution, external intercalated students, Medical and Veterinary Electives, EUSA sabbaticals, part-time undergraduates, visiting taught postgraduates, visiting research postgraduates, PhD by publication etc.)</w:t>
            </w:r>
          </w:p>
        </w:tc>
        <w:tc>
          <w:tcPr>
            <w:tcW w:w="1701" w:type="dxa"/>
          </w:tcPr>
          <w:p w:rsidR="0003549B" w:rsidRDefault="0003549B" w:rsidP="0003549B">
            <w:r>
              <w:lastRenderedPageBreak/>
              <w:t>All programmes</w:t>
            </w:r>
          </w:p>
        </w:tc>
        <w:tc>
          <w:tcPr>
            <w:tcW w:w="8713" w:type="dxa"/>
          </w:tcPr>
          <w:p w:rsidR="0003549B" w:rsidRDefault="0003549B" w:rsidP="0003549B">
            <w:r>
              <w:t xml:space="preserve">If applications for the programme are handled outside EUCLID </w:t>
            </w:r>
            <w:r w:rsidR="000C1F22">
              <w:t>circle</w:t>
            </w:r>
            <w:r>
              <w:t xml:space="preserve"> ‘Y’.</w:t>
            </w:r>
          </w:p>
          <w:p w:rsidR="0003549B" w:rsidRDefault="0003549B" w:rsidP="0003549B"/>
          <w:p w:rsidR="0003549B" w:rsidRDefault="0003549B" w:rsidP="000C1F22">
            <w:r>
              <w:lastRenderedPageBreak/>
              <w:t xml:space="preserve">If applications for the programme are handled via UCAS, PG Admissions or it is a Visiting Undergraduate programme </w:t>
            </w:r>
            <w:r w:rsidR="000C1F22">
              <w:t>circle</w:t>
            </w:r>
            <w:r>
              <w:t xml:space="preserve"> ‘N’.</w:t>
            </w:r>
          </w:p>
        </w:tc>
      </w:tr>
      <w:tr w:rsidR="0003549B" w:rsidTr="00E2473A">
        <w:tc>
          <w:tcPr>
            <w:tcW w:w="675" w:type="dxa"/>
          </w:tcPr>
          <w:p w:rsidR="0003549B" w:rsidRDefault="0003549B" w:rsidP="0003549B">
            <w:r>
              <w:lastRenderedPageBreak/>
              <w:t>7</w:t>
            </w:r>
          </w:p>
        </w:tc>
        <w:tc>
          <w:tcPr>
            <w:tcW w:w="1843" w:type="dxa"/>
          </w:tcPr>
          <w:p w:rsidR="0003549B" w:rsidRDefault="0003549B" w:rsidP="0003549B">
            <w:r>
              <w:t>Collaborative Programme</w:t>
            </w:r>
          </w:p>
        </w:tc>
        <w:tc>
          <w:tcPr>
            <w:tcW w:w="2977" w:type="dxa"/>
          </w:tcPr>
          <w:p w:rsidR="0003549B" w:rsidRDefault="0003549B" w:rsidP="0003549B">
            <w:r>
              <w:t xml:space="preserve">The programme involves collaborative teaching or research activity between the University and one or more external institutions.  </w:t>
            </w:r>
            <w:r w:rsidRPr="00EC073E">
              <w:rPr>
                <w:b/>
              </w:rPr>
              <w:t>The collaboration MUST have been approved  and listed on the Planning web pages</w:t>
            </w:r>
            <w:r>
              <w:rPr>
                <w:b/>
              </w:rPr>
              <w:t xml:space="preserve"> prior to the programme being set up on EUCLID</w:t>
            </w:r>
            <w:r>
              <w:t xml:space="preserve"> (</w:t>
            </w:r>
            <w:hyperlink r:id="rId10" w:history="1">
              <w:r w:rsidRPr="002020AF">
                <w:rPr>
                  <w:rStyle w:val="Hyperlink"/>
                </w:rPr>
                <w:t>http://www.ed.ac.uk/schools-departments/governance-strategic-planning/collaborative-activity/collaborative-agreements</w:t>
              </w:r>
            </w:hyperlink>
            <w:r>
              <w:t xml:space="preserve"> or </w:t>
            </w:r>
            <w:hyperlink r:id="rId11" w:history="1">
              <w:r w:rsidRPr="002020AF">
                <w:rPr>
                  <w:rStyle w:val="Hyperlink"/>
                </w:rPr>
                <w:t>http://www.ed.ac.uk/schools-departments/governance-strategic-planning/collaborative-activity/other-collaborative</w:t>
              </w:r>
            </w:hyperlink>
            <w:r>
              <w:t xml:space="preserve"> )</w:t>
            </w:r>
          </w:p>
        </w:tc>
        <w:tc>
          <w:tcPr>
            <w:tcW w:w="1701" w:type="dxa"/>
          </w:tcPr>
          <w:p w:rsidR="0003549B" w:rsidRDefault="0003549B" w:rsidP="0003549B">
            <w:r>
              <w:lastRenderedPageBreak/>
              <w:t>All programmes</w:t>
            </w:r>
          </w:p>
        </w:tc>
        <w:tc>
          <w:tcPr>
            <w:tcW w:w="8713" w:type="dxa"/>
          </w:tcPr>
          <w:p w:rsidR="0003549B" w:rsidRDefault="0003549B" w:rsidP="0003549B">
            <w:r>
              <w:t>If the programme is collaborative circle ‘Y’.</w:t>
            </w:r>
          </w:p>
          <w:p w:rsidR="0003549B" w:rsidRDefault="0003549B" w:rsidP="0003549B"/>
          <w:p w:rsidR="0003549B" w:rsidRDefault="0003549B" w:rsidP="0003549B">
            <w:r>
              <w:t>If the programme is not collaborative circle ‘N’.</w:t>
            </w:r>
          </w:p>
        </w:tc>
      </w:tr>
      <w:tr w:rsidR="0003549B" w:rsidTr="00E2473A">
        <w:tc>
          <w:tcPr>
            <w:tcW w:w="675" w:type="dxa"/>
          </w:tcPr>
          <w:p w:rsidR="0003549B" w:rsidRDefault="0003549B" w:rsidP="0003549B">
            <w:r>
              <w:t>8</w:t>
            </w:r>
          </w:p>
        </w:tc>
        <w:tc>
          <w:tcPr>
            <w:tcW w:w="1843" w:type="dxa"/>
          </w:tcPr>
          <w:p w:rsidR="0003549B" w:rsidRDefault="0003549B" w:rsidP="0003549B">
            <w:r>
              <w:t>Subject(s) of study for programme – Subject Code</w:t>
            </w:r>
          </w:p>
        </w:tc>
        <w:tc>
          <w:tcPr>
            <w:tcW w:w="2977" w:type="dxa"/>
          </w:tcPr>
          <w:p w:rsidR="0003549B" w:rsidRDefault="0003549B" w:rsidP="0003549B">
            <w:r>
              <w:t>The subject(s) which most closely describe the academic content of the programme.  Up to three subjects may be specified.  This restriction is imposed by HESA rules.</w:t>
            </w:r>
          </w:p>
        </w:tc>
        <w:tc>
          <w:tcPr>
            <w:tcW w:w="1701" w:type="dxa"/>
          </w:tcPr>
          <w:p w:rsidR="0003549B" w:rsidRDefault="0003549B" w:rsidP="0003549B">
            <w:r>
              <w:t>All programmes</w:t>
            </w:r>
          </w:p>
        </w:tc>
        <w:tc>
          <w:tcPr>
            <w:tcW w:w="8713" w:type="dxa"/>
          </w:tcPr>
          <w:p w:rsidR="00146940" w:rsidRPr="0099248E" w:rsidRDefault="00146940" w:rsidP="00146940">
            <w:pPr>
              <w:pStyle w:val="PlainText"/>
              <w:jc w:val="both"/>
              <w:rPr>
                <w:rFonts w:ascii="Times New Roman" w:hAnsi="Times New Roman"/>
                <w:sz w:val="24"/>
                <w:szCs w:val="24"/>
              </w:rPr>
            </w:pPr>
            <w:r w:rsidRPr="0099248E">
              <w:rPr>
                <w:rFonts w:ascii="Times New Roman" w:hAnsi="Times New Roman"/>
                <w:sz w:val="24"/>
                <w:szCs w:val="24"/>
              </w:rPr>
              <w:t>The HESA subject code(s) which most closely describes the academic content of the programme. The coding we choose here is important because the data we return to HESA are used (by government, funding councils, league tables etc.) to monitor subject provision and to draw comparisons with similarly coded provision at other institutions. Up to three codes may be selected. Many programmes can be defined by one code; others have two or three codes, to reflect a major/minor or equal subject split. If a subject does not constitute at least a quarter of the programme content, it does not justify selecting a second or third code. The codes available are hierarchical; e.g. "</w:t>
            </w:r>
            <w:r w:rsidR="009C67C7" w:rsidRPr="009C67C7">
              <w:rPr>
                <w:rFonts w:ascii="Times New Roman" w:hAnsi="Times New Roman"/>
                <w:sz w:val="24"/>
                <w:szCs w:val="24"/>
              </w:rPr>
              <w:t>101508</w:t>
            </w:r>
            <w:r w:rsidRPr="0099248E">
              <w:rPr>
                <w:rFonts w:ascii="Times New Roman" w:hAnsi="Times New Roman"/>
                <w:sz w:val="24"/>
                <w:szCs w:val="24"/>
              </w:rPr>
              <w:t xml:space="preserve"> Socialism" is available but "</w:t>
            </w:r>
            <w:r w:rsidR="009C67C7" w:rsidRPr="009C67C7">
              <w:rPr>
                <w:rFonts w:ascii="Times New Roman" w:hAnsi="Times New Roman"/>
                <w:sz w:val="24"/>
                <w:szCs w:val="24"/>
              </w:rPr>
              <w:t>100491</w:t>
            </w:r>
            <w:r w:rsidRPr="0099248E">
              <w:rPr>
                <w:rFonts w:ascii="Times New Roman" w:hAnsi="Times New Roman"/>
                <w:sz w:val="24"/>
                <w:szCs w:val="24"/>
              </w:rPr>
              <w:t xml:space="preserve"> Politics" might better define a broad based programme. </w:t>
            </w:r>
          </w:p>
          <w:p w:rsidR="0003549B" w:rsidRDefault="0003549B" w:rsidP="0003549B"/>
          <w:p w:rsidR="003F4A77" w:rsidRPr="001B2152" w:rsidRDefault="003F4A77" w:rsidP="003F4A77">
            <w:pPr>
              <w:pStyle w:val="PlainText"/>
              <w:jc w:val="both"/>
              <w:rPr>
                <w:rFonts w:ascii="Times New Roman" w:hAnsi="Times New Roman"/>
                <w:b/>
                <w:sz w:val="24"/>
                <w:szCs w:val="24"/>
              </w:rPr>
            </w:pPr>
            <w:r w:rsidRPr="001B2152">
              <w:rPr>
                <w:rFonts w:ascii="Times New Roman" w:hAnsi="Times New Roman"/>
                <w:b/>
                <w:sz w:val="24"/>
                <w:szCs w:val="24"/>
              </w:rPr>
              <w:t xml:space="preserve">PLEASE ENSURE YOU </w:t>
            </w:r>
            <w:r>
              <w:rPr>
                <w:rFonts w:ascii="Times New Roman" w:hAnsi="Times New Roman"/>
                <w:b/>
                <w:sz w:val="24"/>
                <w:szCs w:val="24"/>
              </w:rPr>
              <w:t xml:space="preserve">PROVIDE THE CORRECT </w:t>
            </w:r>
            <w:proofErr w:type="spellStart"/>
            <w:r>
              <w:rPr>
                <w:rFonts w:ascii="Times New Roman" w:hAnsi="Times New Roman"/>
                <w:b/>
                <w:sz w:val="24"/>
                <w:szCs w:val="24"/>
              </w:rPr>
              <w:t>HECoS</w:t>
            </w:r>
            <w:proofErr w:type="spellEnd"/>
            <w:r w:rsidRPr="001B2152">
              <w:rPr>
                <w:rFonts w:ascii="Times New Roman" w:hAnsi="Times New Roman"/>
                <w:b/>
                <w:sz w:val="24"/>
                <w:szCs w:val="24"/>
              </w:rPr>
              <w:t xml:space="preserve"> CODES </w:t>
            </w:r>
            <w:r>
              <w:rPr>
                <w:rFonts w:ascii="Times New Roman" w:hAnsi="Times New Roman"/>
                <w:b/>
                <w:sz w:val="24"/>
                <w:szCs w:val="24"/>
              </w:rPr>
              <w:t>FOR THE PROGRAMME AS JACS IS NO LONGER IN USE.</w:t>
            </w:r>
          </w:p>
          <w:p w:rsidR="00A15FE3" w:rsidRPr="0099248E" w:rsidRDefault="00A15FE3" w:rsidP="0003549B"/>
          <w:p w:rsidR="0003549B" w:rsidRDefault="0003549B" w:rsidP="0003549B">
            <w:r w:rsidRPr="0099248E">
              <w:t>If none of these codes are appropriate please contact Jim Galbraith (Governance &amp; Strategic Planning) for advice.</w:t>
            </w:r>
          </w:p>
          <w:p w:rsidR="00A15FE3" w:rsidRDefault="00A15FE3" w:rsidP="0003549B"/>
          <w:p w:rsidR="0003549B" w:rsidRDefault="0003549B" w:rsidP="003F4A77">
            <w:r w:rsidRPr="000D5114">
              <w:t>A list of Valid Subject codes can be found at</w:t>
            </w:r>
            <w:r w:rsidR="009C67C7">
              <w:t xml:space="preserve"> </w:t>
            </w:r>
            <w:hyperlink r:id="rId12" w:history="1">
              <w:r w:rsidR="009C67C7" w:rsidRPr="003E7EEE">
                <w:rPr>
                  <w:rStyle w:val="Hyperlink"/>
                </w:rPr>
                <w:t>https://www.ed.ac.uk/student-systems/support-guidance/admin-support-staff/programme-course-maintenance/requesting-new-programme</w:t>
              </w:r>
            </w:hyperlink>
            <w:r w:rsidR="003F4A77">
              <w:t xml:space="preserve"> under ‘</w:t>
            </w:r>
            <w:proofErr w:type="spellStart"/>
            <w:r w:rsidR="003F4A77">
              <w:t>HECoS</w:t>
            </w:r>
            <w:proofErr w:type="spellEnd"/>
            <w:r w:rsidR="003F4A77">
              <w:t xml:space="preserve"> Codes’.</w:t>
            </w:r>
          </w:p>
          <w:p w:rsidR="003F4A77" w:rsidRPr="002C1AC6" w:rsidRDefault="003F4A77" w:rsidP="003F4A77">
            <w:pPr>
              <w:rPr>
                <w:color w:val="FF0000"/>
              </w:rPr>
            </w:pPr>
          </w:p>
        </w:tc>
      </w:tr>
      <w:tr w:rsidR="0003549B" w:rsidTr="00E2473A">
        <w:tc>
          <w:tcPr>
            <w:tcW w:w="675" w:type="dxa"/>
          </w:tcPr>
          <w:p w:rsidR="0003549B" w:rsidRDefault="0003549B" w:rsidP="0003549B">
            <w:r>
              <w:t>9</w:t>
            </w:r>
          </w:p>
        </w:tc>
        <w:tc>
          <w:tcPr>
            <w:tcW w:w="1843" w:type="dxa"/>
          </w:tcPr>
          <w:p w:rsidR="0003549B" w:rsidRDefault="0003549B" w:rsidP="0003549B">
            <w:r>
              <w:t>Subject(s) of study for programme - Percentage</w:t>
            </w:r>
          </w:p>
        </w:tc>
        <w:tc>
          <w:tcPr>
            <w:tcW w:w="2977" w:type="dxa"/>
          </w:tcPr>
          <w:p w:rsidR="0003549B" w:rsidRDefault="0003549B" w:rsidP="000E01CB">
            <w:r>
              <w:t xml:space="preserve">The percentage associated with the subject(s) specified in </w:t>
            </w:r>
            <w:r w:rsidR="000E01CB">
              <w:t>8</w:t>
            </w:r>
            <w:r>
              <w:t xml:space="preserve"> above.  </w:t>
            </w:r>
          </w:p>
        </w:tc>
        <w:tc>
          <w:tcPr>
            <w:tcW w:w="1701" w:type="dxa"/>
          </w:tcPr>
          <w:p w:rsidR="0003549B" w:rsidRDefault="0003549B" w:rsidP="0003549B">
            <w:r>
              <w:t>All programmes</w:t>
            </w:r>
          </w:p>
        </w:tc>
        <w:tc>
          <w:tcPr>
            <w:tcW w:w="8713" w:type="dxa"/>
          </w:tcPr>
          <w:p w:rsidR="0003549B" w:rsidRDefault="0003549B" w:rsidP="0003549B">
            <w:r>
              <w:t xml:space="preserve">Where only one subject is specified in </w:t>
            </w:r>
            <w:r w:rsidR="0099248E">
              <w:t>8</w:t>
            </w:r>
            <w:r>
              <w:t xml:space="preserve"> above, the percentage should be 100.</w:t>
            </w:r>
          </w:p>
          <w:p w:rsidR="0003549B" w:rsidRDefault="0003549B" w:rsidP="0003549B"/>
          <w:p w:rsidR="0003549B" w:rsidRDefault="0003549B" w:rsidP="0099248E">
            <w:r>
              <w:t xml:space="preserve">Where more than one subject is specified in </w:t>
            </w:r>
            <w:r w:rsidR="0099248E">
              <w:t>8</w:t>
            </w:r>
            <w:r>
              <w:t xml:space="preserve"> above, enter the percentage against each subject.  The percentages must total 100.</w:t>
            </w:r>
          </w:p>
        </w:tc>
      </w:tr>
      <w:tr w:rsidR="0003549B" w:rsidTr="00E2473A">
        <w:tc>
          <w:tcPr>
            <w:tcW w:w="675" w:type="dxa"/>
          </w:tcPr>
          <w:p w:rsidR="0003549B" w:rsidRDefault="0003549B" w:rsidP="0003549B">
            <w:r>
              <w:t>10</w:t>
            </w:r>
          </w:p>
        </w:tc>
        <w:tc>
          <w:tcPr>
            <w:tcW w:w="1843" w:type="dxa"/>
          </w:tcPr>
          <w:p w:rsidR="0003549B" w:rsidRDefault="0003549B" w:rsidP="0003549B">
            <w:r>
              <w:t>Exit Award Title</w:t>
            </w:r>
          </w:p>
        </w:tc>
        <w:tc>
          <w:tcPr>
            <w:tcW w:w="2977" w:type="dxa"/>
          </w:tcPr>
          <w:p w:rsidR="0003549B" w:rsidRDefault="0003549B" w:rsidP="0003549B">
            <w:r>
              <w:t>The name of the award on the degree certificate</w:t>
            </w:r>
          </w:p>
        </w:tc>
        <w:tc>
          <w:tcPr>
            <w:tcW w:w="1701" w:type="dxa"/>
          </w:tcPr>
          <w:p w:rsidR="0003549B" w:rsidRDefault="0003549B" w:rsidP="0003549B">
            <w:r>
              <w:t>All programmes</w:t>
            </w:r>
          </w:p>
        </w:tc>
        <w:tc>
          <w:tcPr>
            <w:tcW w:w="8713" w:type="dxa"/>
          </w:tcPr>
          <w:p w:rsidR="0003549B" w:rsidRDefault="0003549B" w:rsidP="0003549B">
            <w:r>
              <w:t>Enter the name of the award to be printed on the degree certificate. Note that a degree of MPhil or PhD needs to have a title however the transcript will show the dissertation title and not the Exit Award Title.</w:t>
            </w:r>
          </w:p>
        </w:tc>
      </w:tr>
      <w:tr w:rsidR="0003549B" w:rsidTr="00E2473A">
        <w:tc>
          <w:tcPr>
            <w:tcW w:w="675" w:type="dxa"/>
          </w:tcPr>
          <w:p w:rsidR="0003549B" w:rsidRPr="00AB4C89" w:rsidRDefault="0003549B" w:rsidP="0003549B">
            <w:r w:rsidRPr="00AB4C89">
              <w:t>11</w:t>
            </w:r>
          </w:p>
        </w:tc>
        <w:tc>
          <w:tcPr>
            <w:tcW w:w="1843" w:type="dxa"/>
          </w:tcPr>
          <w:p w:rsidR="0003549B" w:rsidRPr="00AB4C89" w:rsidRDefault="0003549B" w:rsidP="0003549B">
            <w:r w:rsidRPr="00AB4C89">
              <w:t>Qualification</w:t>
            </w:r>
          </w:p>
        </w:tc>
        <w:tc>
          <w:tcPr>
            <w:tcW w:w="2977" w:type="dxa"/>
          </w:tcPr>
          <w:p w:rsidR="0003549B" w:rsidRPr="00AB4C89" w:rsidRDefault="0003549B" w:rsidP="0003549B">
            <w:r w:rsidRPr="00AB4C89">
              <w:t>The qualification obtained on successful completion of the programme (</w:t>
            </w:r>
            <w:r w:rsidR="00FD7799" w:rsidRPr="00AB4C89">
              <w:t>e.g.</w:t>
            </w:r>
            <w:r w:rsidRPr="00AB4C89">
              <w:t xml:space="preserve"> MSc by </w:t>
            </w:r>
            <w:r w:rsidRPr="00AB4C89">
              <w:lastRenderedPageBreak/>
              <w:t>Research, MSc, BSc, MA (Hons), LLM)</w:t>
            </w:r>
          </w:p>
        </w:tc>
        <w:tc>
          <w:tcPr>
            <w:tcW w:w="1701" w:type="dxa"/>
          </w:tcPr>
          <w:p w:rsidR="0003549B" w:rsidRPr="00AB4C89" w:rsidRDefault="0003549B" w:rsidP="0003549B">
            <w:r w:rsidRPr="00AB4C89">
              <w:lastRenderedPageBreak/>
              <w:t>All programmes</w:t>
            </w:r>
          </w:p>
        </w:tc>
        <w:tc>
          <w:tcPr>
            <w:tcW w:w="8713" w:type="dxa"/>
          </w:tcPr>
          <w:p w:rsidR="0003549B" w:rsidRPr="00AB4C89" w:rsidRDefault="0003549B" w:rsidP="0003549B">
            <w:r w:rsidRPr="00AB4C89">
              <w:t xml:space="preserve">Enter the qualification </w:t>
            </w:r>
          </w:p>
        </w:tc>
      </w:tr>
      <w:tr w:rsidR="0003549B" w:rsidTr="00E2473A">
        <w:tc>
          <w:tcPr>
            <w:tcW w:w="675" w:type="dxa"/>
          </w:tcPr>
          <w:p w:rsidR="0003549B" w:rsidRDefault="0003549B" w:rsidP="0003549B">
            <w:r>
              <w:t>12</w:t>
            </w:r>
          </w:p>
        </w:tc>
        <w:tc>
          <w:tcPr>
            <w:tcW w:w="1843" w:type="dxa"/>
          </w:tcPr>
          <w:p w:rsidR="0003549B" w:rsidRDefault="0003549B" w:rsidP="0003549B">
            <w:r>
              <w:t>Programme Group for reporting</w:t>
            </w:r>
          </w:p>
        </w:tc>
        <w:tc>
          <w:tcPr>
            <w:tcW w:w="2977" w:type="dxa"/>
          </w:tcPr>
          <w:p w:rsidR="0003549B" w:rsidRDefault="0003549B" w:rsidP="0003549B">
            <w:r>
              <w:t>Programme Grouping for use in Business Intelligence Suite (BIS) reporting</w:t>
            </w:r>
          </w:p>
        </w:tc>
        <w:tc>
          <w:tcPr>
            <w:tcW w:w="1701" w:type="dxa"/>
          </w:tcPr>
          <w:p w:rsidR="0003549B" w:rsidRDefault="0003549B" w:rsidP="0003549B">
            <w:r>
              <w:t xml:space="preserve">All Undergraduate programmes </w:t>
            </w:r>
          </w:p>
        </w:tc>
        <w:tc>
          <w:tcPr>
            <w:tcW w:w="8713" w:type="dxa"/>
          </w:tcPr>
          <w:p w:rsidR="00E74BD6" w:rsidRDefault="0003549B" w:rsidP="0003549B">
            <w:r>
              <w:t xml:space="preserve">This is a means of grouping programme together for reporting purposes. These are generally used by Admissions.  A group may relate to a specific subject, relate to a programme or be another form of grouping.  Examples are EEE – Electrical Engineering, PSY – Psychology BSc and MEL2- Modern European </w:t>
            </w:r>
            <w:proofErr w:type="spellStart"/>
            <w:proofErr w:type="gramStart"/>
            <w:r>
              <w:t>Langs</w:t>
            </w:r>
            <w:proofErr w:type="spellEnd"/>
            <w:r>
              <w:t>(</w:t>
            </w:r>
            <w:proofErr w:type="gramEnd"/>
            <w:r>
              <w:t>2). Once a code has been set against a programme this must not be changed within an Admissions Cycle as any applications are not automatically updated.</w:t>
            </w:r>
          </w:p>
          <w:p w:rsidR="006B7B3F" w:rsidRDefault="006B7B3F" w:rsidP="0003549B"/>
          <w:p w:rsidR="00E74BD6" w:rsidRDefault="006B7B3F" w:rsidP="0003549B">
            <w:r w:rsidRPr="000D5114">
              <w:t xml:space="preserve">A list of </w:t>
            </w:r>
            <w:r>
              <w:t>Course Group</w:t>
            </w:r>
            <w:r w:rsidRPr="000D5114">
              <w:t xml:space="preserve"> codes can be found at </w:t>
            </w:r>
            <w:hyperlink r:id="rId13" w:history="1">
              <w:r w:rsidRPr="003E7EEE">
                <w:rPr>
                  <w:rStyle w:val="Hyperlink"/>
                </w:rPr>
                <w:t>https://www.ed.ac.uk/student-systems/support-guidance/admin-support-staff/programme-course-maintenance/requesting-new-programme</w:t>
              </w:r>
            </w:hyperlink>
            <w:r>
              <w:t xml:space="preserve"> under ‘EUCLID Course Group Codes (6.19 KB Excel)’ </w:t>
            </w:r>
          </w:p>
          <w:p w:rsidR="00E74BD6" w:rsidRPr="00944A7B" w:rsidRDefault="00E74BD6" w:rsidP="0003549B"/>
          <w:p w:rsidR="0003549B" w:rsidRPr="00944A7B" w:rsidRDefault="0003549B" w:rsidP="0003549B"/>
        </w:tc>
      </w:tr>
      <w:tr w:rsidR="0003549B" w:rsidTr="00E2473A">
        <w:tc>
          <w:tcPr>
            <w:tcW w:w="675" w:type="dxa"/>
          </w:tcPr>
          <w:p w:rsidR="0003549B" w:rsidRDefault="0003549B" w:rsidP="0003549B">
            <w:r>
              <w:t>13</w:t>
            </w:r>
          </w:p>
        </w:tc>
        <w:tc>
          <w:tcPr>
            <w:tcW w:w="1843" w:type="dxa"/>
          </w:tcPr>
          <w:p w:rsidR="0003549B" w:rsidRDefault="0003549B" w:rsidP="0003549B">
            <w:r>
              <w:t>Major Source of Funding (excluding Tuition Fee element)</w:t>
            </w:r>
          </w:p>
        </w:tc>
        <w:tc>
          <w:tcPr>
            <w:tcW w:w="2977" w:type="dxa"/>
          </w:tcPr>
          <w:p w:rsidR="0003549B" w:rsidRDefault="0003549B" w:rsidP="0003549B">
            <w:r>
              <w:t>The major source of funding for the programme (</w:t>
            </w:r>
            <w:r w:rsidR="00FD7799">
              <w:t>e.g.</w:t>
            </w:r>
            <w:r>
              <w:t xml:space="preserve"> Scottish Funding Council, Local Education Authority, Research Council, Employer, Student).</w:t>
            </w:r>
          </w:p>
        </w:tc>
        <w:tc>
          <w:tcPr>
            <w:tcW w:w="1701" w:type="dxa"/>
          </w:tcPr>
          <w:p w:rsidR="0003549B" w:rsidRDefault="0003549B" w:rsidP="0003549B">
            <w:r>
              <w:t>All programmes</w:t>
            </w:r>
          </w:p>
        </w:tc>
        <w:tc>
          <w:tcPr>
            <w:tcW w:w="8713" w:type="dxa"/>
          </w:tcPr>
          <w:p w:rsidR="0003549B" w:rsidRDefault="0003549B" w:rsidP="0003549B">
            <w:r>
              <w:t xml:space="preserve">If a programme is Distance Learning or if it is Continuing Professional Development or Post-graduate Professional Development then these will use the code 91. </w:t>
            </w:r>
          </w:p>
          <w:p w:rsidR="0003549B" w:rsidRDefault="0003549B" w:rsidP="0003549B">
            <w:r>
              <w:t>If the Tuition Fee charged to Home students is the same as that charged to International students then this will use the code 91.</w:t>
            </w:r>
          </w:p>
          <w:p w:rsidR="0003549B" w:rsidRDefault="0003549B" w:rsidP="0003549B">
            <w:r>
              <w:t>If the programme receives external funding from the Government department of Health, Social Care or from the NHS then the code used will be 33. For all other Government departments use code 34.</w:t>
            </w:r>
          </w:p>
          <w:p w:rsidR="0003549B" w:rsidRDefault="0003549B" w:rsidP="0003549B">
            <w:r>
              <w:t>For programmes funded by Research Councils use the following codes</w:t>
            </w:r>
          </w:p>
          <w:p w:rsidR="0003549B" w:rsidRDefault="0003549B" w:rsidP="0003549B">
            <w:r>
              <w:t>Biotechnology and Biological Sciences Research Council (BBSRC) – 21, Medical Research Council (MRC) – 22, Natural Environment Research Council (NERC) – 23, Engineering and Physics Sciences Research Council (EPSRC) – 24, Economic and Social Research Council (ESRC) – 25, Science and Technology Facilities Research Council (STFC) – 26, Arts and Humanities Research Council (AHRC) – 27.</w:t>
            </w:r>
          </w:p>
          <w:p w:rsidR="0003549B" w:rsidRDefault="0003549B" w:rsidP="0003549B"/>
          <w:p w:rsidR="0003549B" w:rsidRPr="00EF6C82" w:rsidRDefault="0003549B" w:rsidP="0003549B">
            <w:r>
              <w:t>All other programmes will be eligible for funding from the SFC so should use code 03.</w:t>
            </w:r>
          </w:p>
        </w:tc>
      </w:tr>
      <w:tr w:rsidR="0003549B" w:rsidTr="00E2473A">
        <w:tc>
          <w:tcPr>
            <w:tcW w:w="675" w:type="dxa"/>
          </w:tcPr>
          <w:p w:rsidR="0003549B" w:rsidRDefault="0003549B" w:rsidP="0003549B">
            <w:r>
              <w:t>14</w:t>
            </w:r>
          </w:p>
        </w:tc>
        <w:tc>
          <w:tcPr>
            <w:tcW w:w="1843" w:type="dxa"/>
          </w:tcPr>
          <w:p w:rsidR="0003549B" w:rsidRDefault="0003549B" w:rsidP="0003549B">
            <w:r>
              <w:t>Cost Recovery Programme</w:t>
            </w:r>
          </w:p>
        </w:tc>
        <w:tc>
          <w:tcPr>
            <w:tcW w:w="2977" w:type="dxa"/>
          </w:tcPr>
          <w:p w:rsidR="0003549B" w:rsidRDefault="0003549B" w:rsidP="0003549B">
            <w:r>
              <w:t xml:space="preserve">The University does not receive any funding towards cost recovery programmes.  The income to pay for running the programme is generated solely from fees </w:t>
            </w:r>
            <w:r>
              <w:lastRenderedPageBreak/>
              <w:t>paid by the student or from another source (</w:t>
            </w:r>
            <w:r w:rsidR="00FD7799">
              <w:t>e.g.</w:t>
            </w:r>
            <w:r>
              <w:t xml:space="preserve"> employers).  These programmes generally lead to professional or vocational qualifications. </w:t>
            </w:r>
          </w:p>
        </w:tc>
        <w:tc>
          <w:tcPr>
            <w:tcW w:w="1701" w:type="dxa"/>
          </w:tcPr>
          <w:p w:rsidR="0003549B" w:rsidRDefault="0003549B" w:rsidP="0003549B">
            <w:r>
              <w:lastRenderedPageBreak/>
              <w:t>All programmes</w:t>
            </w:r>
          </w:p>
        </w:tc>
        <w:tc>
          <w:tcPr>
            <w:tcW w:w="8713" w:type="dxa"/>
          </w:tcPr>
          <w:p w:rsidR="0003549B" w:rsidRDefault="0003549B" w:rsidP="0003549B">
            <w:r>
              <w:t>If the programme is cost recovery circle ‘Y’</w:t>
            </w:r>
          </w:p>
          <w:p w:rsidR="0003549B" w:rsidRDefault="0003549B" w:rsidP="0003549B"/>
          <w:p w:rsidR="0003549B" w:rsidRDefault="0003549B" w:rsidP="0003549B">
            <w:r>
              <w:t>If the programme is not cost recovery circle ‘N’</w:t>
            </w:r>
          </w:p>
          <w:p w:rsidR="0003549B" w:rsidRDefault="0003549B" w:rsidP="0003549B"/>
          <w:p w:rsidR="0003549B" w:rsidRDefault="0003549B" w:rsidP="0003549B">
            <w:r>
              <w:t xml:space="preserve">A programme will be Cost Recovery if it is Distance Learning or if it is Continuing Professional Development or Post-graduate Professional Development. </w:t>
            </w:r>
          </w:p>
          <w:p w:rsidR="0003549B" w:rsidRDefault="0003549B" w:rsidP="0003549B">
            <w:r>
              <w:lastRenderedPageBreak/>
              <w:t xml:space="preserve">Programmes will be Cost Recovery if they are funded by a Government Department or by one of the Research Councils. </w:t>
            </w:r>
          </w:p>
          <w:p w:rsidR="0003549B" w:rsidRDefault="0003549B" w:rsidP="0003549B">
            <w:r>
              <w:t xml:space="preserve">Programmes will be Cost Recovery if the Tuition Fee charged to home and international students is the same. </w:t>
            </w:r>
          </w:p>
          <w:p w:rsidR="0003549B" w:rsidRDefault="0003549B" w:rsidP="0003549B">
            <w:r>
              <w:t xml:space="preserve">Programmes that have been provided for private companies or other organisations which are not available to the general public will be Cost Recovery. </w:t>
            </w:r>
          </w:p>
          <w:p w:rsidR="0003549B" w:rsidRDefault="0003549B" w:rsidP="0003549B"/>
          <w:p w:rsidR="0003549B" w:rsidRDefault="0003549B" w:rsidP="0003549B">
            <w:r>
              <w:t>All other programmes will not be Cost Recovery.</w:t>
            </w:r>
          </w:p>
        </w:tc>
      </w:tr>
      <w:tr w:rsidR="0003549B" w:rsidTr="00E2473A">
        <w:tc>
          <w:tcPr>
            <w:tcW w:w="675" w:type="dxa"/>
          </w:tcPr>
          <w:p w:rsidR="0003549B" w:rsidRDefault="0003549B" w:rsidP="0003549B">
            <w:r>
              <w:lastRenderedPageBreak/>
              <w:t>15</w:t>
            </w:r>
          </w:p>
        </w:tc>
        <w:tc>
          <w:tcPr>
            <w:tcW w:w="1843" w:type="dxa"/>
          </w:tcPr>
          <w:p w:rsidR="0003549B" w:rsidRDefault="0003549B" w:rsidP="0003549B">
            <w:r>
              <w:t>Disclosure Check required</w:t>
            </w:r>
          </w:p>
        </w:tc>
        <w:tc>
          <w:tcPr>
            <w:tcW w:w="2977" w:type="dxa"/>
          </w:tcPr>
          <w:p w:rsidR="0003549B" w:rsidRDefault="0003549B" w:rsidP="0003549B">
            <w:r>
              <w:t>Programmes requiring a Basic or Enhanced Disclosure Check</w:t>
            </w:r>
          </w:p>
        </w:tc>
        <w:tc>
          <w:tcPr>
            <w:tcW w:w="1701" w:type="dxa"/>
          </w:tcPr>
          <w:p w:rsidR="0003549B" w:rsidRDefault="0003549B" w:rsidP="0003549B">
            <w:r>
              <w:t>All programmes</w:t>
            </w:r>
          </w:p>
        </w:tc>
        <w:tc>
          <w:tcPr>
            <w:tcW w:w="8713" w:type="dxa"/>
          </w:tcPr>
          <w:p w:rsidR="0003549B" w:rsidRDefault="0003549B" w:rsidP="0003549B">
            <w:r>
              <w:t>If a programme requires either a Basic or Enhanced Disclosure Check circle ‘Y’.</w:t>
            </w:r>
          </w:p>
          <w:p w:rsidR="0003549B" w:rsidRDefault="0003549B" w:rsidP="0003549B"/>
          <w:p w:rsidR="0003549B" w:rsidRDefault="0003549B" w:rsidP="0003549B">
            <w:r>
              <w:t>If a programme does not require either a Basic or Enhanced Disclosure Check circle ‘N’</w:t>
            </w:r>
          </w:p>
        </w:tc>
      </w:tr>
      <w:tr w:rsidR="0003549B" w:rsidTr="00E2473A">
        <w:tc>
          <w:tcPr>
            <w:tcW w:w="675" w:type="dxa"/>
          </w:tcPr>
          <w:p w:rsidR="0003549B" w:rsidRDefault="0003549B" w:rsidP="0003549B">
            <w:r>
              <w:t>16</w:t>
            </w:r>
          </w:p>
        </w:tc>
        <w:tc>
          <w:tcPr>
            <w:tcW w:w="1843" w:type="dxa"/>
          </w:tcPr>
          <w:p w:rsidR="0003549B" w:rsidRDefault="0003549B" w:rsidP="0003549B">
            <w:r>
              <w:t>SCQF level</w:t>
            </w:r>
          </w:p>
        </w:tc>
        <w:tc>
          <w:tcPr>
            <w:tcW w:w="2977" w:type="dxa"/>
          </w:tcPr>
          <w:p w:rsidR="0003549B" w:rsidRDefault="0003549B" w:rsidP="0003549B">
            <w:r>
              <w:t>The SCQF level indicates the level of difficulty of the qualification a</w:t>
            </w:r>
            <w:r w:rsidR="00881310">
              <w:t>nd is used amongst others by UKVIS</w:t>
            </w:r>
            <w:r>
              <w:t>A.</w:t>
            </w:r>
          </w:p>
        </w:tc>
        <w:tc>
          <w:tcPr>
            <w:tcW w:w="1701" w:type="dxa"/>
          </w:tcPr>
          <w:p w:rsidR="0003549B" w:rsidRDefault="0003549B" w:rsidP="0003549B">
            <w:r>
              <w:t>All programmes</w:t>
            </w:r>
          </w:p>
        </w:tc>
        <w:tc>
          <w:tcPr>
            <w:tcW w:w="8713" w:type="dxa"/>
          </w:tcPr>
          <w:p w:rsidR="0003549B" w:rsidRDefault="0003549B" w:rsidP="0003549B">
            <w:r>
              <w:t>Enter the appropriate code from the list of valid values below:</w:t>
            </w:r>
          </w:p>
          <w:p w:rsidR="0003549B" w:rsidRDefault="0003549B" w:rsidP="0003549B"/>
          <w:p w:rsidR="0003549B" w:rsidRDefault="0003549B" w:rsidP="0003549B">
            <w:r>
              <w:t>Valid values are SCQF6, SCQF7 (</w:t>
            </w:r>
            <w:r w:rsidR="00FD7799">
              <w:t>e.g.</w:t>
            </w:r>
            <w:r>
              <w:t xml:space="preserve"> Cert HE), SCQF8 (</w:t>
            </w:r>
            <w:r w:rsidR="00FD7799">
              <w:t>e.g.</w:t>
            </w:r>
            <w:r>
              <w:t xml:space="preserve"> Dip HE), SCQF9 (</w:t>
            </w:r>
            <w:r w:rsidR="00FD7799">
              <w:t>e.g.</w:t>
            </w:r>
            <w:r>
              <w:t xml:space="preserve"> Ordinary Degree</w:t>
            </w:r>
            <w:proofErr w:type="gramStart"/>
            <w:r>
              <w:t>) ,</w:t>
            </w:r>
            <w:proofErr w:type="gramEnd"/>
            <w:r>
              <w:t xml:space="preserve"> SCQF10 (</w:t>
            </w:r>
            <w:r w:rsidR="00FD7799">
              <w:t>e.g.</w:t>
            </w:r>
            <w:r>
              <w:t xml:space="preserve"> Honours Degree), SCQF11 (</w:t>
            </w:r>
            <w:r w:rsidR="00FD7799">
              <w:t>e.g.</w:t>
            </w:r>
            <w:r>
              <w:t xml:space="preserve"> Masters, PGDip, </w:t>
            </w:r>
            <w:proofErr w:type="spellStart"/>
            <w:r>
              <w:t>PGCert</w:t>
            </w:r>
            <w:proofErr w:type="spellEnd"/>
            <w:r>
              <w:t>), SCQF12 (</w:t>
            </w:r>
            <w:r w:rsidR="00FD7799">
              <w:t>e.g.</w:t>
            </w:r>
            <w:r>
              <w:t xml:space="preserve"> Doctorate) and B2 for Common European Framework of Reference (CEFR) level B2.</w:t>
            </w:r>
          </w:p>
        </w:tc>
      </w:tr>
      <w:tr w:rsidR="0003549B" w:rsidTr="00E2473A">
        <w:tc>
          <w:tcPr>
            <w:tcW w:w="675" w:type="dxa"/>
          </w:tcPr>
          <w:p w:rsidR="0003549B" w:rsidRDefault="0003549B" w:rsidP="0003549B">
            <w:r>
              <w:t>17</w:t>
            </w:r>
          </w:p>
        </w:tc>
        <w:tc>
          <w:tcPr>
            <w:tcW w:w="1843" w:type="dxa"/>
          </w:tcPr>
          <w:p w:rsidR="0003549B" w:rsidRDefault="0003549B" w:rsidP="0003549B">
            <w:r>
              <w:t>Method of Study</w:t>
            </w:r>
          </w:p>
        </w:tc>
        <w:tc>
          <w:tcPr>
            <w:tcW w:w="2977" w:type="dxa"/>
          </w:tcPr>
          <w:p w:rsidR="0003549B" w:rsidRDefault="0003549B" w:rsidP="0003549B">
            <w:r>
              <w:t xml:space="preserve">Defines how the student is taught on their programme or the pattern of their attendance </w:t>
            </w:r>
            <w:r w:rsidR="00FD7799">
              <w:t>e.g.</w:t>
            </w:r>
            <w:r>
              <w:t xml:space="preserve"> full-time, full year or full-time, part year</w:t>
            </w:r>
          </w:p>
        </w:tc>
        <w:tc>
          <w:tcPr>
            <w:tcW w:w="1701" w:type="dxa"/>
          </w:tcPr>
          <w:p w:rsidR="0003549B" w:rsidRDefault="0003549B" w:rsidP="0003549B">
            <w:r>
              <w:t>All programmes</w:t>
            </w:r>
          </w:p>
        </w:tc>
        <w:tc>
          <w:tcPr>
            <w:tcW w:w="8713" w:type="dxa"/>
          </w:tcPr>
          <w:p w:rsidR="0003549B" w:rsidRDefault="0003549B" w:rsidP="0003549B">
            <w:r>
              <w:t>Enter the appropriate code from the list of valid values below:</w:t>
            </w:r>
          </w:p>
          <w:p w:rsidR="0003549B" w:rsidRDefault="0003549B" w:rsidP="0003549B"/>
          <w:p w:rsidR="0003549B" w:rsidRDefault="0003549B" w:rsidP="0003549B">
            <w:r>
              <w:t>Valid values are:</w:t>
            </w:r>
          </w:p>
          <w:p w:rsidR="0003549B" w:rsidRDefault="0003549B" w:rsidP="0003549B">
            <w:r>
              <w:t>FTFY (Full-time, full year)</w:t>
            </w:r>
          </w:p>
          <w:p w:rsidR="0003549B" w:rsidRDefault="0003549B" w:rsidP="0003549B">
            <w:r>
              <w:t>FTPY (Full-time, part year)</w:t>
            </w:r>
          </w:p>
          <w:p w:rsidR="0003549B" w:rsidRDefault="0003549B" w:rsidP="0003549B">
            <w:r>
              <w:t>PTFY (Part-time, full year)</w:t>
            </w:r>
          </w:p>
          <w:p w:rsidR="0003549B" w:rsidRDefault="0003549B" w:rsidP="0003549B">
            <w:r>
              <w:t>PTPY (Part-time, part year)</w:t>
            </w:r>
          </w:p>
          <w:p w:rsidR="0003549B" w:rsidRDefault="0003549B" w:rsidP="0003549B">
            <w:r>
              <w:t xml:space="preserve">PTUS (Part-time, unstructured) </w:t>
            </w:r>
            <w:r w:rsidR="00FD7799">
              <w:t>i.e.</w:t>
            </w:r>
            <w:r>
              <w:t xml:space="preserve"> intermittent study</w:t>
            </w:r>
          </w:p>
        </w:tc>
      </w:tr>
      <w:tr w:rsidR="0003549B" w:rsidTr="00E2473A">
        <w:tc>
          <w:tcPr>
            <w:tcW w:w="675" w:type="dxa"/>
          </w:tcPr>
          <w:p w:rsidR="0003549B" w:rsidRDefault="0003549B" w:rsidP="0003549B">
            <w:r>
              <w:t>18</w:t>
            </w:r>
          </w:p>
        </w:tc>
        <w:tc>
          <w:tcPr>
            <w:tcW w:w="1843" w:type="dxa"/>
          </w:tcPr>
          <w:p w:rsidR="0003549B" w:rsidRDefault="0003549B" w:rsidP="0003549B">
            <w:r>
              <w:t>Expected Length of Study</w:t>
            </w:r>
          </w:p>
        </w:tc>
        <w:tc>
          <w:tcPr>
            <w:tcW w:w="2977" w:type="dxa"/>
          </w:tcPr>
          <w:p w:rsidR="0003549B" w:rsidRDefault="0003549B" w:rsidP="0003549B">
            <w:r>
              <w:t>The normal time the student takes to complete the programme from first teaching week to completion.  The time should be stated in years, months or weeks as appropriate.</w:t>
            </w:r>
          </w:p>
        </w:tc>
        <w:tc>
          <w:tcPr>
            <w:tcW w:w="1701" w:type="dxa"/>
          </w:tcPr>
          <w:p w:rsidR="0003549B" w:rsidRDefault="0003549B" w:rsidP="0003549B">
            <w:r>
              <w:t>All programmes</w:t>
            </w:r>
          </w:p>
        </w:tc>
        <w:tc>
          <w:tcPr>
            <w:tcW w:w="8713" w:type="dxa"/>
          </w:tcPr>
          <w:p w:rsidR="0003549B" w:rsidRDefault="0003549B" w:rsidP="0003549B">
            <w:r>
              <w:t xml:space="preserve">Enter the length of time </w:t>
            </w:r>
            <w:r w:rsidR="00FD7799">
              <w:t>e.g.</w:t>
            </w:r>
            <w:r>
              <w:t xml:space="preserve"> 4 years for a</w:t>
            </w:r>
            <w:r w:rsidR="0099248E">
              <w:t>n</w:t>
            </w:r>
            <w:r>
              <w:t xml:space="preserve"> honours degree at undergraduate level</w:t>
            </w:r>
            <w:r w:rsidR="0099248E">
              <w:t>.</w:t>
            </w:r>
          </w:p>
        </w:tc>
      </w:tr>
      <w:tr w:rsidR="0003549B" w:rsidTr="00E2473A">
        <w:tc>
          <w:tcPr>
            <w:tcW w:w="675" w:type="dxa"/>
          </w:tcPr>
          <w:p w:rsidR="0003549B" w:rsidRDefault="0003549B" w:rsidP="0003549B">
            <w:r>
              <w:t xml:space="preserve">19 </w:t>
            </w:r>
          </w:p>
        </w:tc>
        <w:tc>
          <w:tcPr>
            <w:tcW w:w="1843" w:type="dxa"/>
          </w:tcPr>
          <w:p w:rsidR="0003549B" w:rsidRDefault="0003549B" w:rsidP="0003549B">
            <w:r>
              <w:t>Online Distance Learning</w:t>
            </w:r>
          </w:p>
        </w:tc>
        <w:tc>
          <w:tcPr>
            <w:tcW w:w="2977" w:type="dxa"/>
          </w:tcPr>
          <w:p w:rsidR="0003549B" w:rsidRDefault="00A068FF" w:rsidP="0003549B">
            <w:r>
              <w:t>Programme delivered wholly th</w:t>
            </w:r>
            <w:r w:rsidR="0003549B">
              <w:t>rough online distance learning</w:t>
            </w:r>
          </w:p>
        </w:tc>
        <w:tc>
          <w:tcPr>
            <w:tcW w:w="1701" w:type="dxa"/>
          </w:tcPr>
          <w:p w:rsidR="0003549B" w:rsidRDefault="0003549B" w:rsidP="0003549B">
            <w:r>
              <w:t>All programmes</w:t>
            </w:r>
          </w:p>
        </w:tc>
        <w:tc>
          <w:tcPr>
            <w:tcW w:w="8713" w:type="dxa"/>
          </w:tcPr>
          <w:p w:rsidR="0003549B" w:rsidRDefault="0003549B" w:rsidP="0003549B">
            <w:r>
              <w:t>If the programme is delivered wholly via Online Distance Learning circle ‘Y’</w:t>
            </w:r>
          </w:p>
          <w:p w:rsidR="0003549B" w:rsidRDefault="0003549B" w:rsidP="0003549B"/>
          <w:p w:rsidR="0003549B" w:rsidRDefault="0003549B" w:rsidP="0003549B">
            <w:r>
              <w:t>If the programme is not delivered via Online Distance Learning circle ‘N’</w:t>
            </w:r>
          </w:p>
        </w:tc>
      </w:tr>
      <w:tr w:rsidR="0003549B" w:rsidTr="00E2473A">
        <w:tc>
          <w:tcPr>
            <w:tcW w:w="675" w:type="dxa"/>
          </w:tcPr>
          <w:p w:rsidR="0003549B" w:rsidRDefault="0003549B" w:rsidP="0003549B">
            <w:r>
              <w:lastRenderedPageBreak/>
              <w:t>20</w:t>
            </w:r>
          </w:p>
        </w:tc>
        <w:tc>
          <w:tcPr>
            <w:tcW w:w="1843" w:type="dxa"/>
          </w:tcPr>
          <w:p w:rsidR="0003549B" w:rsidRDefault="0003549B" w:rsidP="0003549B">
            <w:r>
              <w:t>Regulatory Body</w:t>
            </w:r>
          </w:p>
        </w:tc>
        <w:tc>
          <w:tcPr>
            <w:tcW w:w="2977" w:type="dxa"/>
          </w:tcPr>
          <w:p w:rsidR="0003549B" w:rsidRDefault="0003549B" w:rsidP="0003549B">
            <w:r>
              <w:t>Programme where requirements, restrictions, conditions and standards are imposed legally a regulatory body (</w:t>
            </w:r>
            <w:r w:rsidR="00FD7799">
              <w:t>e.g.</w:t>
            </w:r>
            <w:r>
              <w:t xml:space="preserve"> General Medical Council, General Social Care Council)</w:t>
            </w:r>
          </w:p>
        </w:tc>
        <w:tc>
          <w:tcPr>
            <w:tcW w:w="1701" w:type="dxa"/>
          </w:tcPr>
          <w:p w:rsidR="0003549B" w:rsidRDefault="0003549B" w:rsidP="0003549B">
            <w:r>
              <w:t>All programmes</w:t>
            </w:r>
          </w:p>
        </w:tc>
        <w:tc>
          <w:tcPr>
            <w:tcW w:w="8713" w:type="dxa"/>
          </w:tcPr>
          <w:p w:rsidR="0003549B" w:rsidRDefault="0003549B" w:rsidP="0003549B">
            <w:r>
              <w:t>Enter the name of the Regulatory Body.</w:t>
            </w:r>
          </w:p>
          <w:p w:rsidR="0003549B" w:rsidRDefault="0003549B" w:rsidP="0003549B"/>
          <w:p w:rsidR="0003549B" w:rsidRDefault="0003549B" w:rsidP="0003549B">
            <w:r>
              <w:t>A list of valid regulatory bodies can be found at:</w:t>
            </w:r>
          </w:p>
          <w:p w:rsidR="0003549B" w:rsidRDefault="0003549B" w:rsidP="0003549B"/>
          <w:p w:rsidR="0003549B" w:rsidRDefault="00F67853" w:rsidP="0003549B">
            <w:r w:rsidRPr="00F67853">
              <w:rPr>
                <w:rStyle w:val="Hyperlink"/>
              </w:rPr>
              <w:t>https://www.hesa.ac.uk/collection/c17025/a/regbody</w:t>
            </w:r>
          </w:p>
          <w:p w:rsidR="0003549B" w:rsidRDefault="0003549B" w:rsidP="0003549B"/>
        </w:tc>
      </w:tr>
      <w:tr w:rsidR="0003549B" w:rsidTr="00E2473A">
        <w:tc>
          <w:tcPr>
            <w:tcW w:w="675" w:type="dxa"/>
          </w:tcPr>
          <w:p w:rsidR="0003549B" w:rsidRDefault="0003549B" w:rsidP="0003549B">
            <w:r>
              <w:t>21</w:t>
            </w:r>
          </w:p>
        </w:tc>
        <w:tc>
          <w:tcPr>
            <w:tcW w:w="1843" w:type="dxa"/>
          </w:tcPr>
          <w:p w:rsidR="0003549B" w:rsidRDefault="0003549B" w:rsidP="0003549B">
            <w:r>
              <w:t>Sandwich Programme</w:t>
            </w:r>
          </w:p>
          <w:p w:rsidR="0003549B" w:rsidRPr="006A46C1" w:rsidRDefault="0003549B" w:rsidP="0003549B">
            <w:pPr>
              <w:rPr>
                <w:color w:val="FF0000"/>
              </w:rPr>
            </w:pPr>
          </w:p>
        </w:tc>
        <w:tc>
          <w:tcPr>
            <w:tcW w:w="2977" w:type="dxa"/>
          </w:tcPr>
          <w:p w:rsidR="0003549B" w:rsidRDefault="0003549B" w:rsidP="0003549B">
            <w:r>
              <w:t>Sandwich programmes provide for mandatory placements working in industry.  Thick sandwich programmes are those where the placement spans the whole academic year.  Thin sandwich programmes intersperse periods of placement and periods of study within the academic year.</w:t>
            </w:r>
          </w:p>
        </w:tc>
        <w:tc>
          <w:tcPr>
            <w:tcW w:w="1701" w:type="dxa"/>
          </w:tcPr>
          <w:p w:rsidR="0003549B" w:rsidRDefault="0003549B" w:rsidP="0003549B">
            <w:r>
              <w:t>All programmes</w:t>
            </w:r>
          </w:p>
        </w:tc>
        <w:tc>
          <w:tcPr>
            <w:tcW w:w="8713" w:type="dxa"/>
          </w:tcPr>
          <w:p w:rsidR="0003549B" w:rsidRDefault="0003549B" w:rsidP="0003549B">
            <w:r>
              <w:t>If the programme is a sandwich programme the circle ‘Thick’ or ‘Thin’ as appropriate.</w:t>
            </w:r>
          </w:p>
          <w:p w:rsidR="0003549B" w:rsidRDefault="0003549B" w:rsidP="0003549B"/>
          <w:p w:rsidR="0003549B" w:rsidRDefault="0003549B" w:rsidP="0003549B">
            <w:r>
              <w:t>If the programme is not a sandwich programme circle ‘N’</w:t>
            </w:r>
          </w:p>
        </w:tc>
      </w:tr>
      <w:tr w:rsidR="0003549B" w:rsidTr="00E2473A">
        <w:tc>
          <w:tcPr>
            <w:tcW w:w="675" w:type="dxa"/>
          </w:tcPr>
          <w:p w:rsidR="0003549B" w:rsidRDefault="0003549B" w:rsidP="0003549B">
            <w:r>
              <w:t>22</w:t>
            </w:r>
          </w:p>
        </w:tc>
        <w:tc>
          <w:tcPr>
            <w:tcW w:w="1843" w:type="dxa"/>
          </w:tcPr>
          <w:p w:rsidR="0003549B" w:rsidRDefault="0003549B" w:rsidP="0003549B">
            <w:r>
              <w:t>Start Dates – Mon</w:t>
            </w:r>
            <w:r w:rsidR="0099248E">
              <w:t>th</w:t>
            </w:r>
            <w:r>
              <w:t>, Academic Year and Additional Comments</w:t>
            </w:r>
          </w:p>
        </w:tc>
        <w:tc>
          <w:tcPr>
            <w:tcW w:w="2977" w:type="dxa"/>
          </w:tcPr>
          <w:p w:rsidR="0003549B" w:rsidRDefault="0003549B" w:rsidP="0003549B">
            <w:r>
              <w:t>This information is used to set up the apply links for programmes that do not admit via UCAS.  Where a programme admits via UCAS the information is used to ensure it is advertised for entry in the correct academic year on the online prospectus and in determining when a Key Information Set is required.</w:t>
            </w:r>
          </w:p>
        </w:tc>
        <w:tc>
          <w:tcPr>
            <w:tcW w:w="1701" w:type="dxa"/>
          </w:tcPr>
          <w:p w:rsidR="0003549B" w:rsidRDefault="0003549B" w:rsidP="0003549B">
            <w:r>
              <w:t>All programmes</w:t>
            </w:r>
          </w:p>
        </w:tc>
        <w:tc>
          <w:tcPr>
            <w:tcW w:w="8713" w:type="dxa"/>
          </w:tcPr>
          <w:p w:rsidR="0003549B" w:rsidRDefault="0003549B" w:rsidP="0003549B">
            <w:r>
              <w:t>Enter the start month, academic year and additional comments.</w:t>
            </w:r>
          </w:p>
          <w:p w:rsidR="0003549B" w:rsidRDefault="0003549B" w:rsidP="0003549B"/>
          <w:p w:rsidR="0003549B" w:rsidRPr="0099248E" w:rsidRDefault="0003549B" w:rsidP="0003549B">
            <w:r w:rsidRPr="0099248E">
              <w:t>Note</w:t>
            </w:r>
          </w:p>
          <w:p w:rsidR="0003549B" w:rsidRPr="0099248E" w:rsidRDefault="0003549B" w:rsidP="0003549B">
            <w:pPr>
              <w:pStyle w:val="ListParagraph"/>
              <w:numPr>
                <w:ilvl w:val="0"/>
                <w:numId w:val="4"/>
              </w:numPr>
              <w:spacing w:after="0" w:line="240" w:lineRule="auto"/>
              <w:rPr>
                <w:rFonts w:ascii="Times New Roman" w:hAnsi="Times New Roman"/>
                <w:sz w:val="24"/>
                <w:szCs w:val="24"/>
              </w:rPr>
            </w:pPr>
            <w:r w:rsidRPr="0099248E">
              <w:rPr>
                <w:rFonts w:ascii="Times New Roman" w:hAnsi="Times New Roman"/>
                <w:sz w:val="24"/>
                <w:szCs w:val="24"/>
              </w:rPr>
              <w:t xml:space="preserve">For taught undergraduate programmes the default is to create 2 apply links </w:t>
            </w:r>
            <w:r w:rsidR="00FD7799" w:rsidRPr="0099248E">
              <w:rPr>
                <w:rFonts w:ascii="Times New Roman" w:hAnsi="Times New Roman"/>
                <w:sz w:val="24"/>
                <w:szCs w:val="24"/>
              </w:rPr>
              <w:t>i.e.</w:t>
            </w:r>
            <w:r w:rsidRPr="0099248E">
              <w:rPr>
                <w:rFonts w:ascii="Times New Roman" w:hAnsi="Times New Roman"/>
                <w:sz w:val="24"/>
                <w:szCs w:val="24"/>
              </w:rPr>
              <w:t xml:space="preserve"> September of the specified academic year and the following academic year.  If the programme being requested does not follow this pattern, then you </w:t>
            </w:r>
            <w:r w:rsidRPr="0099248E">
              <w:rPr>
                <w:rFonts w:ascii="Times New Roman" w:hAnsi="Times New Roman"/>
                <w:b/>
                <w:sz w:val="24"/>
                <w:szCs w:val="24"/>
              </w:rPr>
              <w:t>MUST</w:t>
            </w:r>
            <w:r w:rsidRPr="0099248E">
              <w:rPr>
                <w:rFonts w:ascii="Times New Roman" w:hAnsi="Times New Roman"/>
                <w:sz w:val="24"/>
                <w:szCs w:val="24"/>
              </w:rPr>
              <w:t xml:space="preserve"> be specific about the months e</w:t>
            </w:r>
            <w:r w:rsidR="0099248E">
              <w:rPr>
                <w:rFonts w:ascii="Times New Roman" w:hAnsi="Times New Roman"/>
                <w:sz w:val="24"/>
                <w:szCs w:val="24"/>
              </w:rPr>
              <w:t>.</w:t>
            </w:r>
            <w:r w:rsidRPr="0099248E">
              <w:rPr>
                <w:rFonts w:ascii="Times New Roman" w:hAnsi="Times New Roman"/>
                <w:sz w:val="24"/>
                <w:szCs w:val="24"/>
              </w:rPr>
              <w:t>g</w:t>
            </w:r>
            <w:r w:rsidR="0099248E">
              <w:rPr>
                <w:rFonts w:ascii="Times New Roman" w:hAnsi="Times New Roman"/>
                <w:sz w:val="24"/>
                <w:szCs w:val="24"/>
              </w:rPr>
              <w:t>.</w:t>
            </w:r>
            <w:r w:rsidRPr="0099248E">
              <w:rPr>
                <w:rFonts w:ascii="Times New Roman" w:hAnsi="Times New Roman"/>
                <w:sz w:val="24"/>
                <w:szCs w:val="24"/>
              </w:rPr>
              <w:t xml:space="preserve"> January and April.  </w:t>
            </w:r>
          </w:p>
          <w:p w:rsidR="0003549B" w:rsidRDefault="0003549B" w:rsidP="0099248E">
            <w:pPr>
              <w:pStyle w:val="ListParagraph"/>
              <w:spacing w:after="0" w:line="240" w:lineRule="auto"/>
            </w:pPr>
          </w:p>
        </w:tc>
      </w:tr>
      <w:tr w:rsidR="0003549B" w:rsidTr="00E2473A">
        <w:tc>
          <w:tcPr>
            <w:tcW w:w="675" w:type="dxa"/>
          </w:tcPr>
          <w:p w:rsidR="0003549B" w:rsidRDefault="0003549B" w:rsidP="0003549B">
            <w:r>
              <w:t>23</w:t>
            </w:r>
          </w:p>
        </w:tc>
        <w:tc>
          <w:tcPr>
            <w:tcW w:w="1843" w:type="dxa"/>
          </w:tcPr>
          <w:p w:rsidR="0003549B" w:rsidRDefault="0003549B" w:rsidP="0003549B">
            <w:r>
              <w:t>Length of Year in Weeks (for each year of study)</w:t>
            </w:r>
          </w:p>
        </w:tc>
        <w:tc>
          <w:tcPr>
            <w:tcW w:w="2977" w:type="dxa"/>
          </w:tcPr>
          <w:p w:rsidR="0003549B" w:rsidRDefault="0003549B" w:rsidP="0003549B">
            <w:r>
              <w:t xml:space="preserve">The normal length of each year of programme in weeks (excluding holidays and placements) </w:t>
            </w:r>
            <w:r w:rsidR="00FD7799">
              <w:t>e.g.</w:t>
            </w:r>
            <w:r>
              <w:t xml:space="preserve"> a normal 4 year undergraduate </w:t>
            </w:r>
            <w:r>
              <w:lastRenderedPageBreak/>
              <w:t>programme would comprise 30 weeks in year 1, 30 weeks in year 2, 30 weeks in year 3 and 30 weeks in year 4.</w:t>
            </w:r>
          </w:p>
        </w:tc>
        <w:tc>
          <w:tcPr>
            <w:tcW w:w="1701" w:type="dxa"/>
          </w:tcPr>
          <w:p w:rsidR="0003549B" w:rsidRDefault="0003549B" w:rsidP="0003549B">
            <w:r>
              <w:lastRenderedPageBreak/>
              <w:t>All programmes</w:t>
            </w:r>
          </w:p>
        </w:tc>
        <w:tc>
          <w:tcPr>
            <w:tcW w:w="8713" w:type="dxa"/>
          </w:tcPr>
          <w:p w:rsidR="0003549B" w:rsidRDefault="0003549B" w:rsidP="0003549B">
            <w:r>
              <w:t xml:space="preserve">Enter the normal number of weeks in each year of programme </w:t>
            </w:r>
            <w:r w:rsidR="00FD7799">
              <w:t>e.g.</w:t>
            </w:r>
            <w:r>
              <w:t xml:space="preserve"> 30, 30, 30, 30. Please specify the details if the programme differs from the norm. </w:t>
            </w:r>
          </w:p>
        </w:tc>
      </w:tr>
      <w:tr w:rsidR="0003549B" w:rsidTr="00E2473A">
        <w:tc>
          <w:tcPr>
            <w:tcW w:w="675" w:type="dxa"/>
          </w:tcPr>
          <w:p w:rsidR="0003549B" w:rsidRDefault="0003549B" w:rsidP="0003549B">
            <w:r>
              <w:t>24</w:t>
            </w:r>
          </w:p>
        </w:tc>
        <w:tc>
          <w:tcPr>
            <w:tcW w:w="1843" w:type="dxa"/>
          </w:tcPr>
          <w:p w:rsidR="0003549B" w:rsidRDefault="0003549B" w:rsidP="0003549B">
            <w:r>
              <w:t>Fee Deposit</w:t>
            </w:r>
          </w:p>
        </w:tc>
        <w:tc>
          <w:tcPr>
            <w:tcW w:w="2977" w:type="dxa"/>
          </w:tcPr>
          <w:p w:rsidR="0003549B" w:rsidRDefault="0003549B" w:rsidP="0003549B">
            <w:r>
              <w:t>The amount of any fee deposit paid by an applicant which is required to secure a place on a programme.</w:t>
            </w:r>
          </w:p>
        </w:tc>
        <w:tc>
          <w:tcPr>
            <w:tcW w:w="1701" w:type="dxa"/>
          </w:tcPr>
          <w:p w:rsidR="0003549B" w:rsidRDefault="0003549B" w:rsidP="0003549B">
            <w:r>
              <w:t>All programmes</w:t>
            </w:r>
          </w:p>
        </w:tc>
        <w:tc>
          <w:tcPr>
            <w:tcW w:w="8713" w:type="dxa"/>
          </w:tcPr>
          <w:p w:rsidR="0003549B" w:rsidRDefault="0003549B" w:rsidP="0003549B">
            <w:r>
              <w:t>Enter the amount in pounds</w:t>
            </w:r>
          </w:p>
        </w:tc>
      </w:tr>
      <w:tr w:rsidR="0003549B" w:rsidTr="00E2473A">
        <w:tc>
          <w:tcPr>
            <w:tcW w:w="675" w:type="dxa"/>
          </w:tcPr>
          <w:p w:rsidR="0003549B" w:rsidRDefault="0003549B" w:rsidP="0003549B">
            <w:r>
              <w:t>25</w:t>
            </w:r>
          </w:p>
        </w:tc>
        <w:tc>
          <w:tcPr>
            <w:tcW w:w="1843" w:type="dxa"/>
          </w:tcPr>
          <w:p w:rsidR="0003549B" w:rsidRDefault="0003549B" w:rsidP="0003549B">
            <w:r>
              <w:t>Additional Programme Costs</w:t>
            </w:r>
          </w:p>
        </w:tc>
        <w:tc>
          <w:tcPr>
            <w:tcW w:w="2977" w:type="dxa"/>
          </w:tcPr>
          <w:p w:rsidR="0003549B" w:rsidRDefault="0003549B" w:rsidP="0003549B">
            <w:r>
              <w:t>The amount of any additional programme costs that apply to the programme (</w:t>
            </w:r>
            <w:r w:rsidR="00FD7799">
              <w:t>e.g.</w:t>
            </w:r>
            <w:r>
              <w:t xml:space="preserve"> study tour costs, dissertation costs, research skills training costs)</w:t>
            </w:r>
          </w:p>
        </w:tc>
        <w:tc>
          <w:tcPr>
            <w:tcW w:w="1701" w:type="dxa"/>
          </w:tcPr>
          <w:p w:rsidR="0003549B" w:rsidRDefault="0003549B" w:rsidP="0003549B">
            <w:r>
              <w:t>All programmes</w:t>
            </w:r>
          </w:p>
        </w:tc>
        <w:tc>
          <w:tcPr>
            <w:tcW w:w="8713" w:type="dxa"/>
          </w:tcPr>
          <w:p w:rsidR="0003549B" w:rsidRDefault="0003549B" w:rsidP="0003549B">
            <w:r>
              <w:t>Enter the amount in pounds</w:t>
            </w:r>
          </w:p>
        </w:tc>
      </w:tr>
      <w:tr w:rsidR="0003549B" w:rsidTr="00E2473A">
        <w:tc>
          <w:tcPr>
            <w:tcW w:w="675" w:type="dxa"/>
          </w:tcPr>
          <w:p w:rsidR="0003549B" w:rsidRDefault="0003549B" w:rsidP="0003549B">
            <w:r>
              <w:t>26</w:t>
            </w:r>
          </w:p>
        </w:tc>
        <w:tc>
          <w:tcPr>
            <w:tcW w:w="1843" w:type="dxa"/>
          </w:tcPr>
          <w:p w:rsidR="0003549B" w:rsidRDefault="0003549B" w:rsidP="0003549B">
            <w:r>
              <w:t>APC Number of Years</w:t>
            </w:r>
          </w:p>
        </w:tc>
        <w:tc>
          <w:tcPr>
            <w:tcW w:w="2977" w:type="dxa"/>
          </w:tcPr>
          <w:p w:rsidR="0003549B" w:rsidRDefault="0003549B" w:rsidP="0003549B">
            <w:r>
              <w:t>Number of years that additional programme costs require to be paid. Value of additional programme costs to be charged in each year of a programme.</w:t>
            </w:r>
          </w:p>
        </w:tc>
        <w:tc>
          <w:tcPr>
            <w:tcW w:w="1701" w:type="dxa"/>
          </w:tcPr>
          <w:p w:rsidR="0003549B" w:rsidRDefault="0099248E" w:rsidP="0003549B">
            <w:r>
              <w:t>Education ICL only</w:t>
            </w:r>
          </w:p>
        </w:tc>
        <w:tc>
          <w:tcPr>
            <w:tcW w:w="8713" w:type="dxa"/>
          </w:tcPr>
          <w:p w:rsidR="0003549B" w:rsidRDefault="0003549B" w:rsidP="0003549B">
            <w:r>
              <w:t>Enter the number of years that the student is required to pay additional programme costs. If the APC value charged to students is not the same for each year of a programme then the values to be charged each year need to be specified here.</w:t>
            </w:r>
          </w:p>
          <w:p w:rsidR="0003549B" w:rsidRPr="007E5CF6" w:rsidRDefault="0003549B" w:rsidP="0003549B"/>
        </w:tc>
      </w:tr>
      <w:tr w:rsidR="0003549B" w:rsidTr="00E2473A">
        <w:tc>
          <w:tcPr>
            <w:tcW w:w="675" w:type="dxa"/>
          </w:tcPr>
          <w:p w:rsidR="0003549B" w:rsidRDefault="0003549B" w:rsidP="0003549B">
            <w:r>
              <w:t>27</w:t>
            </w:r>
          </w:p>
        </w:tc>
        <w:tc>
          <w:tcPr>
            <w:tcW w:w="1843" w:type="dxa"/>
          </w:tcPr>
          <w:p w:rsidR="0003549B" w:rsidRDefault="0003549B" w:rsidP="0003549B">
            <w:r>
              <w:t>Published Advanced UCAS Entry to Year 2</w:t>
            </w:r>
          </w:p>
        </w:tc>
        <w:tc>
          <w:tcPr>
            <w:tcW w:w="2977" w:type="dxa"/>
          </w:tcPr>
          <w:p w:rsidR="0003549B" w:rsidRDefault="0003549B" w:rsidP="0003549B">
            <w:r>
              <w:t>Advanced entry to year 2 of programme published via UCAS</w:t>
            </w:r>
          </w:p>
        </w:tc>
        <w:tc>
          <w:tcPr>
            <w:tcW w:w="1701" w:type="dxa"/>
          </w:tcPr>
          <w:p w:rsidR="0003549B" w:rsidRDefault="0003549B" w:rsidP="0003549B">
            <w:r>
              <w:t>All programmes admitted via UCAS</w:t>
            </w:r>
          </w:p>
        </w:tc>
        <w:tc>
          <w:tcPr>
            <w:tcW w:w="8713" w:type="dxa"/>
          </w:tcPr>
          <w:p w:rsidR="0003549B" w:rsidRDefault="0003549B" w:rsidP="0003549B">
            <w:r>
              <w:t>If advanced entry via UCAS to year 2 is available circle ‘Y’</w:t>
            </w:r>
          </w:p>
          <w:p w:rsidR="0003549B" w:rsidRDefault="0003549B" w:rsidP="0003549B"/>
          <w:p w:rsidR="0003549B" w:rsidRDefault="0003549B" w:rsidP="0003549B">
            <w:r>
              <w:t>If advanced entry via UCAS to year 2 is not available circle ‘N’</w:t>
            </w:r>
          </w:p>
          <w:p w:rsidR="0003549B" w:rsidRDefault="0003549B" w:rsidP="0003549B"/>
        </w:tc>
      </w:tr>
      <w:tr w:rsidR="0003549B" w:rsidTr="00E2473A">
        <w:tc>
          <w:tcPr>
            <w:tcW w:w="675" w:type="dxa"/>
          </w:tcPr>
          <w:p w:rsidR="0003549B" w:rsidRDefault="0003549B" w:rsidP="0003549B">
            <w:r>
              <w:t>28</w:t>
            </w:r>
          </w:p>
        </w:tc>
        <w:tc>
          <w:tcPr>
            <w:tcW w:w="1843" w:type="dxa"/>
          </w:tcPr>
          <w:p w:rsidR="0003549B" w:rsidRDefault="0003549B" w:rsidP="0003549B">
            <w:r>
              <w:t>Teaching Load Reporting</w:t>
            </w:r>
          </w:p>
        </w:tc>
        <w:tc>
          <w:tcPr>
            <w:tcW w:w="2977" w:type="dxa"/>
          </w:tcPr>
          <w:p w:rsidR="0003549B" w:rsidRDefault="0003549B" w:rsidP="0003549B">
            <w:r>
              <w:t>This allows a more granular description of the subjects taught and the schools doing the teaching than the subjects entered in 12 above and is used for Teaching Load purposes.  It is critical that the codes are correct to ensure the correct allocation of funding across schools.</w:t>
            </w:r>
          </w:p>
        </w:tc>
        <w:tc>
          <w:tcPr>
            <w:tcW w:w="1701" w:type="dxa"/>
          </w:tcPr>
          <w:p w:rsidR="0003549B" w:rsidRDefault="0003549B" w:rsidP="0003549B">
            <w:r>
              <w:t>All programmes</w:t>
            </w:r>
          </w:p>
        </w:tc>
        <w:tc>
          <w:tcPr>
            <w:tcW w:w="8713" w:type="dxa"/>
          </w:tcPr>
          <w:p w:rsidR="00146940" w:rsidRPr="0099248E" w:rsidRDefault="00146940" w:rsidP="00146940">
            <w:pPr>
              <w:pStyle w:val="PlainText"/>
              <w:jc w:val="both"/>
              <w:rPr>
                <w:rFonts w:ascii="Times New Roman" w:hAnsi="Times New Roman"/>
                <w:sz w:val="24"/>
                <w:szCs w:val="24"/>
              </w:rPr>
            </w:pPr>
            <w:r w:rsidRPr="0099248E">
              <w:rPr>
                <w:rFonts w:ascii="Times New Roman" w:hAnsi="Times New Roman"/>
                <w:sz w:val="24"/>
                <w:szCs w:val="24"/>
              </w:rPr>
              <w:t>This coding is required for programmes which do</w:t>
            </w:r>
            <w:r w:rsidR="0099248E" w:rsidRPr="0099248E">
              <w:rPr>
                <w:rFonts w:ascii="Times New Roman" w:hAnsi="Times New Roman"/>
                <w:sz w:val="24"/>
                <w:szCs w:val="24"/>
              </w:rPr>
              <w:t xml:space="preserve"> </w:t>
            </w:r>
            <w:r w:rsidRPr="0099248E">
              <w:rPr>
                <w:rFonts w:ascii="Times New Roman" w:hAnsi="Times New Roman"/>
                <w:sz w:val="24"/>
                <w:szCs w:val="24"/>
              </w:rPr>
              <w:t>n</w:t>
            </w:r>
            <w:r w:rsidR="0099248E" w:rsidRPr="0099248E">
              <w:rPr>
                <w:rFonts w:ascii="Times New Roman" w:hAnsi="Times New Roman"/>
                <w:sz w:val="24"/>
                <w:szCs w:val="24"/>
              </w:rPr>
              <w:t>o</w:t>
            </w:r>
            <w:r w:rsidRPr="0099248E">
              <w:rPr>
                <w:rFonts w:ascii="Times New Roman" w:hAnsi="Times New Roman"/>
                <w:sz w:val="24"/>
                <w:szCs w:val="24"/>
              </w:rPr>
              <w:t xml:space="preserve">t have courses, but is also completed for programmes which do, as a back-stop. The purpose is to attribute the teaching performed by Subject Units. This "Teaching Load" is used internally to ensure the correct allocation of funding across schools. It is also used externally, aggregated into HESA 'cost centres'. The codes entered here are a concatenation of a HESA code and the Subject Unit delivering; the latter is by far the most important element. Note that the subject coding entered in 8 above serves a different purpose.  </w:t>
            </w:r>
          </w:p>
          <w:p w:rsidR="0003549B" w:rsidRDefault="0003549B" w:rsidP="0003549B"/>
          <w:p w:rsidR="0003549B" w:rsidRDefault="0003549B" w:rsidP="0003549B">
            <w:r>
              <w:t>If there is more than one subject the percentages must total to 100.</w:t>
            </w:r>
          </w:p>
          <w:p w:rsidR="0003549B" w:rsidRDefault="0003549B" w:rsidP="0003549B"/>
          <w:p w:rsidR="0003549B" w:rsidRDefault="0003549B" w:rsidP="0003549B">
            <w:r>
              <w:lastRenderedPageBreak/>
              <w:t>If none of these codes are appropriate please contact Jim Galbraith (Governance &amp; Strategic Planning) for advice.</w:t>
            </w:r>
          </w:p>
          <w:p w:rsidR="0003549B" w:rsidRDefault="0003549B" w:rsidP="0003549B"/>
          <w:p w:rsidR="0003549B" w:rsidRPr="000D5114" w:rsidRDefault="0003549B" w:rsidP="0003549B">
            <w:r w:rsidRPr="000D5114">
              <w:t xml:space="preserve">A list of Valid Subject codes can be found at </w:t>
            </w:r>
            <w:hyperlink r:id="rId14" w:history="1">
              <w:r w:rsidR="007C390A" w:rsidRPr="003E7EEE">
                <w:rPr>
                  <w:rStyle w:val="Hyperlink"/>
                </w:rPr>
                <w:t>https://www.ed.ac.uk/student-systems/support-guidance/admin-support-staff/programme-course-maintenance/requesting-new-programme</w:t>
              </w:r>
            </w:hyperlink>
            <w:r w:rsidR="007C390A">
              <w:t xml:space="preserve"> under ‘EUCLID </w:t>
            </w:r>
            <w:r w:rsidR="003F4A77">
              <w:t>Subject</w:t>
            </w:r>
            <w:r w:rsidR="007C390A">
              <w:t xml:space="preserve"> Codes’</w:t>
            </w:r>
          </w:p>
          <w:p w:rsidR="0003549B" w:rsidRDefault="0003549B" w:rsidP="0003549B"/>
        </w:tc>
      </w:tr>
      <w:tr w:rsidR="0003549B" w:rsidTr="00E2473A">
        <w:tc>
          <w:tcPr>
            <w:tcW w:w="675" w:type="dxa"/>
          </w:tcPr>
          <w:p w:rsidR="0003549B" w:rsidRDefault="0003549B" w:rsidP="0003549B">
            <w:r>
              <w:lastRenderedPageBreak/>
              <w:t>29</w:t>
            </w:r>
          </w:p>
        </w:tc>
        <w:tc>
          <w:tcPr>
            <w:tcW w:w="1843" w:type="dxa"/>
          </w:tcPr>
          <w:p w:rsidR="0003549B" w:rsidRDefault="0003549B" w:rsidP="0003549B">
            <w:r>
              <w:t>Teacher Training Indicator</w:t>
            </w:r>
          </w:p>
        </w:tc>
        <w:tc>
          <w:tcPr>
            <w:tcW w:w="2977" w:type="dxa"/>
          </w:tcPr>
          <w:p w:rsidR="0003549B" w:rsidRDefault="0003549B" w:rsidP="0003549B">
            <w:r>
              <w:t>The type of teacher training programme.</w:t>
            </w:r>
          </w:p>
        </w:tc>
        <w:tc>
          <w:tcPr>
            <w:tcW w:w="1701" w:type="dxa"/>
          </w:tcPr>
          <w:p w:rsidR="0003549B" w:rsidRDefault="0003549B" w:rsidP="0003549B">
            <w:r>
              <w:t>All Teacher Training programmes</w:t>
            </w:r>
          </w:p>
        </w:tc>
        <w:tc>
          <w:tcPr>
            <w:tcW w:w="8713" w:type="dxa"/>
          </w:tcPr>
          <w:p w:rsidR="0003549B" w:rsidRDefault="0003549B" w:rsidP="0003549B">
            <w:r>
              <w:t>Circle the correct type of Teacher Training Programme.</w:t>
            </w:r>
          </w:p>
          <w:p w:rsidR="0003549B" w:rsidRDefault="0003549B" w:rsidP="0003549B"/>
          <w:p w:rsidR="0003549B" w:rsidRDefault="0003549B" w:rsidP="0003549B">
            <w:r>
              <w:t>Valid values are:</w:t>
            </w:r>
          </w:p>
          <w:p w:rsidR="0003549B" w:rsidRDefault="0003549B" w:rsidP="0003549B">
            <w:r>
              <w:t>1 (On initial or pre-service teacher training course leading to Qualified Teacher Status or to registration as a school teacher with the General Teaching Council for Scotland)</w:t>
            </w:r>
          </w:p>
          <w:p w:rsidR="0003549B" w:rsidRDefault="0003549B" w:rsidP="0003549B">
            <w:r>
              <w:t>5 INSET/In-Service course</w:t>
            </w:r>
          </w:p>
        </w:tc>
      </w:tr>
      <w:tr w:rsidR="0003549B" w:rsidTr="00E2473A">
        <w:tc>
          <w:tcPr>
            <w:tcW w:w="675" w:type="dxa"/>
          </w:tcPr>
          <w:p w:rsidR="0003549B" w:rsidRDefault="0003549B" w:rsidP="0003549B">
            <w:r>
              <w:t>30</w:t>
            </w:r>
          </w:p>
        </w:tc>
        <w:tc>
          <w:tcPr>
            <w:tcW w:w="1843" w:type="dxa"/>
          </w:tcPr>
          <w:p w:rsidR="0003549B" w:rsidRDefault="0003549B" w:rsidP="0003549B">
            <w:r>
              <w:t>Teaching Qualification Sought Sector</w:t>
            </w:r>
          </w:p>
        </w:tc>
        <w:tc>
          <w:tcPr>
            <w:tcW w:w="2977" w:type="dxa"/>
          </w:tcPr>
          <w:p w:rsidR="0003549B" w:rsidRDefault="0003549B" w:rsidP="0003549B">
            <w:r>
              <w:t>The education sector in which the teacher training student is pursuing their teaching qualification.</w:t>
            </w:r>
          </w:p>
        </w:tc>
        <w:tc>
          <w:tcPr>
            <w:tcW w:w="1701" w:type="dxa"/>
          </w:tcPr>
          <w:p w:rsidR="0003549B" w:rsidRDefault="0003549B" w:rsidP="0003549B">
            <w:r>
              <w:t>All Teacher Training programmes</w:t>
            </w:r>
          </w:p>
        </w:tc>
        <w:tc>
          <w:tcPr>
            <w:tcW w:w="8713" w:type="dxa"/>
          </w:tcPr>
          <w:p w:rsidR="0003549B" w:rsidRDefault="0003549B" w:rsidP="0003549B">
            <w:r>
              <w:t>If the ‘Teacher Training Indicator’ (34 above) is ‘1’ (</w:t>
            </w:r>
            <w:r w:rsidR="00FD7799">
              <w:t>i.e.</w:t>
            </w:r>
            <w:r>
              <w:t xml:space="preserve"> on initial or pre-service teacher training course leading to QTS or to registration as a school teacher with the GTCS) circle the appropriate value.</w:t>
            </w:r>
          </w:p>
          <w:p w:rsidR="0003549B" w:rsidRDefault="0003549B" w:rsidP="0003549B"/>
          <w:p w:rsidR="0003549B" w:rsidRDefault="0003549B" w:rsidP="0003549B">
            <w:r>
              <w:t>Valid values are:</w:t>
            </w:r>
          </w:p>
          <w:p w:rsidR="0003549B" w:rsidRDefault="0003549B" w:rsidP="0003549B">
            <w:r>
              <w:t>1 (Primary)</w:t>
            </w:r>
          </w:p>
          <w:p w:rsidR="0003549B" w:rsidRDefault="0003549B" w:rsidP="0003549B">
            <w:r>
              <w:t>2 (Secondary)</w:t>
            </w:r>
          </w:p>
        </w:tc>
      </w:tr>
      <w:tr w:rsidR="0003549B" w:rsidTr="00E2473A">
        <w:tc>
          <w:tcPr>
            <w:tcW w:w="675" w:type="dxa"/>
          </w:tcPr>
          <w:p w:rsidR="0003549B" w:rsidRDefault="0003549B" w:rsidP="0003549B">
            <w:r>
              <w:t>31</w:t>
            </w:r>
          </w:p>
        </w:tc>
        <w:tc>
          <w:tcPr>
            <w:tcW w:w="1843" w:type="dxa"/>
          </w:tcPr>
          <w:p w:rsidR="0003549B" w:rsidRDefault="0003549B" w:rsidP="0003549B">
            <w:r>
              <w:t>Teaching Qualification Sought Subjects</w:t>
            </w:r>
          </w:p>
        </w:tc>
        <w:tc>
          <w:tcPr>
            <w:tcW w:w="2977" w:type="dxa"/>
          </w:tcPr>
          <w:p w:rsidR="0003549B" w:rsidRDefault="0003549B" w:rsidP="0003549B">
            <w:r>
              <w:t xml:space="preserve">The subject(s) that the student is studying to teach at secondary level </w:t>
            </w:r>
          </w:p>
        </w:tc>
        <w:tc>
          <w:tcPr>
            <w:tcW w:w="1701" w:type="dxa"/>
          </w:tcPr>
          <w:p w:rsidR="0003549B" w:rsidRDefault="0003549B" w:rsidP="0003549B">
            <w:r>
              <w:t>All Teacher Training programmes</w:t>
            </w:r>
          </w:p>
        </w:tc>
        <w:tc>
          <w:tcPr>
            <w:tcW w:w="8713" w:type="dxa"/>
          </w:tcPr>
          <w:p w:rsidR="0003549B" w:rsidRDefault="0003549B" w:rsidP="0003549B">
            <w:r>
              <w:t>If the ‘Teacher Qualification Sought Sector’ (35 above) is ‘2’ (</w:t>
            </w:r>
            <w:r w:rsidR="00FD7799">
              <w:t>i.e.</w:t>
            </w:r>
            <w:r>
              <w:t xml:space="preserve"> Secondary) provide the subject code(s) in which the teacher training student is pursuing their teaching qualification.  For example if the qualification is to teach in French and German the codes would be 070 and 080.</w:t>
            </w:r>
          </w:p>
          <w:p w:rsidR="0003549B" w:rsidRDefault="0003549B" w:rsidP="0003549B"/>
          <w:p w:rsidR="0003549B" w:rsidRDefault="0003549B" w:rsidP="0003549B">
            <w:r>
              <w:t>Valid values are given at:</w:t>
            </w:r>
          </w:p>
          <w:p w:rsidR="0003549B" w:rsidRDefault="0003549B" w:rsidP="0003549B"/>
          <w:p w:rsidR="0003549B" w:rsidRDefault="007C390A" w:rsidP="0003549B">
            <w:r w:rsidRPr="007C390A">
              <w:rPr>
                <w:rStyle w:val="Hyperlink"/>
              </w:rPr>
              <w:t xml:space="preserve">https://www.hesa.ac.uk/collection/c18051/a/tqssec </w:t>
            </w:r>
          </w:p>
          <w:p w:rsidR="0003549B" w:rsidRDefault="0003549B" w:rsidP="0003549B"/>
        </w:tc>
      </w:tr>
      <w:tr w:rsidR="0003549B" w:rsidTr="00E2473A">
        <w:tc>
          <w:tcPr>
            <w:tcW w:w="675" w:type="dxa"/>
          </w:tcPr>
          <w:p w:rsidR="0003549B" w:rsidRDefault="0003549B" w:rsidP="0003549B">
            <w:r>
              <w:t>32</w:t>
            </w:r>
          </w:p>
        </w:tc>
        <w:tc>
          <w:tcPr>
            <w:tcW w:w="1843" w:type="dxa"/>
          </w:tcPr>
          <w:p w:rsidR="0003549B" w:rsidRDefault="0003549B" w:rsidP="0003549B">
            <w:r>
              <w:t xml:space="preserve"> Fee Details</w:t>
            </w:r>
          </w:p>
        </w:tc>
        <w:tc>
          <w:tcPr>
            <w:tcW w:w="2977" w:type="dxa"/>
          </w:tcPr>
          <w:p w:rsidR="0003549B" w:rsidRDefault="0003549B" w:rsidP="0003549B">
            <w:r>
              <w:t>The fees charged for the programme to Home/EU students and overseas students</w:t>
            </w:r>
          </w:p>
        </w:tc>
        <w:tc>
          <w:tcPr>
            <w:tcW w:w="1701" w:type="dxa"/>
          </w:tcPr>
          <w:p w:rsidR="0003549B" w:rsidRDefault="0003549B" w:rsidP="0003549B">
            <w:r>
              <w:t>All programmes</w:t>
            </w:r>
          </w:p>
        </w:tc>
        <w:tc>
          <w:tcPr>
            <w:tcW w:w="8713" w:type="dxa"/>
          </w:tcPr>
          <w:p w:rsidR="0003549B" w:rsidRDefault="0003549B" w:rsidP="0003549B">
            <w:r>
              <w:t>Enter the following information for both the Home/EU and Overseas fees in pounds where appropriate. Where the programme is PGT enter the Fee Spine Point to be charged. If the programme is PGR or UG then enter the Fee Level.</w:t>
            </w:r>
          </w:p>
          <w:p w:rsidR="00447F1C" w:rsidRDefault="00447F1C" w:rsidP="0003549B"/>
          <w:p w:rsidR="00447F1C" w:rsidRPr="00447F1C" w:rsidRDefault="00447F1C" w:rsidP="00447F1C">
            <w:r w:rsidRPr="00447F1C">
              <w:t xml:space="preserve">Where the UG programme is ‘graduate entry’ and is intended for those who already hold a degree level qualification, please enter specific fee status; BVMS HCP are charged at the overseas rate (fee status E) and LLB HCP are charged at the RUK rate </w:t>
            </w:r>
            <w:r w:rsidRPr="00447F1C">
              <w:lastRenderedPageBreak/>
              <w:t>(fee status P). Any new high cost graduate entry programme should be agreed with the Fees Team.</w:t>
            </w:r>
          </w:p>
          <w:p w:rsidR="00447F1C" w:rsidRDefault="00447F1C" w:rsidP="0003549B"/>
        </w:tc>
      </w:tr>
      <w:tr w:rsidR="0003549B" w:rsidTr="00E2473A">
        <w:tc>
          <w:tcPr>
            <w:tcW w:w="675" w:type="dxa"/>
          </w:tcPr>
          <w:p w:rsidR="0003549B" w:rsidRDefault="0003549B" w:rsidP="0003549B">
            <w:r>
              <w:lastRenderedPageBreak/>
              <w:t>33</w:t>
            </w:r>
          </w:p>
        </w:tc>
        <w:tc>
          <w:tcPr>
            <w:tcW w:w="1843" w:type="dxa"/>
          </w:tcPr>
          <w:p w:rsidR="0003549B" w:rsidRDefault="0003549B" w:rsidP="0003549B">
            <w:r>
              <w:t>Date of approval by Fee Strategy Group/CMG</w:t>
            </w:r>
          </w:p>
        </w:tc>
        <w:tc>
          <w:tcPr>
            <w:tcW w:w="2977" w:type="dxa"/>
          </w:tcPr>
          <w:p w:rsidR="0003549B" w:rsidRDefault="0003549B" w:rsidP="0003549B">
            <w:r>
              <w:t>The date the fees were approved by FSG/CMG</w:t>
            </w:r>
          </w:p>
        </w:tc>
        <w:tc>
          <w:tcPr>
            <w:tcW w:w="1701" w:type="dxa"/>
          </w:tcPr>
          <w:p w:rsidR="0003549B" w:rsidRDefault="0003549B" w:rsidP="0003549B">
            <w:r>
              <w:t xml:space="preserve">All programmes </w:t>
            </w:r>
          </w:p>
        </w:tc>
        <w:tc>
          <w:tcPr>
            <w:tcW w:w="8713" w:type="dxa"/>
          </w:tcPr>
          <w:p w:rsidR="0003549B" w:rsidRDefault="0003549B" w:rsidP="0003549B">
            <w:r>
              <w:t>Enter the date the fees were approved by the Fee Strategy Group/CMG</w:t>
            </w:r>
          </w:p>
        </w:tc>
      </w:tr>
      <w:tr w:rsidR="0003549B" w:rsidTr="00E2473A">
        <w:tc>
          <w:tcPr>
            <w:tcW w:w="675" w:type="dxa"/>
          </w:tcPr>
          <w:p w:rsidR="0003549B" w:rsidRDefault="0003549B" w:rsidP="0003549B">
            <w:r>
              <w:t>34</w:t>
            </w:r>
          </w:p>
        </w:tc>
        <w:tc>
          <w:tcPr>
            <w:tcW w:w="1843" w:type="dxa"/>
          </w:tcPr>
          <w:p w:rsidR="0003549B" w:rsidRDefault="0003549B" w:rsidP="0003549B">
            <w:r>
              <w:t>Collaborative Type</w:t>
            </w:r>
          </w:p>
        </w:tc>
        <w:tc>
          <w:tcPr>
            <w:tcW w:w="2977" w:type="dxa"/>
          </w:tcPr>
          <w:p w:rsidR="0003549B" w:rsidRDefault="0003549B" w:rsidP="0003549B">
            <w:r>
              <w:t>Type of collaborative arrangement</w:t>
            </w:r>
          </w:p>
        </w:tc>
        <w:tc>
          <w:tcPr>
            <w:tcW w:w="1701" w:type="dxa"/>
          </w:tcPr>
          <w:p w:rsidR="0003549B" w:rsidRDefault="0003549B" w:rsidP="0003549B">
            <w:r>
              <w:t>All collaborative programmes</w:t>
            </w:r>
          </w:p>
        </w:tc>
        <w:tc>
          <w:tcPr>
            <w:tcW w:w="8713" w:type="dxa"/>
          </w:tcPr>
          <w:p w:rsidR="0003549B" w:rsidRDefault="0003549B" w:rsidP="0003549B">
            <w:r>
              <w:t>If the programme is collaborative enter one of the following codes:</w:t>
            </w:r>
          </w:p>
          <w:p w:rsidR="0003549B" w:rsidRDefault="0003549B" w:rsidP="0003549B"/>
          <w:p w:rsidR="0003549B" w:rsidRDefault="0003549B" w:rsidP="0003549B">
            <w:r w:rsidRPr="00D23BF7">
              <w:rPr>
                <w:b/>
              </w:rPr>
              <w:t>1</w:t>
            </w:r>
            <w:r>
              <w:t xml:space="preserve"> (Joint, UoE does not award the degree i</w:t>
            </w:r>
            <w:r w:rsidR="0099248E">
              <w:t>.</w:t>
            </w:r>
            <w:r>
              <w:t>e</w:t>
            </w:r>
            <w:r w:rsidR="0099248E">
              <w:t>.</w:t>
            </w:r>
            <w:r>
              <w:t xml:space="preserve"> The University of Edinburgh and a partner institution jointly develop and deliver a taught or research programme leading to a joint award which is awarded by the partner institution)</w:t>
            </w:r>
          </w:p>
          <w:p w:rsidR="0003549B" w:rsidRDefault="0003549B" w:rsidP="0003549B"/>
          <w:p w:rsidR="0003549B" w:rsidRDefault="0003549B" w:rsidP="0003549B">
            <w:r w:rsidRPr="00D23BF7">
              <w:rPr>
                <w:b/>
              </w:rPr>
              <w:t>2</w:t>
            </w:r>
            <w:r>
              <w:t xml:space="preserve"> (Joint , UoE awards the degree i</w:t>
            </w:r>
            <w:r w:rsidR="0099248E">
              <w:t>.</w:t>
            </w:r>
            <w:r>
              <w:t>e</w:t>
            </w:r>
            <w:r w:rsidR="0099248E">
              <w:t>.</w:t>
            </w:r>
            <w:r>
              <w:t xml:space="preserve"> The University of Edinburgh and a partner institution jointly develop and deliver a taught or research programme leading to a joint award which is awarded by the University of Edinburgh)</w:t>
            </w:r>
          </w:p>
          <w:p w:rsidR="0003549B" w:rsidRDefault="0003549B" w:rsidP="0003549B"/>
          <w:p w:rsidR="0003549B" w:rsidRDefault="0003549B" w:rsidP="0003549B">
            <w:r w:rsidRPr="00D23BF7">
              <w:rPr>
                <w:b/>
              </w:rPr>
              <w:t>3</w:t>
            </w:r>
            <w:r>
              <w:t xml:space="preserve"> (Not Joint, UoE awards the degree i</w:t>
            </w:r>
            <w:r w:rsidR="0099248E">
              <w:t>.</w:t>
            </w:r>
            <w:r>
              <w:t>e</w:t>
            </w:r>
            <w:r w:rsidR="0099248E">
              <w:t>.</w:t>
            </w:r>
            <w:r>
              <w:t xml:space="preserve"> A collaborative programme where the University of Edinburgh sends students to another institution to study for credit.  This cre</w:t>
            </w:r>
            <w:r w:rsidR="0099248E">
              <w:t>dit is then transferred back to</w:t>
            </w:r>
            <w:r>
              <w:t xml:space="preserve"> the University of Edinburgh who awards the degree (single award))</w:t>
            </w:r>
          </w:p>
          <w:p w:rsidR="0003549B" w:rsidRDefault="0003549B" w:rsidP="0003549B"/>
          <w:p w:rsidR="0003549B" w:rsidRPr="00152AD6" w:rsidRDefault="0003549B" w:rsidP="0003549B">
            <w:pPr>
              <w:rPr>
                <w:color w:val="FF0000"/>
              </w:rPr>
            </w:pPr>
            <w:r w:rsidRPr="00D23BF7">
              <w:rPr>
                <w:b/>
              </w:rPr>
              <w:t>4</w:t>
            </w:r>
            <w:r>
              <w:t xml:space="preserve"> (Not joint, UoE does not award the degree i</w:t>
            </w:r>
            <w:r w:rsidR="0099248E">
              <w:t>.</w:t>
            </w:r>
            <w:r>
              <w:t>e</w:t>
            </w:r>
            <w:r w:rsidR="0099248E">
              <w:t>.</w:t>
            </w:r>
            <w:r>
              <w:t xml:space="preserve"> A collaborative programme where the University of Edinburgh has no role in the award.  It is awarded by the home institution (e</w:t>
            </w:r>
            <w:r w:rsidR="0099248E">
              <w:t>.</w:t>
            </w:r>
            <w:r>
              <w:t>g</w:t>
            </w:r>
            <w:r w:rsidR="0099248E">
              <w:t>.</w:t>
            </w:r>
            <w:r>
              <w:t xml:space="preserve"> students studying at UoE on leave of absence from their home institution, take credit from UoE back to their home institution who awards the degree, no award from UoE)) </w:t>
            </w:r>
          </w:p>
          <w:p w:rsidR="0003549B" w:rsidRDefault="0003549B" w:rsidP="0003549B"/>
          <w:p w:rsidR="0003549B" w:rsidRDefault="0003549B" w:rsidP="0003549B">
            <w:r w:rsidRPr="00D23BF7">
              <w:rPr>
                <w:b/>
              </w:rPr>
              <w:t>5</w:t>
            </w:r>
            <w:r>
              <w:t xml:space="preserve"> (2+2 arrangement i</w:t>
            </w:r>
            <w:r w:rsidR="0099248E">
              <w:t>.</w:t>
            </w:r>
            <w:r>
              <w:t>e</w:t>
            </w:r>
            <w:r w:rsidR="0099248E">
              <w:t>.</w:t>
            </w:r>
            <w:r>
              <w:t xml:space="preserve"> programme with an agreement whereby students study for 2 years at the University of Edinburgh and 2 years at another institution)</w:t>
            </w:r>
          </w:p>
          <w:p w:rsidR="0003549B" w:rsidRDefault="0003549B" w:rsidP="0003549B"/>
          <w:p w:rsidR="0003549B" w:rsidRDefault="0003549B" w:rsidP="0003549B">
            <w:r w:rsidRPr="00D23BF7">
              <w:rPr>
                <w:b/>
              </w:rPr>
              <w:t>6</w:t>
            </w:r>
            <w:r>
              <w:t xml:space="preserve"> (Articulation arrangement i</w:t>
            </w:r>
            <w:r w:rsidR="0099248E">
              <w:t>.</w:t>
            </w:r>
            <w:r>
              <w:t>e</w:t>
            </w:r>
            <w:r w:rsidR="0099248E">
              <w:t>.</w:t>
            </w:r>
            <w:r>
              <w:t xml:space="preserve"> programme with a formal articulation agreement with a Further Education College which grants admission a programme with advanced standing)</w:t>
            </w:r>
          </w:p>
          <w:p w:rsidR="0003549B" w:rsidRDefault="0003549B" w:rsidP="0003549B"/>
          <w:p w:rsidR="0003549B" w:rsidRPr="00CA06EC" w:rsidRDefault="0003549B" w:rsidP="0003549B">
            <w:pPr>
              <w:rPr>
                <w:color w:val="FF0000"/>
              </w:rPr>
            </w:pPr>
          </w:p>
        </w:tc>
      </w:tr>
      <w:tr w:rsidR="0003549B" w:rsidTr="00E2473A">
        <w:tc>
          <w:tcPr>
            <w:tcW w:w="675" w:type="dxa"/>
          </w:tcPr>
          <w:p w:rsidR="0003549B" w:rsidRDefault="0003549B" w:rsidP="0003549B">
            <w:r>
              <w:lastRenderedPageBreak/>
              <w:t>35</w:t>
            </w:r>
          </w:p>
        </w:tc>
        <w:tc>
          <w:tcPr>
            <w:tcW w:w="1843" w:type="dxa"/>
          </w:tcPr>
          <w:p w:rsidR="0003549B" w:rsidRDefault="0003549B" w:rsidP="0003549B">
            <w:r>
              <w:t>Lead Institution</w:t>
            </w:r>
          </w:p>
        </w:tc>
        <w:tc>
          <w:tcPr>
            <w:tcW w:w="2977" w:type="dxa"/>
          </w:tcPr>
          <w:p w:rsidR="0003549B" w:rsidRDefault="0003549B" w:rsidP="0003549B">
            <w:r>
              <w:t>The institution which is involved in the overall administration of the student, the exam process and the awarding of the degree.</w:t>
            </w:r>
          </w:p>
        </w:tc>
        <w:tc>
          <w:tcPr>
            <w:tcW w:w="1701" w:type="dxa"/>
          </w:tcPr>
          <w:p w:rsidR="0003549B" w:rsidRDefault="0003549B" w:rsidP="0003549B">
            <w:r>
              <w:t>All collaborative programmes</w:t>
            </w:r>
          </w:p>
        </w:tc>
        <w:tc>
          <w:tcPr>
            <w:tcW w:w="8713" w:type="dxa"/>
          </w:tcPr>
          <w:p w:rsidR="0003549B" w:rsidRDefault="0003549B" w:rsidP="0003549B">
            <w:r>
              <w:t>Enter the name of the institution.</w:t>
            </w:r>
          </w:p>
        </w:tc>
      </w:tr>
      <w:tr w:rsidR="0003549B" w:rsidTr="00E2473A">
        <w:tc>
          <w:tcPr>
            <w:tcW w:w="675" w:type="dxa"/>
          </w:tcPr>
          <w:p w:rsidR="0003549B" w:rsidRDefault="0003549B" w:rsidP="0003549B">
            <w:r>
              <w:t>36</w:t>
            </w:r>
          </w:p>
        </w:tc>
        <w:tc>
          <w:tcPr>
            <w:tcW w:w="1843" w:type="dxa"/>
          </w:tcPr>
          <w:p w:rsidR="0003549B" w:rsidRDefault="0003549B" w:rsidP="0003549B">
            <w:r>
              <w:t>Admitting Institution</w:t>
            </w:r>
          </w:p>
        </w:tc>
        <w:tc>
          <w:tcPr>
            <w:tcW w:w="2977" w:type="dxa"/>
          </w:tcPr>
          <w:p w:rsidR="0003549B" w:rsidRDefault="0003549B" w:rsidP="0003549B">
            <w:r>
              <w:t>The Institution which manages enquiries and admissions for the programme.  This institution will collect the tuition fees, man</w:t>
            </w:r>
            <w:r w:rsidR="00A068FF">
              <w:t>a</w:t>
            </w:r>
            <w:r>
              <w:t>ge student debt and enrol the students.</w:t>
            </w:r>
          </w:p>
        </w:tc>
        <w:tc>
          <w:tcPr>
            <w:tcW w:w="1701" w:type="dxa"/>
          </w:tcPr>
          <w:p w:rsidR="0003549B" w:rsidRDefault="0003549B" w:rsidP="0003549B">
            <w:r>
              <w:t>All collaborative programmes</w:t>
            </w:r>
          </w:p>
        </w:tc>
        <w:tc>
          <w:tcPr>
            <w:tcW w:w="8713" w:type="dxa"/>
          </w:tcPr>
          <w:p w:rsidR="0003549B" w:rsidRDefault="0003549B" w:rsidP="0003549B">
            <w:r>
              <w:t>Enter the name of the institution.</w:t>
            </w:r>
          </w:p>
        </w:tc>
      </w:tr>
      <w:tr w:rsidR="0003549B" w:rsidTr="00E2473A">
        <w:tc>
          <w:tcPr>
            <w:tcW w:w="675" w:type="dxa"/>
          </w:tcPr>
          <w:p w:rsidR="0003549B" w:rsidRDefault="0003549B" w:rsidP="0003549B">
            <w:r>
              <w:t>37</w:t>
            </w:r>
          </w:p>
        </w:tc>
        <w:tc>
          <w:tcPr>
            <w:tcW w:w="1843" w:type="dxa"/>
          </w:tcPr>
          <w:p w:rsidR="0003549B" w:rsidRDefault="0003549B" w:rsidP="0003549B">
            <w:r>
              <w:t>Details of Collaborative Partner(s) providing teaching</w:t>
            </w:r>
          </w:p>
        </w:tc>
        <w:tc>
          <w:tcPr>
            <w:tcW w:w="2977" w:type="dxa"/>
          </w:tcPr>
          <w:p w:rsidR="0003549B" w:rsidRDefault="0003549B" w:rsidP="0003549B">
            <w:r>
              <w:t>The split of teaching between the collaborative partners for the programme</w:t>
            </w:r>
          </w:p>
        </w:tc>
        <w:tc>
          <w:tcPr>
            <w:tcW w:w="1701" w:type="dxa"/>
          </w:tcPr>
          <w:p w:rsidR="0003549B" w:rsidRDefault="0003549B" w:rsidP="0003549B">
            <w:r>
              <w:t>All collaborative programmes</w:t>
            </w:r>
          </w:p>
        </w:tc>
        <w:tc>
          <w:tcPr>
            <w:tcW w:w="8713" w:type="dxa"/>
          </w:tcPr>
          <w:p w:rsidR="0003549B" w:rsidRDefault="0099248E" w:rsidP="0003549B">
            <w:r>
              <w:t>Enter the name</w:t>
            </w:r>
            <w:r w:rsidR="0003549B">
              <w:t>, country and percentage teaching provided by each collaborative partner providing teaching on the programme.</w:t>
            </w:r>
          </w:p>
          <w:p w:rsidR="0003549B" w:rsidRDefault="0003549B" w:rsidP="0003549B"/>
        </w:tc>
      </w:tr>
      <w:tr w:rsidR="0003549B" w:rsidTr="00E2473A">
        <w:tc>
          <w:tcPr>
            <w:tcW w:w="675" w:type="dxa"/>
          </w:tcPr>
          <w:p w:rsidR="0003549B" w:rsidRDefault="0003549B" w:rsidP="0003549B">
            <w:r>
              <w:t>3</w:t>
            </w:r>
            <w:r w:rsidR="000C1F22">
              <w:t>8</w:t>
            </w:r>
          </w:p>
        </w:tc>
        <w:tc>
          <w:tcPr>
            <w:tcW w:w="1843" w:type="dxa"/>
          </w:tcPr>
          <w:p w:rsidR="0003549B" w:rsidRDefault="0003549B" w:rsidP="0003549B">
            <w:r>
              <w:t>Requested by – Name and Telephone</w:t>
            </w:r>
          </w:p>
        </w:tc>
        <w:tc>
          <w:tcPr>
            <w:tcW w:w="2977" w:type="dxa"/>
          </w:tcPr>
          <w:p w:rsidR="0003549B" w:rsidRDefault="0003549B" w:rsidP="0003549B">
            <w:r>
              <w:t>School Contact responsible for raising the new programme</w:t>
            </w:r>
          </w:p>
        </w:tc>
        <w:tc>
          <w:tcPr>
            <w:tcW w:w="1701" w:type="dxa"/>
          </w:tcPr>
          <w:p w:rsidR="0003549B" w:rsidRDefault="0003549B" w:rsidP="0003549B">
            <w:r>
              <w:t>All programmes</w:t>
            </w:r>
          </w:p>
        </w:tc>
        <w:tc>
          <w:tcPr>
            <w:tcW w:w="8713" w:type="dxa"/>
          </w:tcPr>
          <w:p w:rsidR="0003549B" w:rsidRDefault="0003549B" w:rsidP="0003549B">
            <w:r>
              <w:t>Enter the name of the school contact and their contact telephone number</w:t>
            </w:r>
          </w:p>
        </w:tc>
      </w:tr>
      <w:tr w:rsidR="0003549B" w:rsidTr="00E2473A">
        <w:tc>
          <w:tcPr>
            <w:tcW w:w="675" w:type="dxa"/>
          </w:tcPr>
          <w:p w:rsidR="0003549B" w:rsidRDefault="000C1F22" w:rsidP="0003549B">
            <w:r>
              <w:t>39</w:t>
            </w:r>
          </w:p>
        </w:tc>
        <w:tc>
          <w:tcPr>
            <w:tcW w:w="1843" w:type="dxa"/>
          </w:tcPr>
          <w:p w:rsidR="0003549B" w:rsidRDefault="0003549B" w:rsidP="0003549B">
            <w:r>
              <w:t>College Authorisation</w:t>
            </w:r>
          </w:p>
        </w:tc>
        <w:tc>
          <w:tcPr>
            <w:tcW w:w="2977" w:type="dxa"/>
          </w:tcPr>
          <w:p w:rsidR="0003549B" w:rsidRDefault="0003549B" w:rsidP="0003549B">
            <w:r>
              <w:t>College Contact responsible for authorising the new programme</w:t>
            </w:r>
          </w:p>
        </w:tc>
        <w:tc>
          <w:tcPr>
            <w:tcW w:w="1701" w:type="dxa"/>
          </w:tcPr>
          <w:p w:rsidR="0003549B" w:rsidRDefault="0003549B" w:rsidP="0003549B">
            <w:r>
              <w:t>All programmes</w:t>
            </w:r>
          </w:p>
        </w:tc>
        <w:tc>
          <w:tcPr>
            <w:tcW w:w="8713" w:type="dxa"/>
          </w:tcPr>
          <w:p w:rsidR="0003549B" w:rsidRDefault="0003549B" w:rsidP="0003549B">
            <w:r>
              <w:t xml:space="preserve">Enter the name of the college staff member authorising the request.  This should be the person who send the email requesting that the programme be created to </w:t>
            </w:r>
            <w:hyperlink r:id="rId15" w:history="1">
              <w:r w:rsidRPr="002020AF">
                <w:rPr>
                  <w:rStyle w:val="Hyperlink"/>
                </w:rPr>
                <w:t>studentsystems@ed.ac.uk</w:t>
              </w:r>
            </w:hyperlink>
            <w:r>
              <w:t xml:space="preserve"> </w:t>
            </w:r>
          </w:p>
        </w:tc>
      </w:tr>
    </w:tbl>
    <w:p w:rsidR="0003549B" w:rsidRDefault="0003549B" w:rsidP="0003549B">
      <w:pPr>
        <w:rPr>
          <w:b/>
        </w:rPr>
      </w:pPr>
    </w:p>
    <w:p w:rsidR="0003549B" w:rsidRPr="0068055D" w:rsidRDefault="0003549B" w:rsidP="00FD7799"/>
    <w:p w:rsidR="0003549B" w:rsidRPr="00D66725" w:rsidRDefault="0003549B" w:rsidP="00D66725">
      <w:pPr>
        <w:autoSpaceDE w:val="0"/>
        <w:autoSpaceDN w:val="0"/>
        <w:adjustRightInd w:val="0"/>
        <w:rPr>
          <w:rFonts w:ascii="Arial" w:hAnsi="Arial" w:cs="Arial"/>
          <w:sz w:val="20"/>
          <w:szCs w:val="20"/>
        </w:rPr>
      </w:pPr>
    </w:p>
    <w:sectPr w:rsidR="0003549B" w:rsidRPr="00D66725" w:rsidSect="00E2473A">
      <w:pgSz w:w="16838" w:h="11906" w:orient="landscape"/>
      <w:pgMar w:top="1080" w:right="719" w:bottom="746"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201"/>
    <w:multiLevelType w:val="hybridMultilevel"/>
    <w:tmpl w:val="7864F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66AF5"/>
    <w:multiLevelType w:val="hybridMultilevel"/>
    <w:tmpl w:val="61D22D00"/>
    <w:lvl w:ilvl="0" w:tplc="14960B4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CEC4B50"/>
    <w:multiLevelType w:val="hybridMultilevel"/>
    <w:tmpl w:val="E6DC3C26"/>
    <w:lvl w:ilvl="0" w:tplc="08090003">
      <w:start w:val="1"/>
      <w:numFmt w:val="bullet"/>
      <w:lvlText w:val="o"/>
      <w:lvlJc w:val="left"/>
      <w:pPr>
        <w:tabs>
          <w:tab w:val="num" w:pos="1074"/>
        </w:tabs>
        <w:ind w:left="1074" w:hanging="360"/>
      </w:pPr>
      <w:rPr>
        <w:rFonts w:ascii="Courier New" w:hAnsi="Courier New" w:cs="Courier New" w:hint="default"/>
        <w:sz w:val="12"/>
      </w:rPr>
    </w:lvl>
    <w:lvl w:ilvl="1" w:tplc="16D2E254">
      <w:start w:val="1"/>
      <w:numFmt w:val="decimal"/>
      <w:lvlText w:val="%2"/>
      <w:lvlJc w:val="left"/>
      <w:pPr>
        <w:tabs>
          <w:tab w:val="num" w:pos="1794"/>
        </w:tabs>
        <w:ind w:left="1794" w:hanging="360"/>
      </w:pPr>
      <w:rPr>
        <w:rFonts w:hint="default"/>
        <w:sz w:val="12"/>
      </w:rPr>
    </w:lvl>
    <w:lvl w:ilvl="2" w:tplc="0809001B" w:tentative="1">
      <w:start w:val="1"/>
      <w:numFmt w:val="lowerRoman"/>
      <w:lvlText w:val="%3."/>
      <w:lvlJc w:val="right"/>
      <w:pPr>
        <w:tabs>
          <w:tab w:val="num" w:pos="2514"/>
        </w:tabs>
        <w:ind w:left="2514" w:hanging="180"/>
      </w:pPr>
    </w:lvl>
    <w:lvl w:ilvl="3" w:tplc="0809000F" w:tentative="1">
      <w:start w:val="1"/>
      <w:numFmt w:val="decimal"/>
      <w:lvlText w:val="%4."/>
      <w:lvlJc w:val="left"/>
      <w:pPr>
        <w:tabs>
          <w:tab w:val="num" w:pos="3234"/>
        </w:tabs>
        <w:ind w:left="3234" w:hanging="360"/>
      </w:pPr>
    </w:lvl>
    <w:lvl w:ilvl="4" w:tplc="08090019" w:tentative="1">
      <w:start w:val="1"/>
      <w:numFmt w:val="lowerLetter"/>
      <w:lvlText w:val="%5."/>
      <w:lvlJc w:val="left"/>
      <w:pPr>
        <w:tabs>
          <w:tab w:val="num" w:pos="3954"/>
        </w:tabs>
        <w:ind w:left="3954" w:hanging="360"/>
      </w:pPr>
    </w:lvl>
    <w:lvl w:ilvl="5" w:tplc="0809001B" w:tentative="1">
      <w:start w:val="1"/>
      <w:numFmt w:val="lowerRoman"/>
      <w:lvlText w:val="%6."/>
      <w:lvlJc w:val="right"/>
      <w:pPr>
        <w:tabs>
          <w:tab w:val="num" w:pos="4674"/>
        </w:tabs>
        <w:ind w:left="4674" w:hanging="180"/>
      </w:pPr>
    </w:lvl>
    <w:lvl w:ilvl="6" w:tplc="0809000F" w:tentative="1">
      <w:start w:val="1"/>
      <w:numFmt w:val="decimal"/>
      <w:lvlText w:val="%7."/>
      <w:lvlJc w:val="left"/>
      <w:pPr>
        <w:tabs>
          <w:tab w:val="num" w:pos="5394"/>
        </w:tabs>
        <w:ind w:left="5394" w:hanging="360"/>
      </w:pPr>
    </w:lvl>
    <w:lvl w:ilvl="7" w:tplc="08090019" w:tentative="1">
      <w:start w:val="1"/>
      <w:numFmt w:val="lowerLetter"/>
      <w:lvlText w:val="%8."/>
      <w:lvlJc w:val="left"/>
      <w:pPr>
        <w:tabs>
          <w:tab w:val="num" w:pos="6114"/>
        </w:tabs>
        <w:ind w:left="6114" w:hanging="360"/>
      </w:pPr>
    </w:lvl>
    <w:lvl w:ilvl="8" w:tplc="0809001B" w:tentative="1">
      <w:start w:val="1"/>
      <w:numFmt w:val="lowerRoman"/>
      <w:lvlText w:val="%9."/>
      <w:lvlJc w:val="right"/>
      <w:pPr>
        <w:tabs>
          <w:tab w:val="num" w:pos="6834"/>
        </w:tabs>
        <w:ind w:left="6834" w:hanging="180"/>
      </w:pPr>
    </w:lvl>
  </w:abstractNum>
  <w:abstractNum w:abstractNumId="3" w15:restartNumberingAfterBreak="0">
    <w:nsid w:val="728C3B2F"/>
    <w:multiLevelType w:val="hybridMultilevel"/>
    <w:tmpl w:val="0B7CF274"/>
    <w:lvl w:ilvl="0" w:tplc="16D2E254">
      <w:start w:val="1"/>
      <w:numFmt w:val="decimal"/>
      <w:lvlText w:val="%1"/>
      <w:lvlJc w:val="left"/>
      <w:pPr>
        <w:tabs>
          <w:tab w:val="num" w:pos="720"/>
        </w:tabs>
        <w:ind w:left="720" w:hanging="360"/>
      </w:pPr>
      <w:rPr>
        <w:rFonts w:hint="default"/>
        <w:sz w:val="1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EB"/>
    <w:rsid w:val="00012062"/>
    <w:rsid w:val="00015600"/>
    <w:rsid w:val="000346C2"/>
    <w:rsid w:val="0003549B"/>
    <w:rsid w:val="00041FBE"/>
    <w:rsid w:val="0005072E"/>
    <w:rsid w:val="000753B0"/>
    <w:rsid w:val="0008720F"/>
    <w:rsid w:val="000B1F75"/>
    <w:rsid w:val="000C1AD8"/>
    <w:rsid w:val="000C1F22"/>
    <w:rsid w:val="000C4C99"/>
    <w:rsid w:val="000E01CB"/>
    <w:rsid w:val="000E3BD7"/>
    <w:rsid w:val="00102BC2"/>
    <w:rsid w:val="00114147"/>
    <w:rsid w:val="001168B7"/>
    <w:rsid w:val="00143600"/>
    <w:rsid w:val="00146082"/>
    <w:rsid w:val="00146940"/>
    <w:rsid w:val="00146FFF"/>
    <w:rsid w:val="0018525A"/>
    <w:rsid w:val="0019119F"/>
    <w:rsid w:val="001A4C3F"/>
    <w:rsid w:val="001D4DF8"/>
    <w:rsid w:val="001D5EEA"/>
    <w:rsid w:val="00200586"/>
    <w:rsid w:val="0020455F"/>
    <w:rsid w:val="00217FAC"/>
    <w:rsid w:val="00235BB6"/>
    <w:rsid w:val="002554AE"/>
    <w:rsid w:val="00286423"/>
    <w:rsid w:val="002B0567"/>
    <w:rsid w:val="002B717D"/>
    <w:rsid w:val="002C7F0A"/>
    <w:rsid w:val="002E0E89"/>
    <w:rsid w:val="003011A1"/>
    <w:rsid w:val="00301DCF"/>
    <w:rsid w:val="003020D1"/>
    <w:rsid w:val="003132D8"/>
    <w:rsid w:val="00313F5D"/>
    <w:rsid w:val="00317152"/>
    <w:rsid w:val="00322597"/>
    <w:rsid w:val="00323701"/>
    <w:rsid w:val="0033266A"/>
    <w:rsid w:val="00333E99"/>
    <w:rsid w:val="00374FA9"/>
    <w:rsid w:val="003946E2"/>
    <w:rsid w:val="00394A5C"/>
    <w:rsid w:val="003F4A77"/>
    <w:rsid w:val="003F613F"/>
    <w:rsid w:val="004045A8"/>
    <w:rsid w:val="00410AC5"/>
    <w:rsid w:val="004126C3"/>
    <w:rsid w:val="00414552"/>
    <w:rsid w:val="00420669"/>
    <w:rsid w:val="004222DE"/>
    <w:rsid w:val="00433CC5"/>
    <w:rsid w:val="00447D27"/>
    <w:rsid w:val="00447F1C"/>
    <w:rsid w:val="004606B2"/>
    <w:rsid w:val="00460EDB"/>
    <w:rsid w:val="004654B0"/>
    <w:rsid w:val="00466145"/>
    <w:rsid w:val="00495F97"/>
    <w:rsid w:val="00496DEB"/>
    <w:rsid w:val="004B276E"/>
    <w:rsid w:val="004B3368"/>
    <w:rsid w:val="004C1F91"/>
    <w:rsid w:val="004D0FD7"/>
    <w:rsid w:val="004E5791"/>
    <w:rsid w:val="004F1BB5"/>
    <w:rsid w:val="005171F8"/>
    <w:rsid w:val="00527EDE"/>
    <w:rsid w:val="00532233"/>
    <w:rsid w:val="005539D9"/>
    <w:rsid w:val="00566BD4"/>
    <w:rsid w:val="00567289"/>
    <w:rsid w:val="0057517C"/>
    <w:rsid w:val="00580C37"/>
    <w:rsid w:val="005815F3"/>
    <w:rsid w:val="005A0887"/>
    <w:rsid w:val="005B27F5"/>
    <w:rsid w:val="005B3D21"/>
    <w:rsid w:val="005B5A7A"/>
    <w:rsid w:val="005C4D22"/>
    <w:rsid w:val="005D1511"/>
    <w:rsid w:val="005D51BD"/>
    <w:rsid w:val="005E7477"/>
    <w:rsid w:val="00600CCD"/>
    <w:rsid w:val="00602418"/>
    <w:rsid w:val="006525F5"/>
    <w:rsid w:val="006746E9"/>
    <w:rsid w:val="00677EDE"/>
    <w:rsid w:val="00684C08"/>
    <w:rsid w:val="006A034E"/>
    <w:rsid w:val="006A2EE5"/>
    <w:rsid w:val="006A379F"/>
    <w:rsid w:val="006B118F"/>
    <w:rsid w:val="006B48C0"/>
    <w:rsid w:val="006B76F0"/>
    <w:rsid w:val="006B7B3F"/>
    <w:rsid w:val="006F1193"/>
    <w:rsid w:val="00724018"/>
    <w:rsid w:val="0073040A"/>
    <w:rsid w:val="00732A91"/>
    <w:rsid w:val="00734480"/>
    <w:rsid w:val="0073650B"/>
    <w:rsid w:val="00757FF1"/>
    <w:rsid w:val="007708D5"/>
    <w:rsid w:val="00771EC1"/>
    <w:rsid w:val="007A7A1A"/>
    <w:rsid w:val="007C390A"/>
    <w:rsid w:val="007C5FDB"/>
    <w:rsid w:val="007E4268"/>
    <w:rsid w:val="007F2495"/>
    <w:rsid w:val="007F28FA"/>
    <w:rsid w:val="0081050F"/>
    <w:rsid w:val="00817EFF"/>
    <w:rsid w:val="008255C0"/>
    <w:rsid w:val="0083443B"/>
    <w:rsid w:val="00836908"/>
    <w:rsid w:val="0084324B"/>
    <w:rsid w:val="0086162E"/>
    <w:rsid w:val="00881310"/>
    <w:rsid w:val="00897804"/>
    <w:rsid w:val="008B5FC8"/>
    <w:rsid w:val="008B6E10"/>
    <w:rsid w:val="008C2FF5"/>
    <w:rsid w:val="008C38C2"/>
    <w:rsid w:val="008D4FC4"/>
    <w:rsid w:val="008E1A90"/>
    <w:rsid w:val="008E303E"/>
    <w:rsid w:val="008F0D4C"/>
    <w:rsid w:val="008F40DE"/>
    <w:rsid w:val="0091419A"/>
    <w:rsid w:val="00920BFD"/>
    <w:rsid w:val="009259E9"/>
    <w:rsid w:val="00926677"/>
    <w:rsid w:val="009319B2"/>
    <w:rsid w:val="009454A5"/>
    <w:rsid w:val="00945789"/>
    <w:rsid w:val="00950BB4"/>
    <w:rsid w:val="009803E9"/>
    <w:rsid w:val="00980AF9"/>
    <w:rsid w:val="00985F76"/>
    <w:rsid w:val="0099248E"/>
    <w:rsid w:val="009A72A3"/>
    <w:rsid w:val="009B10D3"/>
    <w:rsid w:val="009B142E"/>
    <w:rsid w:val="009C5020"/>
    <w:rsid w:val="009C67C7"/>
    <w:rsid w:val="009C7F6E"/>
    <w:rsid w:val="00A068FF"/>
    <w:rsid w:val="00A12329"/>
    <w:rsid w:val="00A15FE3"/>
    <w:rsid w:val="00A21BDD"/>
    <w:rsid w:val="00A368AB"/>
    <w:rsid w:val="00A515EB"/>
    <w:rsid w:val="00A737B1"/>
    <w:rsid w:val="00A9228B"/>
    <w:rsid w:val="00AA7E0F"/>
    <w:rsid w:val="00AB6404"/>
    <w:rsid w:val="00AC7280"/>
    <w:rsid w:val="00AC744D"/>
    <w:rsid w:val="00AD079A"/>
    <w:rsid w:val="00AE0CB8"/>
    <w:rsid w:val="00AE3361"/>
    <w:rsid w:val="00AE43C4"/>
    <w:rsid w:val="00B266E4"/>
    <w:rsid w:val="00B34FBC"/>
    <w:rsid w:val="00B60E93"/>
    <w:rsid w:val="00B613AC"/>
    <w:rsid w:val="00B62EC5"/>
    <w:rsid w:val="00B64C55"/>
    <w:rsid w:val="00BD306C"/>
    <w:rsid w:val="00BF09D2"/>
    <w:rsid w:val="00C01641"/>
    <w:rsid w:val="00C041C0"/>
    <w:rsid w:val="00C057B5"/>
    <w:rsid w:val="00C20BD8"/>
    <w:rsid w:val="00C23233"/>
    <w:rsid w:val="00C379A8"/>
    <w:rsid w:val="00C7191C"/>
    <w:rsid w:val="00C74A60"/>
    <w:rsid w:val="00C81C82"/>
    <w:rsid w:val="00CA1034"/>
    <w:rsid w:val="00CA13EC"/>
    <w:rsid w:val="00CA6073"/>
    <w:rsid w:val="00CD5E35"/>
    <w:rsid w:val="00CE1C3B"/>
    <w:rsid w:val="00CE488B"/>
    <w:rsid w:val="00CF360F"/>
    <w:rsid w:val="00CF475B"/>
    <w:rsid w:val="00D07E9C"/>
    <w:rsid w:val="00D14D0C"/>
    <w:rsid w:val="00D24BD7"/>
    <w:rsid w:val="00D24CEB"/>
    <w:rsid w:val="00D27961"/>
    <w:rsid w:val="00D369C0"/>
    <w:rsid w:val="00D43A66"/>
    <w:rsid w:val="00D66725"/>
    <w:rsid w:val="00D77781"/>
    <w:rsid w:val="00DB2D7B"/>
    <w:rsid w:val="00DB2F08"/>
    <w:rsid w:val="00DB72A2"/>
    <w:rsid w:val="00DD0E3C"/>
    <w:rsid w:val="00DD1281"/>
    <w:rsid w:val="00DE2D8A"/>
    <w:rsid w:val="00DE31A3"/>
    <w:rsid w:val="00E040F5"/>
    <w:rsid w:val="00E2473A"/>
    <w:rsid w:val="00E27E65"/>
    <w:rsid w:val="00E31F9B"/>
    <w:rsid w:val="00E416BC"/>
    <w:rsid w:val="00E44099"/>
    <w:rsid w:val="00E51C28"/>
    <w:rsid w:val="00E60286"/>
    <w:rsid w:val="00E6601F"/>
    <w:rsid w:val="00E723E9"/>
    <w:rsid w:val="00E74BD6"/>
    <w:rsid w:val="00E77E23"/>
    <w:rsid w:val="00E950EE"/>
    <w:rsid w:val="00EA6F46"/>
    <w:rsid w:val="00EF56AD"/>
    <w:rsid w:val="00EF5EE0"/>
    <w:rsid w:val="00F05734"/>
    <w:rsid w:val="00F13815"/>
    <w:rsid w:val="00F26408"/>
    <w:rsid w:val="00F33695"/>
    <w:rsid w:val="00F430B4"/>
    <w:rsid w:val="00F4518F"/>
    <w:rsid w:val="00F537F2"/>
    <w:rsid w:val="00F67853"/>
    <w:rsid w:val="00F844EA"/>
    <w:rsid w:val="00FC3C0B"/>
    <w:rsid w:val="00FC690F"/>
    <w:rsid w:val="00FC700B"/>
    <w:rsid w:val="00FC7F33"/>
    <w:rsid w:val="00FD7799"/>
    <w:rsid w:val="00FF2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080D5"/>
  <w15:docId w15:val="{C2FCDF7A-9EE7-4558-8597-A3F4AFE7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D9"/>
    <w:rPr>
      <w:sz w:val="24"/>
      <w:szCs w:val="24"/>
    </w:rPr>
  </w:style>
  <w:style w:type="paragraph" w:styleId="Heading2">
    <w:name w:val="heading 2"/>
    <w:basedOn w:val="Normal"/>
    <w:qFormat/>
    <w:rsid w:val="00897804"/>
    <w:pPr>
      <w:spacing w:before="100" w:beforeAutospacing="1" w:after="100" w:afterAutospacing="1"/>
      <w:outlineLvl w:val="1"/>
    </w:pPr>
    <w:rPr>
      <w:rFonts w:ascii="Arial" w:hAnsi="Arial" w:cs="Arial"/>
      <w:b/>
      <w:bCs/>
      <w:color w:val="9A202A"/>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7F2"/>
    <w:rPr>
      <w:color w:val="0000FF"/>
      <w:u w:val="single"/>
    </w:rPr>
  </w:style>
  <w:style w:type="paragraph" w:styleId="BalloonText">
    <w:name w:val="Balloon Text"/>
    <w:basedOn w:val="Normal"/>
    <w:semiHidden/>
    <w:rsid w:val="006A379F"/>
    <w:rPr>
      <w:rFonts w:ascii="Tahoma" w:hAnsi="Tahoma" w:cs="Tahoma"/>
      <w:sz w:val="16"/>
      <w:szCs w:val="16"/>
    </w:rPr>
  </w:style>
  <w:style w:type="table" w:styleId="TableGrid">
    <w:name w:val="Table Grid"/>
    <w:basedOn w:val="TableNormal"/>
    <w:uiPriority w:val="59"/>
    <w:rsid w:val="00DD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34480"/>
    <w:pPr>
      <w:spacing w:before="100" w:beforeAutospacing="1" w:after="100" w:afterAutospacing="1"/>
    </w:pPr>
  </w:style>
  <w:style w:type="character" w:styleId="FollowedHyperlink">
    <w:name w:val="FollowedHyperlink"/>
    <w:rsid w:val="004C1F91"/>
    <w:rPr>
      <w:color w:val="800080"/>
      <w:u w:val="single"/>
    </w:rPr>
  </w:style>
  <w:style w:type="paragraph" w:styleId="ListParagraph">
    <w:name w:val="List Paragraph"/>
    <w:basedOn w:val="Normal"/>
    <w:uiPriority w:val="34"/>
    <w:qFormat/>
    <w:rsid w:val="0003549B"/>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146940"/>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146940"/>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1457">
      <w:bodyDiv w:val="1"/>
      <w:marLeft w:val="0"/>
      <w:marRight w:val="0"/>
      <w:marTop w:val="0"/>
      <w:marBottom w:val="0"/>
      <w:divBdr>
        <w:top w:val="none" w:sz="0" w:space="0" w:color="auto"/>
        <w:left w:val="none" w:sz="0" w:space="0" w:color="auto"/>
        <w:bottom w:val="none" w:sz="0" w:space="0" w:color="auto"/>
        <w:right w:val="none" w:sz="0" w:space="0" w:color="auto"/>
      </w:divBdr>
    </w:div>
    <w:div w:id="501747205">
      <w:bodyDiv w:val="1"/>
      <w:marLeft w:val="0"/>
      <w:marRight w:val="0"/>
      <w:marTop w:val="0"/>
      <w:marBottom w:val="0"/>
      <w:divBdr>
        <w:top w:val="none" w:sz="0" w:space="0" w:color="auto"/>
        <w:left w:val="none" w:sz="0" w:space="0" w:color="auto"/>
        <w:bottom w:val="none" w:sz="0" w:space="0" w:color="auto"/>
        <w:right w:val="none" w:sz="0" w:space="0" w:color="auto"/>
      </w:divBdr>
    </w:div>
    <w:div w:id="511260441">
      <w:bodyDiv w:val="1"/>
      <w:marLeft w:val="0"/>
      <w:marRight w:val="0"/>
      <w:marTop w:val="0"/>
      <w:marBottom w:val="0"/>
      <w:divBdr>
        <w:top w:val="none" w:sz="0" w:space="0" w:color="auto"/>
        <w:left w:val="none" w:sz="0" w:space="0" w:color="auto"/>
        <w:bottom w:val="none" w:sz="0" w:space="0" w:color="auto"/>
        <w:right w:val="none" w:sz="0" w:space="0" w:color="auto"/>
      </w:divBdr>
    </w:div>
    <w:div w:id="610429736">
      <w:bodyDiv w:val="1"/>
      <w:marLeft w:val="0"/>
      <w:marRight w:val="0"/>
      <w:marTop w:val="0"/>
      <w:marBottom w:val="0"/>
      <w:divBdr>
        <w:top w:val="none" w:sz="0" w:space="0" w:color="auto"/>
        <w:left w:val="none" w:sz="0" w:space="0" w:color="auto"/>
        <w:bottom w:val="none" w:sz="0" w:space="0" w:color="auto"/>
        <w:right w:val="none" w:sz="0" w:space="0" w:color="auto"/>
      </w:divBdr>
    </w:div>
    <w:div w:id="952320653">
      <w:bodyDiv w:val="1"/>
      <w:marLeft w:val="0"/>
      <w:marRight w:val="0"/>
      <w:marTop w:val="0"/>
      <w:marBottom w:val="0"/>
      <w:divBdr>
        <w:top w:val="none" w:sz="0" w:space="0" w:color="auto"/>
        <w:left w:val="none" w:sz="0" w:space="0" w:color="auto"/>
        <w:bottom w:val="none" w:sz="0" w:space="0" w:color="auto"/>
        <w:right w:val="none" w:sz="0" w:space="0" w:color="auto"/>
      </w:divBdr>
    </w:div>
    <w:div w:id="1128821543">
      <w:bodyDiv w:val="1"/>
      <w:marLeft w:val="0"/>
      <w:marRight w:val="0"/>
      <w:marTop w:val="0"/>
      <w:marBottom w:val="0"/>
      <w:divBdr>
        <w:top w:val="none" w:sz="0" w:space="0" w:color="auto"/>
        <w:left w:val="none" w:sz="0" w:space="0" w:color="auto"/>
        <w:bottom w:val="none" w:sz="0" w:space="0" w:color="auto"/>
        <w:right w:val="none" w:sz="0" w:space="0" w:color="auto"/>
      </w:divBdr>
    </w:div>
    <w:div w:id="1280990727">
      <w:bodyDiv w:val="1"/>
      <w:marLeft w:val="0"/>
      <w:marRight w:val="0"/>
      <w:marTop w:val="0"/>
      <w:marBottom w:val="0"/>
      <w:divBdr>
        <w:top w:val="none" w:sz="0" w:space="0" w:color="auto"/>
        <w:left w:val="none" w:sz="0" w:space="0" w:color="auto"/>
        <w:bottom w:val="none" w:sz="0" w:space="0" w:color="auto"/>
        <w:right w:val="none" w:sz="0" w:space="0" w:color="auto"/>
      </w:divBdr>
    </w:div>
    <w:div w:id="1385329865">
      <w:bodyDiv w:val="1"/>
      <w:marLeft w:val="0"/>
      <w:marRight w:val="0"/>
      <w:marTop w:val="0"/>
      <w:marBottom w:val="0"/>
      <w:divBdr>
        <w:top w:val="none" w:sz="0" w:space="0" w:color="auto"/>
        <w:left w:val="none" w:sz="0" w:space="0" w:color="auto"/>
        <w:bottom w:val="none" w:sz="0" w:space="0" w:color="auto"/>
        <w:right w:val="none" w:sz="0" w:space="0" w:color="auto"/>
      </w:divBdr>
    </w:div>
    <w:div w:id="1449154852">
      <w:bodyDiv w:val="1"/>
      <w:marLeft w:val="0"/>
      <w:marRight w:val="0"/>
      <w:marTop w:val="0"/>
      <w:marBottom w:val="0"/>
      <w:divBdr>
        <w:top w:val="none" w:sz="0" w:space="0" w:color="auto"/>
        <w:left w:val="none" w:sz="0" w:space="0" w:color="auto"/>
        <w:bottom w:val="none" w:sz="0" w:space="0" w:color="auto"/>
        <w:right w:val="none" w:sz="0" w:space="0" w:color="auto"/>
      </w:divBdr>
    </w:div>
    <w:div w:id="19599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systems@ed.ac.uk" TargetMode="External"/><Relationship Id="rId13" Type="http://schemas.openxmlformats.org/officeDocument/2006/relationships/hyperlink" Target="https://www.ed.ac.uk/student-systems/support-guidance/admin-support-staff/programme-course-maintenance/requesting-new-programme" TargetMode="External"/><Relationship Id="rId3" Type="http://schemas.openxmlformats.org/officeDocument/2006/relationships/styles" Target="styles.xml"/><Relationship Id="rId7" Type="http://schemas.openxmlformats.org/officeDocument/2006/relationships/hyperlink" Target="mailto:deanqa@ed.ac.uk" TargetMode="External"/><Relationship Id="rId12" Type="http://schemas.openxmlformats.org/officeDocument/2006/relationships/hyperlink" Target="https://www.ed.ac.uk/student-systems/support-guidance/admin-support-staff/programme-course-maintenance/requesting-new-program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AHSS.GovernanceQAE@ed.ac.uk" TargetMode="External"/><Relationship Id="rId11" Type="http://schemas.openxmlformats.org/officeDocument/2006/relationships/hyperlink" Target="http://www.ed.ac.uk/schools-departments/governance-strategic-planning/collaborative-activity/other-collaborative" TargetMode="External"/><Relationship Id="rId5" Type="http://schemas.openxmlformats.org/officeDocument/2006/relationships/webSettings" Target="webSettings.xml"/><Relationship Id="rId15" Type="http://schemas.openxmlformats.org/officeDocument/2006/relationships/hyperlink" Target="mailto:studentsystems@ed.ac.uk" TargetMode="External"/><Relationship Id="rId10" Type="http://schemas.openxmlformats.org/officeDocument/2006/relationships/hyperlink" Target="http://www.ed.ac.uk/schools-departments/governance-strategic-planning/collaborative-activity/collaborative-agreements" TargetMode="External"/><Relationship Id="rId4" Type="http://schemas.openxmlformats.org/officeDocument/2006/relationships/settings" Target="settings.xml"/><Relationship Id="rId9" Type="http://schemas.openxmlformats.org/officeDocument/2006/relationships/hyperlink" Target="https://www.ed.ac.uk/student-systems/support-guidance/admin-support-staff/programme-course-maintenance/requesting-new-programme" TargetMode="External"/><Relationship Id="rId14" Type="http://schemas.openxmlformats.org/officeDocument/2006/relationships/hyperlink" Target="https://www.ed.ac.uk/student-systems/support-guidance/admin-support-staff/programme-course-maintenance/requesting-new-program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lancey\AppData\Local\Temp\EUCLID_ProgrammeReques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F78D-4A14-4EF6-AAB6-106C2E61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EUCLID_ProgrammeRequest-2</Template>
  <TotalTime>34</TotalTime>
  <Pages>12</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EUCLID - Request for New PG Programme / PG Programme changes</vt:lpstr>
    </vt:vector>
  </TitlesOfParts>
  <Company>Desktop Services</Company>
  <LinksUpToDate>false</LinksUpToDate>
  <CharactersWithSpaces>22934</CharactersWithSpaces>
  <SharedDoc>false</SharedDoc>
  <HLinks>
    <vt:vector size="114" baseType="variant">
      <vt:variant>
        <vt:i4>7471109</vt:i4>
      </vt:variant>
      <vt:variant>
        <vt:i4>54</vt:i4>
      </vt:variant>
      <vt:variant>
        <vt:i4>0</vt:i4>
      </vt:variant>
      <vt:variant>
        <vt:i4>5</vt:i4>
      </vt:variant>
      <vt:variant>
        <vt:lpwstr>mailto:sacs@ed.ac.uk</vt:lpwstr>
      </vt:variant>
      <vt:variant>
        <vt:lpwstr/>
      </vt:variant>
      <vt:variant>
        <vt:i4>3735619</vt:i4>
      </vt:variant>
      <vt:variant>
        <vt:i4>51</vt:i4>
      </vt:variant>
      <vt:variant>
        <vt:i4>0</vt:i4>
      </vt:variant>
      <vt:variant>
        <vt:i4>5</vt:i4>
      </vt:variant>
      <vt:variant>
        <vt:lpwstr>http://www.hesa.ac.uk/index.php/component/option,com_studrec/task,show_file/Itemid,233/mnl,11051/href,S%5E_%5ECOSTCN.html/</vt:lpwstr>
      </vt:variant>
      <vt:variant>
        <vt:lpwstr/>
      </vt:variant>
      <vt:variant>
        <vt:i4>5505058</vt:i4>
      </vt:variant>
      <vt:variant>
        <vt:i4>48</vt:i4>
      </vt:variant>
      <vt:variant>
        <vt:i4>0</vt:i4>
      </vt:variant>
      <vt:variant>
        <vt:i4>5</vt:i4>
      </vt:variant>
      <vt:variant>
        <vt:lpwstr>http://www.hesa.ac.uk/index.php/component/option,com_studrec/task,show_file/Itemid,233/mnl,11051/href,a%5E_%5EYEARLGTH.html/</vt:lpwstr>
      </vt:variant>
      <vt:variant>
        <vt:lpwstr/>
      </vt:variant>
      <vt:variant>
        <vt:i4>4587577</vt:i4>
      </vt:variant>
      <vt:variant>
        <vt:i4>45</vt:i4>
      </vt:variant>
      <vt:variant>
        <vt:i4>0</vt:i4>
      </vt:variant>
      <vt:variant>
        <vt:i4>5</vt:i4>
      </vt:variant>
      <vt:variant>
        <vt:lpwstr>http://www.hesa.ac.uk/index.php/component/option,com_studrec/task,show_file/Itemid,233/mnl,11051/href,S%5E_%5EMODE.html/</vt:lpwstr>
      </vt:variant>
      <vt:variant>
        <vt:lpwstr/>
      </vt:variant>
      <vt:variant>
        <vt:i4>3342354</vt:i4>
      </vt:variant>
      <vt:variant>
        <vt:i4>42</vt:i4>
      </vt:variant>
      <vt:variant>
        <vt:i4>0</vt:i4>
      </vt:variant>
      <vt:variant>
        <vt:i4>5</vt:i4>
      </vt:variant>
      <vt:variant>
        <vt:lpwstr>http://www.hesa.ac.uk/index.php/component/option,com_studrec/task,show_file/Itemid,233/mnl,11051/href,a%5E_%5EREGBODY.html/</vt:lpwstr>
      </vt:variant>
      <vt:variant>
        <vt:lpwstr/>
      </vt:variant>
      <vt:variant>
        <vt:i4>5636149</vt:i4>
      </vt:variant>
      <vt:variant>
        <vt:i4>39</vt:i4>
      </vt:variant>
      <vt:variant>
        <vt:i4>0</vt:i4>
      </vt:variant>
      <vt:variant>
        <vt:i4>5</vt:i4>
      </vt:variant>
      <vt:variant>
        <vt:lpwstr>http://www.hesa.ac.uk/index.php/component/option,com_studrec/task,show_file/Itemid,233/mnl,11051/href,S%5E_%5ESPLENGTH.html/</vt:lpwstr>
      </vt:variant>
      <vt:variant>
        <vt:lpwstr/>
      </vt:variant>
      <vt:variant>
        <vt:i4>2293858</vt:i4>
      </vt:variant>
      <vt:variant>
        <vt:i4>36</vt:i4>
      </vt:variant>
      <vt:variant>
        <vt:i4>0</vt:i4>
      </vt:variant>
      <vt:variant>
        <vt:i4>5</vt:i4>
      </vt:variant>
      <vt:variant>
        <vt:lpwstr>http://www.hesa.ac.uk/index.php?option=com_collns&amp;task=show_manuals&amp;Itemid=233&amp;r=01014&amp;f=013</vt:lpwstr>
      </vt:variant>
      <vt:variant>
        <vt:lpwstr/>
      </vt:variant>
      <vt:variant>
        <vt:i4>3014727</vt:i4>
      </vt:variant>
      <vt:variant>
        <vt:i4>33</vt:i4>
      </vt:variant>
      <vt:variant>
        <vt:i4>0</vt:i4>
      </vt:variant>
      <vt:variant>
        <vt:i4>5</vt:i4>
      </vt:variant>
      <vt:variant>
        <vt:lpwstr>http://www.hesa.ac.uk/index.php/component/option,com_studrec/task,show_file/Itemid,233/mnl,11051/href,a%5E_%5EMSFUND.html/</vt:lpwstr>
      </vt:variant>
      <vt:variant>
        <vt:lpwstr/>
      </vt:variant>
      <vt:variant>
        <vt:i4>2883615</vt:i4>
      </vt:variant>
      <vt:variant>
        <vt:i4>30</vt:i4>
      </vt:variant>
      <vt:variant>
        <vt:i4>0</vt:i4>
      </vt:variant>
      <vt:variant>
        <vt:i4>5</vt:i4>
      </vt:variant>
      <vt:variant>
        <vt:lpwstr>http://www.hesa.ac.uk/index.php/component/option,com_studrec/task,show_file/Itemid,233/mnl,11051/href,a%5E_%5ESBJPCNT.html/</vt:lpwstr>
      </vt:variant>
      <vt:variant>
        <vt:lpwstr/>
      </vt:variant>
      <vt:variant>
        <vt:i4>7864428</vt:i4>
      </vt:variant>
      <vt:variant>
        <vt:i4>27</vt:i4>
      </vt:variant>
      <vt:variant>
        <vt:i4>0</vt:i4>
      </vt:variant>
      <vt:variant>
        <vt:i4>5</vt:i4>
      </vt:variant>
      <vt:variant>
        <vt:lpwstr>http://www.euclid.ed.ac.uk/staff/FAQ/PG Programmes.xls</vt:lpwstr>
      </vt:variant>
      <vt:variant>
        <vt:lpwstr/>
      </vt:variant>
      <vt:variant>
        <vt:i4>5308521</vt:i4>
      </vt:variant>
      <vt:variant>
        <vt:i4>24</vt:i4>
      </vt:variant>
      <vt:variant>
        <vt:i4>0</vt:i4>
      </vt:variant>
      <vt:variant>
        <vt:i4>5</vt:i4>
      </vt:variant>
      <vt:variant>
        <vt:lpwstr>http://www.hesa.ac.uk/index.php/component/option,com_studrec/task,show_file/Itemid,233/mnl,11051/href,a%5E_%5ESBJCA.html/</vt:lpwstr>
      </vt:variant>
      <vt:variant>
        <vt:lpwstr/>
      </vt:variant>
      <vt:variant>
        <vt:i4>1245258</vt:i4>
      </vt:variant>
      <vt:variant>
        <vt:i4>21</vt:i4>
      </vt:variant>
      <vt:variant>
        <vt:i4>0</vt:i4>
      </vt:variant>
      <vt:variant>
        <vt:i4>5</vt:i4>
      </vt:variant>
      <vt:variant>
        <vt:lpwstr>http://www.ed.ac.uk/studying/postgraduate/finder</vt:lpwstr>
      </vt:variant>
      <vt:variant>
        <vt:lpwstr/>
      </vt:variant>
      <vt:variant>
        <vt:i4>5898266</vt:i4>
      </vt:variant>
      <vt:variant>
        <vt:i4>18</vt:i4>
      </vt:variant>
      <vt:variant>
        <vt:i4>0</vt:i4>
      </vt:variant>
      <vt:variant>
        <vt:i4>5</vt:i4>
      </vt:variant>
      <vt:variant>
        <vt:lpwstr>http://www.planning.ed.ac.uk/edin/Collab/assoc_insts_internat.htm</vt:lpwstr>
      </vt:variant>
      <vt:variant>
        <vt:lpwstr/>
      </vt:variant>
      <vt:variant>
        <vt:i4>4653105</vt:i4>
      </vt:variant>
      <vt:variant>
        <vt:i4>15</vt:i4>
      </vt:variant>
      <vt:variant>
        <vt:i4>0</vt:i4>
      </vt:variant>
      <vt:variant>
        <vt:i4>5</vt:i4>
      </vt:variant>
      <vt:variant>
        <vt:lpwstr>http://www.planning.ed.ac.uk/edin/Collab/collaborative_agreements.htm</vt:lpwstr>
      </vt:variant>
      <vt:variant>
        <vt:lpwstr/>
      </vt:variant>
      <vt:variant>
        <vt:i4>4325391</vt:i4>
      </vt:variant>
      <vt:variant>
        <vt:i4>12</vt:i4>
      </vt:variant>
      <vt:variant>
        <vt:i4>0</vt:i4>
      </vt:variant>
      <vt:variant>
        <vt:i4>5</vt:i4>
      </vt:variant>
      <vt:variant>
        <vt:lpwstr>http://www.euclid.ed.ac.uk/staff/FAQ/Other_Admis_List_of_programmes.xls</vt:lpwstr>
      </vt:variant>
      <vt:variant>
        <vt:lpwstr/>
      </vt:variant>
      <vt:variant>
        <vt:i4>6750321</vt:i4>
      </vt:variant>
      <vt:variant>
        <vt:i4>9</vt:i4>
      </vt:variant>
      <vt:variant>
        <vt:i4>0</vt:i4>
      </vt:variant>
      <vt:variant>
        <vt:i4>5</vt:i4>
      </vt:variant>
      <vt:variant>
        <vt:lpwstr>http://www.ucas.com/students/coursesearch/</vt:lpwstr>
      </vt:variant>
      <vt:variant>
        <vt:lpwstr/>
      </vt:variant>
      <vt:variant>
        <vt:i4>786441</vt:i4>
      </vt:variant>
      <vt:variant>
        <vt:i4>6</vt:i4>
      </vt:variant>
      <vt:variant>
        <vt:i4>0</vt:i4>
      </vt:variant>
      <vt:variant>
        <vt:i4>5</vt:i4>
      </vt:variant>
      <vt:variant>
        <vt:lpwstr>http://www.ed.ac.uk/schools-departments/student-funding/tuition-fees</vt:lpwstr>
      </vt:variant>
      <vt:variant>
        <vt:lpwstr/>
      </vt:variant>
      <vt:variant>
        <vt:i4>7864428</vt:i4>
      </vt:variant>
      <vt:variant>
        <vt:i4>3</vt:i4>
      </vt:variant>
      <vt:variant>
        <vt:i4>0</vt:i4>
      </vt:variant>
      <vt:variant>
        <vt:i4>5</vt:i4>
      </vt:variant>
      <vt:variant>
        <vt:lpwstr>http://www.euclid.ed.ac.uk/staff/FAQ/PG Programmes.xls</vt:lpwstr>
      </vt:variant>
      <vt:variant>
        <vt:lpwstr/>
      </vt:variant>
      <vt:variant>
        <vt:i4>1376383</vt:i4>
      </vt:variant>
      <vt:variant>
        <vt:i4>0</vt:i4>
      </vt:variant>
      <vt:variant>
        <vt:i4>0</vt:i4>
      </vt:variant>
      <vt:variant>
        <vt:i4>5</vt:i4>
      </vt:variant>
      <vt:variant>
        <vt:lpwstr>mailto:studentsystems@ed.ac.uk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EUCLID - Request for New PG Programme / PG Programme changes</dc:title>
  <dc:creator>GLANCEY Alan</dc:creator>
  <cp:lastModifiedBy>Sophie McCallum</cp:lastModifiedBy>
  <cp:revision>3</cp:revision>
  <cp:lastPrinted>2009-12-18T11:03:00Z</cp:lastPrinted>
  <dcterms:created xsi:type="dcterms:W3CDTF">2023-08-09T08:30:00Z</dcterms:created>
  <dcterms:modified xsi:type="dcterms:W3CDTF">2023-08-09T09:05:00Z</dcterms:modified>
</cp:coreProperties>
</file>